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923" w:rsidRDefault="00BC3923" w:rsidP="00BC3923">
      <w:pPr>
        <w:keepNext/>
        <w:widowControl w:val="0"/>
        <w:suppressAutoHyphens/>
        <w:spacing w:after="0" w:line="240" w:lineRule="auto"/>
        <w:jc w:val="center"/>
        <w:outlineLvl w:val="1"/>
        <w:rPr>
          <w:rFonts w:ascii="Times New Roman" w:hAnsi="Times New Roman" w:cs="Times New Roman"/>
          <w:b/>
          <w:sz w:val="28"/>
          <w:szCs w:val="28"/>
        </w:rPr>
      </w:pPr>
      <w:bookmarkStart w:id="0" w:name="_GoBack"/>
      <w:bookmarkEnd w:id="0"/>
      <w:r>
        <w:rPr>
          <w:noProof/>
          <w:snapToGrid w:val="0"/>
          <w:spacing w:val="8"/>
          <w:lang w:val="ru-RU" w:eastAsia="ru-RU"/>
        </w:rPr>
        <w:drawing>
          <wp:inline distT="0" distB="0" distL="0" distR="0" wp14:anchorId="7727ACDD" wp14:editId="481FA49A">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BC3923" w:rsidRPr="00656399" w:rsidRDefault="00BC3923" w:rsidP="00BC3923">
      <w:pPr>
        <w:keepNext/>
        <w:widowControl w:val="0"/>
        <w:numPr>
          <w:ilvl w:val="0"/>
          <w:numId w:val="10"/>
        </w:numPr>
        <w:suppressAutoHyphens/>
        <w:spacing w:after="0" w:line="240" w:lineRule="auto"/>
        <w:ind w:left="0" w:firstLine="0"/>
        <w:jc w:val="center"/>
        <w:outlineLvl w:val="1"/>
        <w:rPr>
          <w:rFonts w:ascii="Times New Roman" w:hAnsi="Times New Roman" w:cs="Times New Roman"/>
          <w:b/>
          <w:sz w:val="28"/>
          <w:szCs w:val="28"/>
        </w:rPr>
      </w:pPr>
      <w:r w:rsidRPr="00656399">
        <w:rPr>
          <w:rFonts w:ascii="Times New Roman" w:hAnsi="Times New Roman" w:cs="Times New Roman"/>
          <w:b/>
          <w:sz w:val="28"/>
          <w:szCs w:val="28"/>
        </w:rPr>
        <w:t>КОВЕЛЬСЬКА РАЙОННА ДЕРЖАВНА АДМІНІСТРАЦІЯ</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ВОЛИНСЬКОЇ ОБЛАСТІ</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КОМІСІЯ З ПИТАНЬ ТЕХНОГЕННО-ЕКОЛОГІЧНОЇ</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БЕЗПЕКИ ТА НАДЗВИЧАЙНИХ СИТУАЦІЙ</w:t>
      </w:r>
    </w:p>
    <w:p w:rsidR="00BC3923" w:rsidRPr="00656399" w:rsidRDefault="00BC3923" w:rsidP="00BC3923">
      <w:pPr>
        <w:spacing w:after="0" w:line="240" w:lineRule="auto"/>
        <w:jc w:val="center"/>
        <w:rPr>
          <w:rFonts w:ascii="Times New Roman" w:hAnsi="Times New Roman" w:cs="Times New Roman"/>
          <w:sz w:val="20"/>
          <w:szCs w:val="20"/>
        </w:rPr>
      </w:pPr>
      <w:r w:rsidRPr="00656399">
        <w:rPr>
          <w:rFonts w:ascii="Times New Roman" w:hAnsi="Times New Roman" w:cs="Times New Roman"/>
          <w:sz w:val="20"/>
          <w:szCs w:val="20"/>
        </w:rPr>
        <w:t xml:space="preserve">вул. Незалежності, </w:t>
      </w:r>
      <w:smartTag w:uri="urn:schemas-microsoft-com:office:smarttags" w:element="metricconverter">
        <w:smartTagPr>
          <w:attr w:name="ProductID" w:val="73, м"/>
        </w:smartTagPr>
        <w:r w:rsidRPr="00656399">
          <w:rPr>
            <w:rFonts w:ascii="Times New Roman" w:hAnsi="Times New Roman" w:cs="Times New Roman"/>
            <w:sz w:val="20"/>
            <w:szCs w:val="20"/>
          </w:rPr>
          <w:t>73, м</w:t>
        </w:r>
      </w:smartTag>
      <w:r w:rsidRPr="00656399">
        <w:rPr>
          <w:rFonts w:ascii="Times New Roman" w:hAnsi="Times New Roman" w:cs="Times New Roman"/>
          <w:sz w:val="20"/>
          <w:szCs w:val="20"/>
        </w:rPr>
        <w:t>. Ковель, 45000, тел. (03352) 52 216, факс 77 2959</w:t>
      </w:r>
    </w:p>
    <w:p w:rsidR="00BC3923" w:rsidRPr="00656399" w:rsidRDefault="00BC3923" w:rsidP="00BC3923">
      <w:pPr>
        <w:spacing w:after="0" w:line="240" w:lineRule="auto"/>
        <w:jc w:val="center"/>
        <w:rPr>
          <w:rFonts w:ascii="Times New Roman" w:hAnsi="Times New Roman" w:cs="Times New Roman"/>
          <w:b/>
          <w:bCs/>
          <w:sz w:val="18"/>
          <w:szCs w:val="18"/>
        </w:rPr>
      </w:pPr>
      <w:r w:rsidRPr="00656399">
        <w:rPr>
          <w:rFonts w:ascii="Times New Roman" w:hAnsi="Times New Roman" w:cs="Times New Roman"/>
          <w:sz w:val="18"/>
          <w:szCs w:val="18"/>
        </w:rPr>
        <w:t>E-mail:post@koveladm.gov.ua, код ЄДРПОУ 04051402</w:t>
      </w:r>
    </w:p>
    <w:p w:rsidR="00740B2F" w:rsidRDefault="00740B2F" w:rsidP="00BC3923">
      <w:pPr>
        <w:pStyle w:val="1"/>
        <w:spacing w:before="0" w:after="0"/>
        <w:jc w:val="center"/>
        <w:rPr>
          <w:rFonts w:ascii="Times New Roman" w:hAnsi="Times New Roman" w:cs="Times New Roman"/>
          <w:sz w:val="28"/>
          <w:lang w:val="uk-UA"/>
        </w:rPr>
      </w:pPr>
    </w:p>
    <w:p w:rsidR="00BC3923" w:rsidRPr="000177F2" w:rsidRDefault="00BC3923" w:rsidP="00BC3923">
      <w:pPr>
        <w:pStyle w:val="1"/>
        <w:spacing w:before="0" w:after="0"/>
        <w:jc w:val="center"/>
        <w:rPr>
          <w:rFonts w:ascii="Times New Roman" w:hAnsi="Times New Roman" w:cs="Times New Roman"/>
          <w:sz w:val="27"/>
          <w:szCs w:val="27"/>
          <w:lang w:val="uk-UA"/>
        </w:rPr>
      </w:pPr>
      <w:r w:rsidRPr="000177F2">
        <w:rPr>
          <w:rFonts w:ascii="Times New Roman" w:hAnsi="Times New Roman" w:cs="Times New Roman"/>
          <w:sz w:val="27"/>
          <w:szCs w:val="27"/>
          <w:lang w:val="uk-UA"/>
        </w:rPr>
        <w:t>ПРОТОКОЛ №</w:t>
      </w:r>
      <w:r w:rsidRPr="000177F2">
        <w:rPr>
          <w:rFonts w:ascii="Times New Roman" w:hAnsi="Times New Roman" w:cs="Times New Roman"/>
          <w:color w:val="000000"/>
          <w:sz w:val="27"/>
          <w:szCs w:val="27"/>
          <w:lang w:val="uk-UA"/>
        </w:rPr>
        <w:t xml:space="preserve"> </w:t>
      </w:r>
      <w:r w:rsidR="0071509E" w:rsidRPr="000177F2">
        <w:rPr>
          <w:rFonts w:ascii="Times New Roman" w:hAnsi="Times New Roman" w:cs="Times New Roman"/>
          <w:color w:val="000000"/>
          <w:sz w:val="27"/>
          <w:szCs w:val="27"/>
          <w:lang w:val="uk-UA"/>
        </w:rPr>
        <w:t>5</w:t>
      </w:r>
    </w:p>
    <w:p w:rsidR="00BC3923" w:rsidRPr="000177F2" w:rsidRDefault="00BC3923" w:rsidP="00BC3923">
      <w:pPr>
        <w:spacing w:after="0" w:line="240" w:lineRule="auto"/>
        <w:jc w:val="both"/>
        <w:rPr>
          <w:rFonts w:ascii="Times New Roman" w:hAnsi="Times New Roman" w:cs="Times New Roman"/>
          <w:b/>
          <w:sz w:val="27"/>
          <w:szCs w:val="27"/>
        </w:rPr>
      </w:pPr>
      <w:r w:rsidRPr="000177F2">
        <w:rPr>
          <w:rFonts w:ascii="Times New Roman" w:hAnsi="Times New Roman" w:cs="Times New Roman"/>
          <w:sz w:val="27"/>
          <w:szCs w:val="27"/>
        </w:rPr>
        <w:t xml:space="preserve">                    засідання комісії з питань техногенно-екологічної безпеки</w:t>
      </w:r>
    </w:p>
    <w:p w:rsidR="00BC3923" w:rsidRPr="000177F2" w:rsidRDefault="00BC3923" w:rsidP="00BC3923">
      <w:pPr>
        <w:spacing w:after="0" w:line="240" w:lineRule="auto"/>
        <w:jc w:val="center"/>
        <w:rPr>
          <w:rFonts w:ascii="Times New Roman" w:hAnsi="Times New Roman" w:cs="Times New Roman"/>
          <w:sz w:val="27"/>
          <w:szCs w:val="27"/>
        </w:rPr>
      </w:pPr>
      <w:r w:rsidRPr="000177F2">
        <w:rPr>
          <w:rFonts w:ascii="Times New Roman" w:hAnsi="Times New Roman" w:cs="Times New Roman"/>
          <w:sz w:val="27"/>
          <w:szCs w:val="27"/>
        </w:rPr>
        <w:t>та надзвичайних ситуацій (позачергове засідання)</w:t>
      </w:r>
    </w:p>
    <w:p w:rsidR="00F01DB9" w:rsidRPr="000177F2" w:rsidRDefault="00F01DB9" w:rsidP="000177F2">
      <w:pPr>
        <w:suppressAutoHyphens/>
        <w:spacing w:after="0" w:line="240" w:lineRule="auto"/>
        <w:jc w:val="both"/>
        <w:rPr>
          <w:rFonts w:ascii="Times New Roman" w:hAnsi="Times New Roman" w:cs="Times New Roman"/>
          <w:sz w:val="27"/>
          <w:szCs w:val="27"/>
        </w:rPr>
      </w:pPr>
    </w:p>
    <w:p w:rsidR="00BC3923" w:rsidRPr="000177F2" w:rsidRDefault="00BC3923" w:rsidP="000177F2">
      <w:pPr>
        <w:suppressAutoHyphens/>
        <w:spacing w:after="0" w:line="240" w:lineRule="auto"/>
        <w:jc w:val="both"/>
        <w:rPr>
          <w:rFonts w:ascii="Times New Roman" w:hAnsi="Times New Roman" w:cs="Times New Roman"/>
          <w:sz w:val="27"/>
          <w:szCs w:val="27"/>
        </w:rPr>
      </w:pPr>
      <w:r w:rsidRPr="000177F2">
        <w:rPr>
          <w:rFonts w:ascii="Times New Roman" w:hAnsi="Times New Roman" w:cs="Times New Roman"/>
          <w:sz w:val="27"/>
          <w:szCs w:val="27"/>
        </w:rPr>
        <w:t xml:space="preserve">м. Ковель                                                                                   </w:t>
      </w:r>
      <w:r w:rsidR="000177F2">
        <w:rPr>
          <w:rFonts w:ascii="Times New Roman" w:hAnsi="Times New Roman" w:cs="Times New Roman"/>
          <w:sz w:val="27"/>
          <w:szCs w:val="27"/>
        </w:rPr>
        <w:t xml:space="preserve">    </w:t>
      </w:r>
      <w:r w:rsidRPr="000177F2">
        <w:rPr>
          <w:rFonts w:ascii="Times New Roman" w:hAnsi="Times New Roman" w:cs="Times New Roman"/>
          <w:sz w:val="27"/>
          <w:szCs w:val="27"/>
        </w:rPr>
        <w:t xml:space="preserve"> </w:t>
      </w:r>
      <w:r w:rsidR="0071509E" w:rsidRPr="000177F2">
        <w:rPr>
          <w:rFonts w:ascii="Times New Roman" w:hAnsi="Times New Roman" w:cs="Times New Roman"/>
          <w:sz w:val="27"/>
          <w:szCs w:val="27"/>
        </w:rPr>
        <w:t>10</w:t>
      </w:r>
      <w:r w:rsidRPr="000177F2">
        <w:rPr>
          <w:rFonts w:ascii="Times New Roman" w:hAnsi="Times New Roman" w:cs="Times New Roman"/>
          <w:sz w:val="27"/>
          <w:szCs w:val="27"/>
        </w:rPr>
        <w:t xml:space="preserve"> </w:t>
      </w:r>
      <w:r w:rsidR="0071509E" w:rsidRPr="000177F2">
        <w:rPr>
          <w:rFonts w:ascii="Times New Roman" w:hAnsi="Times New Roman" w:cs="Times New Roman"/>
          <w:sz w:val="27"/>
          <w:szCs w:val="27"/>
        </w:rPr>
        <w:t>квіт</w:t>
      </w:r>
      <w:r w:rsidRPr="000177F2">
        <w:rPr>
          <w:rFonts w:ascii="Times New Roman" w:hAnsi="Times New Roman" w:cs="Times New Roman"/>
          <w:sz w:val="27"/>
          <w:szCs w:val="27"/>
        </w:rPr>
        <w:t xml:space="preserve">ня 2020 року                                                                                       </w:t>
      </w:r>
    </w:p>
    <w:p w:rsidR="00BC3923" w:rsidRPr="000177F2" w:rsidRDefault="00BC3923" w:rsidP="00BC3923">
      <w:pPr>
        <w:suppressAutoHyphens/>
        <w:spacing w:after="0" w:line="240" w:lineRule="auto"/>
        <w:ind w:firstLine="708"/>
        <w:jc w:val="both"/>
        <w:rPr>
          <w:rFonts w:ascii="Times New Roman" w:hAnsi="Times New Roman" w:cs="Times New Roman"/>
          <w:b/>
          <w:color w:val="000000"/>
          <w:sz w:val="27"/>
          <w:szCs w:val="27"/>
        </w:rPr>
      </w:pPr>
      <w:r w:rsidRPr="000177F2">
        <w:rPr>
          <w:rFonts w:ascii="Times New Roman" w:hAnsi="Times New Roman" w:cs="Times New Roman"/>
          <w:sz w:val="27"/>
          <w:szCs w:val="27"/>
        </w:rPr>
        <w:t xml:space="preserve"> </w:t>
      </w:r>
      <w:r w:rsidRPr="000177F2">
        <w:rPr>
          <w:rFonts w:ascii="Times New Roman" w:hAnsi="Times New Roman" w:cs="Times New Roman"/>
          <w:b/>
          <w:color w:val="000000"/>
          <w:sz w:val="27"/>
          <w:szCs w:val="27"/>
        </w:rPr>
        <w:t xml:space="preserve">ГОЛОВУВАВ: </w:t>
      </w:r>
    </w:p>
    <w:p w:rsidR="00BC3923" w:rsidRPr="000177F2" w:rsidRDefault="00BC3923" w:rsidP="00BC3923">
      <w:pPr>
        <w:suppressAutoHyphens/>
        <w:spacing w:after="0" w:line="240" w:lineRule="auto"/>
        <w:ind w:firstLine="708"/>
        <w:jc w:val="both"/>
        <w:rPr>
          <w:rFonts w:ascii="Times New Roman" w:hAnsi="Times New Roman" w:cs="Times New Roman"/>
          <w:color w:val="000000"/>
          <w:sz w:val="27"/>
          <w:szCs w:val="27"/>
        </w:rPr>
      </w:pPr>
      <w:r w:rsidRPr="000177F2">
        <w:rPr>
          <w:rFonts w:ascii="Times New Roman" w:hAnsi="Times New Roman" w:cs="Times New Roman"/>
          <w:color w:val="000000"/>
          <w:sz w:val="27"/>
          <w:szCs w:val="27"/>
        </w:rPr>
        <w:t>Кульцман Р.Я. - заступник голови райдержадміністрації, заступник голови районної комісії з питань техногенно-екологічної безпеки та надзвичайних ситуацій (далі – районна  комісія).</w:t>
      </w:r>
    </w:p>
    <w:p w:rsidR="00BC3923" w:rsidRPr="000177F2" w:rsidRDefault="00BC3923" w:rsidP="00BC3923">
      <w:pPr>
        <w:pStyle w:val="21"/>
        <w:shd w:val="clear" w:color="auto" w:fill="auto"/>
        <w:spacing w:line="240" w:lineRule="auto"/>
        <w:ind w:firstLine="740"/>
        <w:jc w:val="both"/>
        <w:rPr>
          <w:rFonts w:ascii="Times New Roman" w:hAnsi="Times New Roman" w:cs="Times New Roman"/>
          <w:sz w:val="27"/>
          <w:szCs w:val="27"/>
        </w:rPr>
      </w:pPr>
      <w:r w:rsidRPr="000177F2">
        <w:rPr>
          <w:rFonts w:ascii="Times New Roman" w:hAnsi="Times New Roman" w:cs="Times New Roman"/>
          <w:b/>
          <w:sz w:val="27"/>
          <w:szCs w:val="27"/>
        </w:rPr>
        <w:t>ВЗЯЛИ УЧАСТЬ:</w:t>
      </w:r>
      <w:r w:rsidRPr="000177F2">
        <w:rPr>
          <w:rFonts w:ascii="Times New Roman" w:hAnsi="Times New Roman" w:cs="Times New Roman"/>
          <w:color w:val="FF0000"/>
          <w:sz w:val="27"/>
          <w:szCs w:val="27"/>
        </w:rPr>
        <w:t xml:space="preserve"> </w:t>
      </w:r>
      <w:r w:rsidR="00FA271D" w:rsidRPr="000177F2">
        <w:rPr>
          <w:rFonts w:ascii="Times New Roman" w:hAnsi="Times New Roman" w:cs="Times New Roman"/>
          <w:sz w:val="27"/>
          <w:szCs w:val="27"/>
        </w:rPr>
        <w:t>члени комісії (за списком).</w:t>
      </w:r>
    </w:p>
    <w:p w:rsidR="00FA271D" w:rsidRPr="000177F2" w:rsidRDefault="00FA271D" w:rsidP="00FA271D">
      <w:pPr>
        <w:suppressAutoHyphens/>
        <w:spacing w:after="0" w:line="240" w:lineRule="auto"/>
        <w:ind w:firstLine="708"/>
        <w:jc w:val="both"/>
        <w:rPr>
          <w:rFonts w:ascii="Times New Roman" w:hAnsi="Times New Roman" w:cs="Times New Roman"/>
          <w:b/>
          <w:sz w:val="27"/>
          <w:szCs w:val="27"/>
        </w:rPr>
      </w:pPr>
      <w:r w:rsidRPr="000177F2">
        <w:rPr>
          <w:rFonts w:ascii="Times New Roman" w:hAnsi="Times New Roman" w:cs="Times New Roman"/>
          <w:b/>
          <w:sz w:val="27"/>
          <w:szCs w:val="27"/>
        </w:rPr>
        <w:t>СЛУХАЛИ:</w:t>
      </w:r>
    </w:p>
    <w:p w:rsidR="00524A73" w:rsidRPr="000177F2" w:rsidRDefault="00524A73" w:rsidP="00FA271D">
      <w:pPr>
        <w:pStyle w:val="aa"/>
        <w:spacing w:before="0"/>
        <w:ind w:firstLine="0"/>
        <w:jc w:val="both"/>
        <w:rPr>
          <w:rFonts w:ascii="Times New Roman" w:hAnsi="Times New Roman"/>
          <w:b/>
          <w:bCs/>
          <w:sz w:val="27"/>
          <w:szCs w:val="27"/>
        </w:rPr>
      </w:pPr>
      <w:r w:rsidRPr="000177F2">
        <w:rPr>
          <w:rFonts w:ascii="Times New Roman" w:hAnsi="Times New Roman"/>
          <w:b/>
          <w:bCs/>
          <w:sz w:val="27"/>
          <w:szCs w:val="27"/>
        </w:rPr>
        <w:t xml:space="preserve">         1. Про </w:t>
      </w:r>
      <w:r w:rsidR="0071509E" w:rsidRPr="000177F2">
        <w:rPr>
          <w:rFonts w:ascii="Times New Roman" w:hAnsi="Times New Roman"/>
          <w:b/>
          <w:bCs/>
          <w:sz w:val="27"/>
          <w:szCs w:val="27"/>
        </w:rPr>
        <w:t>запровадження необхідних додаткових обмежувальних протиепідемічних заходів на період карантину з метою запобігання поширенню на території</w:t>
      </w:r>
      <w:r w:rsidRPr="000177F2">
        <w:rPr>
          <w:rFonts w:ascii="Times New Roman" w:hAnsi="Times New Roman"/>
          <w:b/>
          <w:bCs/>
          <w:sz w:val="27"/>
          <w:szCs w:val="27"/>
        </w:rPr>
        <w:t xml:space="preserve"> </w:t>
      </w:r>
      <w:r w:rsidR="00FA271D" w:rsidRPr="000177F2">
        <w:rPr>
          <w:rFonts w:ascii="Times New Roman" w:hAnsi="Times New Roman"/>
          <w:b/>
          <w:bCs/>
          <w:sz w:val="27"/>
          <w:szCs w:val="27"/>
        </w:rPr>
        <w:t>Ковельського району</w:t>
      </w:r>
      <w:r w:rsidRPr="000177F2">
        <w:rPr>
          <w:rFonts w:ascii="Times New Roman" w:hAnsi="Times New Roman"/>
          <w:b/>
          <w:bCs/>
          <w:sz w:val="27"/>
          <w:szCs w:val="27"/>
        </w:rPr>
        <w:t xml:space="preserve"> гострої респіраторної хвороби COVID-19, спричиненої коронавірусом SARS-CoV-2</w:t>
      </w:r>
    </w:p>
    <w:p w:rsidR="00FA271D" w:rsidRPr="000177F2" w:rsidRDefault="00FA271D" w:rsidP="00FA271D">
      <w:pPr>
        <w:pStyle w:val="a3"/>
        <w:spacing w:after="0"/>
        <w:ind w:firstLine="708"/>
        <w:jc w:val="both"/>
        <w:rPr>
          <w:i/>
          <w:sz w:val="27"/>
          <w:szCs w:val="27"/>
          <w:lang w:val="uk-UA"/>
        </w:rPr>
      </w:pPr>
      <w:r w:rsidRPr="000177F2">
        <w:rPr>
          <w:b/>
          <w:i/>
          <w:sz w:val="27"/>
          <w:szCs w:val="27"/>
          <w:lang w:val="uk-UA"/>
        </w:rPr>
        <w:t>Доповідач:</w:t>
      </w:r>
      <w:r w:rsidRPr="000177F2">
        <w:rPr>
          <w:i/>
          <w:sz w:val="27"/>
          <w:szCs w:val="27"/>
          <w:lang w:val="uk-UA"/>
        </w:rPr>
        <w:t xml:space="preserve"> </w:t>
      </w:r>
    </w:p>
    <w:p w:rsidR="00FA271D" w:rsidRPr="000177F2" w:rsidRDefault="00FA271D" w:rsidP="00FA271D">
      <w:pPr>
        <w:pStyle w:val="a3"/>
        <w:spacing w:after="0"/>
        <w:ind w:firstLine="708"/>
        <w:jc w:val="both"/>
        <w:rPr>
          <w:i/>
          <w:sz w:val="27"/>
          <w:szCs w:val="27"/>
          <w:lang w:val="uk-UA"/>
        </w:rPr>
      </w:pPr>
      <w:r w:rsidRPr="000177F2">
        <w:rPr>
          <w:i/>
          <w:color w:val="000000"/>
          <w:sz w:val="27"/>
          <w:szCs w:val="27"/>
          <w:lang w:val="uk-UA"/>
        </w:rPr>
        <w:t>КУЛЬЦМАН Р</w:t>
      </w:r>
      <w:r w:rsidR="00D1108E" w:rsidRPr="000177F2">
        <w:rPr>
          <w:i/>
          <w:color w:val="000000"/>
          <w:sz w:val="27"/>
          <w:szCs w:val="27"/>
          <w:lang w:val="uk-UA"/>
        </w:rPr>
        <w:t xml:space="preserve">оман </w:t>
      </w:r>
      <w:r w:rsidRPr="000177F2">
        <w:rPr>
          <w:i/>
          <w:color w:val="000000"/>
          <w:sz w:val="27"/>
          <w:szCs w:val="27"/>
          <w:lang w:val="uk-UA"/>
        </w:rPr>
        <w:t>Я</w:t>
      </w:r>
      <w:r w:rsidR="00D1108E" w:rsidRPr="000177F2">
        <w:rPr>
          <w:i/>
          <w:color w:val="000000"/>
          <w:sz w:val="27"/>
          <w:szCs w:val="27"/>
          <w:lang w:val="uk-UA"/>
        </w:rPr>
        <w:t xml:space="preserve">рославович </w:t>
      </w:r>
      <w:r w:rsidRPr="000177F2">
        <w:rPr>
          <w:i/>
          <w:color w:val="000000"/>
          <w:sz w:val="27"/>
          <w:szCs w:val="27"/>
          <w:lang w:val="uk-UA"/>
        </w:rPr>
        <w:t>- заступник голови рай</w:t>
      </w:r>
      <w:r w:rsidR="00D1108E" w:rsidRPr="000177F2">
        <w:rPr>
          <w:i/>
          <w:color w:val="000000"/>
          <w:sz w:val="27"/>
          <w:szCs w:val="27"/>
          <w:lang w:val="uk-UA"/>
        </w:rPr>
        <w:t xml:space="preserve">онної </w:t>
      </w:r>
      <w:r w:rsidRPr="000177F2">
        <w:rPr>
          <w:i/>
          <w:color w:val="000000"/>
          <w:sz w:val="27"/>
          <w:szCs w:val="27"/>
          <w:lang w:val="uk-UA"/>
        </w:rPr>
        <w:t>держ</w:t>
      </w:r>
      <w:r w:rsidR="00D1108E" w:rsidRPr="000177F2">
        <w:rPr>
          <w:i/>
          <w:color w:val="000000"/>
          <w:sz w:val="27"/>
          <w:szCs w:val="27"/>
          <w:lang w:val="uk-UA"/>
        </w:rPr>
        <w:t xml:space="preserve">авної </w:t>
      </w:r>
      <w:r w:rsidRPr="000177F2">
        <w:rPr>
          <w:i/>
          <w:color w:val="000000"/>
          <w:sz w:val="27"/>
          <w:szCs w:val="27"/>
          <w:lang w:val="uk-UA"/>
        </w:rPr>
        <w:t>адміністрації, заступник голови районної комісії з питань техногенно-екологічної безпеки та надзвичайних ситуацій</w:t>
      </w:r>
      <w:r w:rsidR="00D1108E" w:rsidRPr="000177F2">
        <w:rPr>
          <w:i/>
          <w:color w:val="000000"/>
          <w:sz w:val="27"/>
          <w:szCs w:val="27"/>
          <w:lang w:val="uk-UA"/>
        </w:rPr>
        <w:t>;</w:t>
      </w:r>
    </w:p>
    <w:p w:rsidR="00FA271D" w:rsidRPr="000177F2" w:rsidRDefault="00740B2F" w:rsidP="00FA271D">
      <w:pPr>
        <w:pStyle w:val="a3"/>
        <w:spacing w:after="0"/>
        <w:ind w:firstLine="708"/>
        <w:jc w:val="both"/>
        <w:rPr>
          <w:b/>
          <w:i/>
          <w:sz w:val="27"/>
          <w:szCs w:val="27"/>
          <w:lang w:val="uk-UA"/>
        </w:rPr>
      </w:pPr>
      <w:r w:rsidRPr="000177F2">
        <w:rPr>
          <w:b/>
          <w:i/>
          <w:sz w:val="27"/>
          <w:szCs w:val="27"/>
          <w:lang w:val="uk-UA"/>
        </w:rPr>
        <w:t xml:space="preserve">  Співдоповідач</w:t>
      </w:r>
      <w:r w:rsidR="00FA271D" w:rsidRPr="000177F2">
        <w:rPr>
          <w:b/>
          <w:i/>
          <w:sz w:val="27"/>
          <w:szCs w:val="27"/>
          <w:lang w:val="uk-UA"/>
        </w:rPr>
        <w:t xml:space="preserve">:   </w:t>
      </w:r>
    </w:p>
    <w:p w:rsidR="00FA271D" w:rsidRPr="000177F2" w:rsidRDefault="00740B2F" w:rsidP="00FA271D">
      <w:pPr>
        <w:pStyle w:val="a3"/>
        <w:spacing w:after="0"/>
        <w:ind w:firstLine="708"/>
        <w:jc w:val="both"/>
        <w:rPr>
          <w:i/>
          <w:sz w:val="27"/>
          <w:szCs w:val="27"/>
          <w:lang w:val="uk-UA"/>
        </w:rPr>
      </w:pPr>
      <w:r w:rsidRPr="000177F2">
        <w:rPr>
          <w:i/>
          <w:sz w:val="27"/>
          <w:szCs w:val="27"/>
          <w:lang w:val="uk-UA"/>
        </w:rPr>
        <w:t>БОРКА Анатолій Юрійович – головний спеціаліст відділу правового забезпечення, з питань запобігання і виявлення корупції, цивільного захисту та оборонної роботи райдержадміністрації</w:t>
      </w:r>
      <w:r w:rsidR="00FA271D" w:rsidRPr="000177F2">
        <w:rPr>
          <w:i/>
          <w:sz w:val="27"/>
          <w:szCs w:val="27"/>
          <w:lang w:val="uk-UA"/>
        </w:rPr>
        <w:t>;</w:t>
      </w:r>
    </w:p>
    <w:p w:rsidR="00FA271D" w:rsidRPr="000177F2" w:rsidRDefault="0071509E" w:rsidP="00FA271D">
      <w:pPr>
        <w:spacing w:after="0" w:line="240" w:lineRule="auto"/>
        <w:ind w:firstLine="706"/>
        <w:jc w:val="both"/>
        <w:rPr>
          <w:rFonts w:ascii="Times New Roman" w:hAnsi="Times New Roman"/>
          <w:b/>
          <w:bCs/>
          <w:sz w:val="27"/>
          <w:szCs w:val="27"/>
        </w:rPr>
      </w:pPr>
      <w:r w:rsidRPr="000177F2">
        <w:rPr>
          <w:rFonts w:ascii="Times New Roman" w:hAnsi="Times New Roman"/>
          <w:sz w:val="27"/>
          <w:szCs w:val="27"/>
        </w:rPr>
        <w:t>Розглянувши лист Головного державного санітарного лікаря області від 09 квітня 2020 року № 6.11371 щодо необхідності введення додаткових обмежувальних карантинних заходів</w:t>
      </w:r>
      <w:r w:rsidR="00DA601D" w:rsidRPr="000177F2">
        <w:rPr>
          <w:rFonts w:ascii="Times New Roman" w:hAnsi="Times New Roman"/>
          <w:sz w:val="27"/>
          <w:szCs w:val="27"/>
        </w:rPr>
        <w:t>,</w:t>
      </w:r>
      <w:r w:rsidRPr="000177F2">
        <w:rPr>
          <w:rFonts w:ascii="Times New Roman" w:hAnsi="Times New Roman"/>
          <w:sz w:val="27"/>
          <w:szCs w:val="27"/>
        </w:rPr>
        <w:t xml:space="preserve"> </w:t>
      </w:r>
      <w:r w:rsidR="00DA601D" w:rsidRPr="000177F2">
        <w:rPr>
          <w:rFonts w:ascii="Times New Roman" w:hAnsi="Times New Roman"/>
          <w:sz w:val="27"/>
          <w:szCs w:val="27"/>
        </w:rPr>
        <w:t>н</w:t>
      </w:r>
      <w:r w:rsidRPr="000177F2">
        <w:rPr>
          <w:rFonts w:ascii="Times New Roman" w:hAnsi="Times New Roman"/>
          <w:sz w:val="27"/>
          <w:szCs w:val="27"/>
        </w:rPr>
        <w:t xml:space="preserve">а виконання п.2 доручення Прем’єр міністра України за результатами наради </w:t>
      </w:r>
      <w:r w:rsidR="00DA601D" w:rsidRPr="000177F2">
        <w:rPr>
          <w:rFonts w:ascii="Times New Roman" w:hAnsi="Times New Roman"/>
          <w:sz w:val="27"/>
          <w:szCs w:val="27"/>
        </w:rPr>
        <w:t xml:space="preserve">членів Державної комісії з питань ТЕБ та НС від 03 квітня 2020 року № 12702/14/1-20, рішення Державної комісії з питань ТЕБ та НС від 09 квітня 2020 року, з урахуванням статей 29, 30, 32  Закону України “Про захист населення від інфекційних хвороб”, беручи до уваги вимоги постанови КМУ від 08 квітня 2020 року № 262, протоколу № 9 від 09 квітня 2020 року позачергового засідання Волинської </w:t>
      </w:r>
      <w:r w:rsidR="00FA271D" w:rsidRPr="000177F2">
        <w:rPr>
          <w:rFonts w:ascii="Times New Roman" w:hAnsi="Times New Roman" w:cs="Times New Roman"/>
          <w:sz w:val="27"/>
          <w:szCs w:val="27"/>
        </w:rPr>
        <w:t xml:space="preserve"> </w:t>
      </w:r>
      <w:r w:rsidR="00DA601D" w:rsidRPr="000177F2">
        <w:rPr>
          <w:rFonts w:ascii="Times New Roman" w:hAnsi="Times New Roman" w:cs="Times New Roman"/>
          <w:sz w:val="27"/>
          <w:szCs w:val="27"/>
        </w:rPr>
        <w:t>регіональної комісії з питань ТЕБ та НС, з метою запобігання поширенню на території району</w:t>
      </w:r>
      <w:r w:rsidR="00DA601D" w:rsidRPr="000177F2">
        <w:rPr>
          <w:rFonts w:ascii="Times New Roman" w:hAnsi="Times New Roman"/>
          <w:b/>
          <w:bCs/>
          <w:sz w:val="27"/>
          <w:szCs w:val="27"/>
        </w:rPr>
        <w:t xml:space="preserve"> </w:t>
      </w:r>
      <w:r w:rsidR="00DA601D" w:rsidRPr="000177F2">
        <w:rPr>
          <w:rFonts w:ascii="Times New Roman" w:hAnsi="Times New Roman"/>
          <w:bCs/>
          <w:sz w:val="27"/>
          <w:szCs w:val="27"/>
        </w:rPr>
        <w:t>гострої респіраторної хвороби COVID-19, спричиненої коронавірусом SARS-CoV-2,</w:t>
      </w:r>
      <w:r w:rsidR="00DA601D" w:rsidRPr="000177F2">
        <w:rPr>
          <w:rFonts w:ascii="Times New Roman" w:hAnsi="Times New Roman" w:cs="Times New Roman"/>
          <w:sz w:val="27"/>
          <w:szCs w:val="27"/>
        </w:rPr>
        <w:t xml:space="preserve"> </w:t>
      </w:r>
      <w:r w:rsidR="00FA271D" w:rsidRPr="000177F2">
        <w:rPr>
          <w:rFonts w:ascii="Times New Roman" w:hAnsi="Times New Roman" w:cs="Times New Roman"/>
          <w:b/>
          <w:color w:val="000000"/>
          <w:sz w:val="27"/>
          <w:szCs w:val="27"/>
        </w:rPr>
        <w:t>КОМІСІЯ ВИРІШИЛА:</w:t>
      </w:r>
    </w:p>
    <w:p w:rsidR="006B1ABF" w:rsidRPr="000177F2" w:rsidRDefault="006B1ABF" w:rsidP="00FA271D">
      <w:pPr>
        <w:spacing w:after="0" w:line="240" w:lineRule="auto"/>
        <w:ind w:firstLine="706"/>
        <w:jc w:val="both"/>
        <w:rPr>
          <w:rFonts w:ascii="Times New Roman" w:hAnsi="Times New Roman" w:cs="Times New Roman"/>
          <w:b/>
          <w:sz w:val="27"/>
          <w:szCs w:val="27"/>
        </w:rPr>
      </w:pPr>
      <w:r w:rsidRPr="000177F2">
        <w:rPr>
          <w:rFonts w:ascii="Times New Roman" w:hAnsi="Times New Roman" w:cs="Times New Roman"/>
          <w:b/>
          <w:sz w:val="27"/>
          <w:szCs w:val="27"/>
        </w:rPr>
        <w:t>1. Селищним, сільським головам:</w:t>
      </w:r>
    </w:p>
    <w:p w:rsidR="006B1ABF" w:rsidRPr="000177F2" w:rsidRDefault="006B1ABF" w:rsidP="00FA271D">
      <w:pPr>
        <w:spacing w:after="0" w:line="240" w:lineRule="auto"/>
        <w:ind w:firstLine="706"/>
        <w:jc w:val="both"/>
        <w:rPr>
          <w:rFonts w:ascii="Times New Roman" w:hAnsi="Times New Roman" w:cs="Times New Roman"/>
          <w:sz w:val="27"/>
          <w:szCs w:val="27"/>
        </w:rPr>
      </w:pPr>
      <w:r w:rsidRPr="000177F2">
        <w:rPr>
          <w:rFonts w:ascii="Times New Roman" w:hAnsi="Times New Roman" w:cs="Times New Roman"/>
          <w:sz w:val="27"/>
          <w:szCs w:val="27"/>
        </w:rPr>
        <w:t xml:space="preserve">1) запровадити відповідно до законодавства додаткові обмежувальні протиепідемічні заходи на період карантину. Зокрема щодо пересування та перебування громадян в громадських місцях у період вихідних і святкових днів (з </w:t>
      </w:r>
      <w:r w:rsidRPr="000177F2">
        <w:rPr>
          <w:rFonts w:ascii="Times New Roman" w:hAnsi="Times New Roman" w:cs="Times New Roman"/>
          <w:sz w:val="27"/>
          <w:szCs w:val="27"/>
        </w:rPr>
        <w:lastRenderedPageBreak/>
        <w:t>13.00 год 01.хв. суботи до 06.00 год. 00 хв., першого робочого дня після вихідних (святкових днів, починаючи з 11 квітня 2020 року).</w:t>
      </w:r>
    </w:p>
    <w:p w:rsidR="006B1ABF" w:rsidRPr="000177F2" w:rsidRDefault="006B1ABF" w:rsidP="00FA271D">
      <w:pPr>
        <w:spacing w:after="0" w:line="240" w:lineRule="auto"/>
        <w:ind w:firstLine="706"/>
        <w:jc w:val="both"/>
        <w:rPr>
          <w:rFonts w:ascii="Times New Roman" w:hAnsi="Times New Roman" w:cs="Times New Roman"/>
          <w:b/>
          <w:sz w:val="27"/>
          <w:szCs w:val="27"/>
        </w:rPr>
      </w:pP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t xml:space="preserve">   </w:t>
      </w:r>
      <w:r w:rsidRPr="000177F2">
        <w:rPr>
          <w:rFonts w:ascii="Times New Roman" w:hAnsi="Times New Roman" w:cs="Times New Roman"/>
          <w:b/>
          <w:sz w:val="27"/>
          <w:szCs w:val="27"/>
        </w:rPr>
        <w:t>Строк:11-12 квітня 2020 року</w:t>
      </w:r>
    </w:p>
    <w:p w:rsidR="006B1ABF" w:rsidRPr="000177F2" w:rsidRDefault="006B1ABF" w:rsidP="00FA271D">
      <w:pPr>
        <w:spacing w:after="0" w:line="240" w:lineRule="auto"/>
        <w:ind w:firstLine="706"/>
        <w:jc w:val="both"/>
        <w:rPr>
          <w:rFonts w:ascii="Times New Roman" w:hAnsi="Times New Roman" w:cs="Times New Roman"/>
          <w:b/>
          <w:sz w:val="27"/>
          <w:szCs w:val="27"/>
        </w:rPr>
      </w:pP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t xml:space="preserve">      </w:t>
      </w:r>
      <w:r w:rsidRPr="000177F2">
        <w:rPr>
          <w:rFonts w:ascii="Times New Roman" w:hAnsi="Times New Roman" w:cs="Times New Roman"/>
          <w:b/>
          <w:sz w:val="27"/>
          <w:szCs w:val="27"/>
        </w:rPr>
        <w:t>18-20 квітня 2020 року</w:t>
      </w:r>
    </w:p>
    <w:p w:rsidR="006B1ABF" w:rsidRPr="000177F2" w:rsidRDefault="006B1ABF" w:rsidP="00FA271D">
      <w:pPr>
        <w:spacing w:after="0" w:line="240" w:lineRule="auto"/>
        <w:ind w:firstLine="706"/>
        <w:jc w:val="both"/>
        <w:rPr>
          <w:rFonts w:ascii="Times New Roman" w:hAnsi="Times New Roman" w:cs="Times New Roman"/>
          <w:b/>
          <w:sz w:val="27"/>
          <w:szCs w:val="27"/>
        </w:rPr>
      </w:pPr>
    </w:p>
    <w:p w:rsidR="006B1ABF" w:rsidRPr="000177F2" w:rsidRDefault="006B1ABF" w:rsidP="00FA271D">
      <w:pPr>
        <w:spacing w:after="0" w:line="240" w:lineRule="auto"/>
        <w:ind w:firstLine="706"/>
        <w:jc w:val="both"/>
        <w:rPr>
          <w:rFonts w:ascii="Times New Roman" w:hAnsi="Times New Roman" w:cs="Times New Roman"/>
          <w:b/>
          <w:sz w:val="27"/>
          <w:szCs w:val="27"/>
        </w:rPr>
      </w:pPr>
      <w:r w:rsidRPr="000177F2">
        <w:rPr>
          <w:rFonts w:ascii="Times New Roman" w:hAnsi="Times New Roman" w:cs="Times New Roman"/>
          <w:b/>
          <w:sz w:val="27"/>
          <w:szCs w:val="27"/>
        </w:rPr>
        <w:t>2. Об’єднаним територіальним громадам Ковельського району:</w:t>
      </w:r>
    </w:p>
    <w:p w:rsidR="006B1ABF" w:rsidRPr="000177F2" w:rsidRDefault="006B1ABF" w:rsidP="00FA271D">
      <w:pPr>
        <w:spacing w:after="0" w:line="240" w:lineRule="auto"/>
        <w:ind w:firstLine="706"/>
        <w:jc w:val="both"/>
        <w:rPr>
          <w:rFonts w:ascii="Times New Roman" w:hAnsi="Times New Roman" w:cs="Times New Roman"/>
          <w:sz w:val="27"/>
          <w:szCs w:val="27"/>
        </w:rPr>
      </w:pPr>
      <w:r w:rsidRPr="000177F2">
        <w:rPr>
          <w:rFonts w:ascii="Times New Roman" w:hAnsi="Times New Roman" w:cs="Times New Roman"/>
          <w:sz w:val="27"/>
          <w:szCs w:val="27"/>
        </w:rPr>
        <w:t>1) провести позачергові засідання місцевих комісій з питань ТЕБ та НС, на яких розглянути питання про вжиття додаткових обмежувальних протиепідемічних заходів на період карантину з урахуванням підпункту 1 пункту 1 цього рішення.</w:t>
      </w:r>
    </w:p>
    <w:p w:rsidR="006B1ABF" w:rsidRPr="000177F2" w:rsidRDefault="006B1ABF" w:rsidP="00FA271D">
      <w:pPr>
        <w:spacing w:after="0" w:line="240" w:lineRule="auto"/>
        <w:ind w:firstLine="706"/>
        <w:jc w:val="both"/>
        <w:rPr>
          <w:rFonts w:ascii="Times New Roman" w:hAnsi="Times New Roman" w:cs="Times New Roman"/>
          <w:b/>
          <w:sz w:val="27"/>
          <w:szCs w:val="27"/>
        </w:rPr>
      </w:pP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sz w:val="27"/>
          <w:szCs w:val="27"/>
        </w:rPr>
        <w:tab/>
      </w:r>
      <w:r w:rsidRPr="000177F2">
        <w:rPr>
          <w:rFonts w:ascii="Times New Roman" w:hAnsi="Times New Roman" w:cs="Times New Roman"/>
          <w:b/>
          <w:sz w:val="27"/>
          <w:szCs w:val="27"/>
        </w:rPr>
        <w:t>Строк: невідкладно</w:t>
      </w:r>
    </w:p>
    <w:p w:rsidR="00F01DB9" w:rsidRPr="000177F2" w:rsidRDefault="00F01DB9" w:rsidP="00FA271D">
      <w:pPr>
        <w:spacing w:after="0" w:line="240" w:lineRule="auto"/>
        <w:ind w:firstLine="706"/>
        <w:jc w:val="both"/>
        <w:rPr>
          <w:rFonts w:ascii="Times New Roman" w:hAnsi="Times New Roman" w:cs="Times New Roman"/>
          <w:b/>
          <w:sz w:val="27"/>
          <w:szCs w:val="27"/>
        </w:rPr>
      </w:pPr>
    </w:p>
    <w:p w:rsidR="006B1ABF" w:rsidRPr="000177F2" w:rsidRDefault="00F01DB9" w:rsidP="00FA271D">
      <w:pPr>
        <w:spacing w:after="0" w:line="240" w:lineRule="auto"/>
        <w:ind w:firstLine="706"/>
        <w:jc w:val="both"/>
        <w:rPr>
          <w:rFonts w:ascii="Times New Roman" w:hAnsi="Times New Roman" w:cs="Times New Roman"/>
          <w:sz w:val="27"/>
          <w:szCs w:val="27"/>
        </w:rPr>
      </w:pPr>
      <w:r w:rsidRPr="000177F2">
        <w:rPr>
          <w:rFonts w:ascii="Times New Roman" w:hAnsi="Times New Roman" w:cs="Times New Roman"/>
          <w:sz w:val="27"/>
          <w:szCs w:val="27"/>
        </w:rPr>
        <w:t>3. Контроль за виконанням підпункту 1 пункту 1 цього рішення покласти на Ковельський ВП ГУНП у Волинській області (</w:t>
      </w:r>
      <w:r w:rsidR="00644C73">
        <w:rPr>
          <w:rFonts w:ascii="Times New Roman" w:hAnsi="Times New Roman" w:cs="Times New Roman"/>
          <w:sz w:val="27"/>
          <w:szCs w:val="27"/>
        </w:rPr>
        <w:t>Олександр Ципко</w:t>
      </w:r>
      <w:r w:rsidRPr="000177F2">
        <w:rPr>
          <w:rFonts w:ascii="Times New Roman" w:hAnsi="Times New Roman" w:cs="Times New Roman"/>
          <w:sz w:val="27"/>
          <w:szCs w:val="27"/>
        </w:rPr>
        <w:t>)</w:t>
      </w:r>
      <w:r w:rsidR="00644C73">
        <w:rPr>
          <w:rFonts w:ascii="Times New Roman" w:hAnsi="Times New Roman" w:cs="Times New Roman"/>
          <w:sz w:val="27"/>
          <w:szCs w:val="27"/>
        </w:rPr>
        <w:t>, в</w:t>
      </w:r>
      <w:r w:rsidRPr="000177F2">
        <w:rPr>
          <w:rFonts w:ascii="Times New Roman" w:hAnsi="Times New Roman" w:cs="Times New Roman"/>
          <w:sz w:val="27"/>
          <w:szCs w:val="27"/>
        </w:rPr>
        <w:t>ідділ організації несення служби в м. Ковелі управління патрульної поліції у Волинській області (Тарас Михалко).</w:t>
      </w:r>
    </w:p>
    <w:p w:rsidR="00F01DB9" w:rsidRPr="000177F2" w:rsidRDefault="00F01DB9" w:rsidP="00FA271D">
      <w:pPr>
        <w:spacing w:after="0" w:line="240" w:lineRule="auto"/>
        <w:ind w:firstLine="706"/>
        <w:jc w:val="both"/>
        <w:rPr>
          <w:rFonts w:ascii="Times New Roman" w:hAnsi="Times New Roman" w:cs="Times New Roman"/>
          <w:sz w:val="27"/>
          <w:szCs w:val="27"/>
        </w:rPr>
      </w:pPr>
      <w:r w:rsidRPr="000177F2">
        <w:rPr>
          <w:rFonts w:ascii="Times New Roman" w:hAnsi="Times New Roman" w:cs="Times New Roman"/>
          <w:sz w:val="27"/>
          <w:szCs w:val="27"/>
        </w:rPr>
        <w:t>4. Підприємствам, установам, організаціям Ковельського району, незалежно від форм власності, які працюють в період карантину, неухильно дотримуватись постанови КМУ від 08 квітня 2020 року № 262.</w:t>
      </w:r>
    </w:p>
    <w:p w:rsidR="00F01DB9" w:rsidRPr="000177F2" w:rsidRDefault="00DF262F" w:rsidP="00F01DB9">
      <w:pPr>
        <w:spacing w:after="0" w:line="240" w:lineRule="auto"/>
        <w:ind w:firstLine="706"/>
        <w:jc w:val="both"/>
        <w:rPr>
          <w:rFonts w:ascii="Times New Roman" w:hAnsi="Times New Roman" w:cs="Times New Roman"/>
          <w:b/>
          <w:sz w:val="27"/>
          <w:szCs w:val="27"/>
        </w:rPr>
      </w:pPr>
      <w:r w:rsidRPr="000177F2">
        <w:rPr>
          <w:rFonts w:ascii="Times New Roman" w:hAnsi="Times New Roman" w:cs="Times New Roman"/>
          <w:sz w:val="27"/>
          <w:szCs w:val="27"/>
        </w:rPr>
        <w:t xml:space="preserve"> </w:t>
      </w:r>
      <w:r w:rsidR="00F01DB9" w:rsidRPr="000177F2">
        <w:rPr>
          <w:rFonts w:ascii="Times New Roman" w:hAnsi="Times New Roman" w:cs="Times New Roman"/>
          <w:b/>
          <w:sz w:val="27"/>
          <w:szCs w:val="27"/>
        </w:rPr>
        <w:t>2.  Про стан протидії пожежної безпеки протягом весняно – літнього пожежонебезпечного періоду у 2020 році на території Ковельського району.</w:t>
      </w:r>
    </w:p>
    <w:p w:rsidR="00F01DB9" w:rsidRPr="000177F2" w:rsidRDefault="00F01DB9" w:rsidP="00F01DB9">
      <w:pPr>
        <w:pStyle w:val="a3"/>
        <w:spacing w:after="0"/>
        <w:ind w:firstLine="708"/>
        <w:jc w:val="both"/>
        <w:rPr>
          <w:i/>
          <w:sz w:val="27"/>
          <w:szCs w:val="27"/>
          <w:lang w:val="uk-UA"/>
        </w:rPr>
      </w:pPr>
      <w:r w:rsidRPr="000177F2">
        <w:rPr>
          <w:i/>
          <w:sz w:val="27"/>
          <w:szCs w:val="27"/>
          <w:lang w:val="uk-UA"/>
        </w:rPr>
        <w:t>Доповідає: Войтанік В.П. - начальник Ковельського МРВ УДСНС України у Волинській області</w:t>
      </w:r>
    </w:p>
    <w:p w:rsidR="00F01DB9" w:rsidRPr="000177F2" w:rsidRDefault="00F01DB9" w:rsidP="00F01DB9">
      <w:pPr>
        <w:spacing w:after="0" w:line="240" w:lineRule="auto"/>
        <w:ind w:firstLine="708"/>
        <w:jc w:val="both"/>
        <w:rPr>
          <w:rFonts w:ascii="Times New Roman" w:hAnsi="Times New Roman" w:cs="Times New Roman"/>
          <w:b/>
          <w:i/>
          <w:sz w:val="27"/>
          <w:szCs w:val="27"/>
        </w:rPr>
      </w:pPr>
      <w:r w:rsidRPr="000177F2">
        <w:rPr>
          <w:rFonts w:ascii="Times New Roman" w:hAnsi="Times New Roman" w:cs="Times New Roman"/>
          <w:i/>
          <w:sz w:val="27"/>
          <w:szCs w:val="27"/>
        </w:rPr>
        <w:t>Співдоповідач: Борка А.Ю.</w:t>
      </w:r>
      <w:r w:rsidRPr="000177F2">
        <w:rPr>
          <w:rFonts w:ascii="Times New Roman" w:hAnsi="Times New Roman" w:cs="Times New Roman"/>
          <w:sz w:val="27"/>
          <w:szCs w:val="27"/>
        </w:rPr>
        <w:t xml:space="preserve"> </w:t>
      </w:r>
      <w:r w:rsidRPr="000177F2">
        <w:rPr>
          <w:rFonts w:ascii="Times New Roman" w:hAnsi="Times New Roman" w:cs="Times New Roman"/>
          <w:i/>
          <w:sz w:val="27"/>
          <w:szCs w:val="27"/>
        </w:rPr>
        <w:t>головний спеціаліст відділу юридичного забезпечення та з питань запобігання і виявлення корупції апарату Ковельської районної державної адміністрації (виконуючий обов’язків головного спеціаліста з питань цивільного захисту апарату райдержадміністрації)</w:t>
      </w:r>
      <w:r w:rsidRPr="000177F2">
        <w:rPr>
          <w:rFonts w:ascii="Times New Roman" w:hAnsi="Times New Roman" w:cs="Times New Roman"/>
          <w:i/>
          <w:sz w:val="27"/>
          <w:szCs w:val="27"/>
        </w:rPr>
        <w:tab/>
      </w:r>
    </w:p>
    <w:p w:rsidR="00F01DB9" w:rsidRPr="000177F2" w:rsidRDefault="00F01DB9" w:rsidP="00F01DB9">
      <w:pPr>
        <w:pStyle w:val="a8"/>
        <w:ind w:firstLine="708"/>
        <w:jc w:val="both"/>
        <w:rPr>
          <w:rFonts w:ascii="Times New Roman" w:hAnsi="Times New Roman" w:cs="Times New Roman"/>
          <w:color w:val="000000"/>
          <w:sz w:val="27"/>
          <w:szCs w:val="27"/>
        </w:rPr>
      </w:pPr>
      <w:r w:rsidRPr="000177F2">
        <w:rPr>
          <w:rFonts w:ascii="Times New Roman" w:hAnsi="Times New Roman" w:cs="Times New Roman"/>
          <w:b w:val="0"/>
          <w:color w:val="000000"/>
          <w:sz w:val="27"/>
          <w:szCs w:val="27"/>
        </w:rPr>
        <w:t xml:space="preserve">Заслухавши інформацію та з урахуванням її обговорення, </w:t>
      </w:r>
      <w:r w:rsidRPr="000177F2">
        <w:rPr>
          <w:rFonts w:ascii="Times New Roman" w:hAnsi="Times New Roman" w:cs="Times New Roman"/>
          <w:b w:val="0"/>
          <w:sz w:val="27"/>
          <w:szCs w:val="27"/>
        </w:rPr>
        <w:t xml:space="preserve">з метою забезпечення безпеки та вжиття заходів </w:t>
      </w:r>
      <w:r w:rsidRPr="000177F2">
        <w:rPr>
          <w:rFonts w:ascii="Times New Roman" w:hAnsi="Times New Roman" w:cs="Times New Roman"/>
          <w:color w:val="000000"/>
          <w:sz w:val="27"/>
          <w:szCs w:val="27"/>
        </w:rPr>
        <w:t>КОМІСІЯ ВИРІШИЛА:</w:t>
      </w:r>
    </w:p>
    <w:p w:rsidR="00F01DB9" w:rsidRPr="000177F2" w:rsidRDefault="00F01DB9" w:rsidP="00F01DB9">
      <w:pPr>
        <w:pStyle w:val="a8"/>
        <w:ind w:firstLine="708"/>
        <w:jc w:val="both"/>
        <w:rPr>
          <w:rFonts w:ascii="Times New Roman" w:hAnsi="Times New Roman" w:cs="Times New Roman"/>
          <w:color w:val="000000"/>
          <w:sz w:val="27"/>
          <w:szCs w:val="27"/>
        </w:rPr>
      </w:pPr>
      <w:r w:rsidRPr="000177F2">
        <w:rPr>
          <w:rFonts w:ascii="Times New Roman" w:hAnsi="Times New Roman" w:cs="Times New Roman"/>
          <w:b w:val="0"/>
          <w:color w:val="000000"/>
          <w:sz w:val="27"/>
          <w:szCs w:val="27"/>
        </w:rPr>
        <w:t>1. Затвердити Комплексний план щодо забезпечення</w:t>
      </w:r>
      <w:r w:rsidRPr="000177F2">
        <w:rPr>
          <w:rFonts w:ascii="Times New Roman" w:hAnsi="Times New Roman" w:cs="Times New Roman"/>
          <w:color w:val="000000"/>
          <w:sz w:val="27"/>
          <w:szCs w:val="27"/>
        </w:rPr>
        <w:t xml:space="preserve"> </w:t>
      </w:r>
      <w:r w:rsidRPr="000177F2">
        <w:rPr>
          <w:rFonts w:ascii="Times New Roman" w:hAnsi="Times New Roman" w:cs="Times New Roman"/>
          <w:b w:val="0"/>
          <w:sz w:val="27"/>
          <w:szCs w:val="27"/>
        </w:rPr>
        <w:t>пожежної безпеки протягом весняно – літнього пожежонебезпечного періоду у 2020 році на території Ковельського району.</w:t>
      </w:r>
    </w:p>
    <w:p w:rsidR="00F01DB9" w:rsidRPr="00F01DB9" w:rsidRDefault="000177F2" w:rsidP="00F01DB9">
      <w:pPr>
        <w:spacing w:after="0" w:line="240" w:lineRule="auto"/>
        <w:ind w:firstLine="709"/>
        <w:jc w:val="both"/>
        <w:rPr>
          <w:rFonts w:ascii="Times New Roman" w:eastAsia="Times New Roman" w:hAnsi="Times New Roman" w:cs="Times New Roman"/>
          <w:bCs/>
          <w:noProof/>
          <w:color w:val="000000"/>
          <w:sz w:val="27"/>
          <w:szCs w:val="27"/>
          <w:lang w:eastAsia="ru-RU"/>
        </w:rPr>
      </w:pPr>
      <w:r>
        <w:rPr>
          <w:rFonts w:ascii="Times New Roman" w:eastAsia="Times New Roman" w:hAnsi="Times New Roman" w:cs="Times New Roman"/>
          <w:bCs/>
          <w:noProof/>
          <w:sz w:val="27"/>
          <w:szCs w:val="27"/>
          <w:lang w:eastAsia="ru-RU"/>
        </w:rPr>
        <w:t xml:space="preserve">2. </w:t>
      </w:r>
      <w:r w:rsidR="00F01DB9" w:rsidRPr="00F01DB9">
        <w:rPr>
          <w:rFonts w:ascii="Times New Roman" w:eastAsia="Times New Roman" w:hAnsi="Times New Roman" w:cs="Times New Roman"/>
          <w:bCs/>
          <w:noProof/>
          <w:sz w:val="27"/>
          <w:szCs w:val="27"/>
          <w:lang w:eastAsia="ru-RU"/>
        </w:rPr>
        <w:t xml:space="preserve">Селищним, сільським радам, </w:t>
      </w:r>
      <w:r w:rsidR="00F01DB9" w:rsidRPr="00F01DB9">
        <w:rPr>
          <w:rFonts w:ascii="Times New Roman" w:eastAsia="Times New Roman" w:hAnsi="Times New Roman" w:cs="Times New Roman"/>
          <w:bCs/>
          <w:noProof/>
          <w:color w:val="000000"/>
          <w:sz w:val="27"/>
          <w:szCs w:val="27"/>
          <w:lang w:eastAsia="ru-RU"/>
        </w:rPr>
        <w:t>об’єднаним територіальним громадам:</w:t>
      </w:r>
    </w:p>
    <w:p w:rsidR="00F01DB9" w:rsidRPr="00F01DB9" w:rsidRDefault="00F01DB9" w:rsidP="00F01DB9">
      <w:pPr>
        <w:spacing w:after="0" w:line="240" w:lineRule="auto"/>
        <w:ind w:firstLine="709"/>
        <w:jc w:val="both"/>
        <w:rPr>
          <w:rFonts w:ascii="Times New Roman" w:eastAsia="Times New Roman" w:hAnsi="Times New Roman" w:cs="Times New Roman"/>
          <w:bCs/>
          <w:noProof/>
          <w:color w:val="000000"/>
          <w:sz w:val="27"/>
          <w:szCs w:val="27"/>
          <w:lang w:eastAsia="ru-RU"/>
        </w:rPr>
      </w:pPr>
      <w:r w:rsidRPr="00F01DB9">
        <w:rPr>
          <w:rFonts w:ascii="Times New Roman" w:eastAsia="Times New Roman" w:hAnsi="Times New Roman" w:cs="Times New Roman"/>
          <w:bCs/>
          <w:noProof/>
          <w:color w:val="000000"/>
          <w:sz w:val="27"/>
          <w:szCs w:val="27"/>
          <w:lang w:eastAsia="ru-RU"/>
        </w:rPr>
        <w:t xml:space="preserve">1) </w:t>
      </w:r>
      <w:r w:rsidRPr="000177F2">
        <w:rPr>
          <w:rFonts w:ascii="Times New Roman" w:eastAsia="Times New Roman" w:hAnsi="Times New Roman" w:cs="Times New Roman"/>
          <w:bCs/>
          <w:noProof/>
          <w:color w:val="000000"/>
          <w:sz w:val="27"/>
          <w:szCs w:val="27"/>
          <w:lang w:eastAsia="ru-RU"/>
        </w:rPr>
        <w:t>Неухильно дотримуватись вищезазначеного плану, або р</w:t>
      </w:r>
      <w:r w:rsidRPr="00F01DB9">
        <w:rPr>
          <w:rFonts w:ascii="Times New Roman" w:eastAsia="Times New Roman" w:hAnsi="Times New Roman" w:cs="Times New Roman"/>
          <w:bCs/>
          <w:noProof/>
          <w:color w:val="000000"/>
          <w:sz w:val="27"/>
          <w:szCs w:val="27"/>
          <w:lang w:eastAsia="ru-RU"/>
        </w:rPr>
        <w:t>озробити та затвердити план зах</w:t>
      </w:r>
      <w:r w:rsidRPr="000177F2">
        <w:rPr>
          <w:rFonts w:ascii="Times New Roman" w:eastAsia="Times New Roman" w:hAnsi="Times New Roman" w:cs="Times New Roman"/>
          <w:bCs/>
          <w:noProof/>
          <w:color w:val="000000"/>
          <w:sz w:val="27"/>
          <w:szCs w:val="27"/>
          <w:lang w:eastAsia="ru-RU"/>
        </w:rPr>
        <w:t>одів по своїм населеним пунктам</w:t>
      </w:r>
      <w:r w:rsidRPr="00F01DB9">
        <w:rPr>
          <w:rFonts w:ascii="Times New Roman" w:eastAsia="Times New Roman" w:hAnsi="Times New Roman" w:cs="Times New Roman"/>
          <w:bCs/>
          <w:noProof/>
          <w:color w:val="000000"/>
          <w:sz w:val="27"/>
          <w:szCs w:val="27"/>
          <w:lang w:eastAsia="ru-RU"/>
        </w:rPr>
        <w:t>;</w:t>
      </w:r>
    </w:p>
    <w:p w:rsidR="00F01DB9" w:rsidRPr="00F01DB9" w:rsidRDefault="00F01DB9" w:rsidP="00F01DB9">
      <w:pPr>
        <w:spacing w:after="0" w:line="240" w:lineRule="auto"/>
        <w:ind w:firstLine="709"/>
        <w:jc w:val="both"/>
        <w:rPr>
          <w:rFonts w:ascii="Times New Roman" w:eastAsia="Times New Roman" w:hAnsi="Times New Roman" w:cs="Times New Roman"/>
          <w:bCs/>
          <w:noProof/>
          <w:color w:val="000000"/>
          <w:sz w:val="27"/>
          <w:szCs w:val="27"/>
          <w:lang w:eastAsia="ru-RU"/>
        </w:rPr>
      </w:pPr>
      <w:r w:rsidRPr="00F01DB9">
        <w:rPr>
          <w:rFonts w:ascii="Times New Roman" w:eastAsia="Times New Roman" w:hAnsi="Times New Roman" w:cs="Times New Roman"/>
          <w:bCs/>
          <w:noProof/>
          <w:color w:val="000000"/>
          <w:sz w:val="27"/>
          <w:szCs w:val="27"/>
          <w:lang w:eastAsia="ru-RU"/>
        </w:rPr>
        <w:t>2) Створити спільні рейдові групи за участі громадських</w:t>
      </w:r>
      <w:r w:rsidRPr="000177F2">
        <w:rPr>
          <w:rFonts w:ascii="Times New Roman" w:eastAsia="Times New Roman" w:hAnsi="Times New Roman" w:cs="Times New Roman"/>
          <w:bCs/>
          <w:noProof/>
          <w:color w:val="000000"/>
          <w:sz w:val="27"/>
          <w:szCs w:val="27"/>
          <w:lang w:eastAsia="ru-RU"/>
        </w:rPr>
        <w:t xml:space="preserve"> активістів, працівників сел</w:t>
      </w:r>
      <w:r w:rsidRPr="00F01DB9">
        <w:rPr>
          <w:rFonts w:ascii="Times New Roman" w:eastAsia="Times New Roman" w:hAnsi="Times New Roman" w:cs="Times New Roman"/>
          <w:bCs/>
          <w:noProof/>
          <w:color w:val="000000"/>
          <w:sz w:val="27"/>
          <w:szCs w:val="27"/>
          <w:lang w:eastAsia="ru-RU"/>
        </w:rPr>
        <w:t>ищних, сільських рад для</w:t>
      </w:r>
      <w:r w:rsidRPr="00F01DB9">
        <w:rPr>
          <w:rFonts w:ascii="Times New Roman" w:eastAsia="Times New Roman" w:hAnsi="Times New Roman" w:cs="Times New Roman"/>
          <w:bCs/>
          <w:noProof/>
          <w:sz w:val="27"/>
          <w:szCs w:val="27"/>
          <w:lang w:eastAsia="ru-RU"/>
        </w:rPr>
        <w:t xml:space="preserve"> проведення інструктажів з пожежної безпеки в населених пунктах, серед населення з фіксацією їх в журналі;</w:t>
      </w:r>
    </w:p>
    <w:p w:rsidR="00F01DB9" w:rsidRPr="00F01DB9" w:rsidRDefault="00F01DB9" w:rsidP="00F01DB9">
      <w:pPr>
        <w:spacing w:after="0" w:line="240" w:lineRule="auto"/>
        <w:ind w:firstLine="708"/>
        <w:jc w:val="both"/>
        <w:rPr>
          <w:rFonts w:ascii="Times New Roman" w:hAnsi="Times New Roman" w:cs="Times New Roman"/>
          <w:bCs/>
          <w:sz w:val="27"/>
          <w:szCs w:val="27"/>
          <w:lang w:eastAsia="ru-RU"/>
        </w:rPr>
      </w:pPr>
      <w:r w:rsidRPr="00F01DB9">
        <w:rPr>
          <w:rFonts w:ascii="Times New Roman" w:hAnsi="Times New Roman" w:cs="Times New Roman"/>
          <w:bCs/>
          <w:sz w:val="27"/>
          <w:szCs w:val="27"/>
          <w:lang w:eastAsia="ru-RU"/>
        </w:rPr>
        <w:t>3) Проводити моніторинг торфополів з метою недопущення їх загорання;</w:t>
      </w:r>
    </w:p>
    <w:p w:rsidR="00F01DB9" w:rsidRPr="00F01DB9" w:rsidRDefault="000177F2" w:rsidP="00F01DB9">
      <w:pPr>
        <w:spacing w:after="0" w:line="240" w:lineRule="auto"/>
        <w:ind w:firstLine="708"/>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 xml:space="preserve">4) </w:t>
      </w:r>
      <w:r w:rsidR="00F01DB9" w:rsidRPr="00F01DB9">
        <w:rPr>
          <w:rFonts w:ascii="Times New Roman" w:hAnsi="Times New Roman" w:cs="Times New Roman"/>
          <w:bCs/>
          <w:sz w:val="27"/>
          <w:szCs w:val="27"/>
          <w:lang w:eastAsia="ru-RU"/>
        </w:rPr>
        <w:t>Забезпечити розміщення на дошках оголошень та інформаційних куточках, в консультативних пунктах соціальної реклами на протипожежну тематику, дотримання правил пожежної безпеки та заборони спалювання сухої трави, рослинних залишків на полях, тощо.</w:t>
      </w:r>
    </w:p>
    <w:p w:rsidR="00F01DB9" w:rsidRPr="000177F2" w:rsidRDefault="00F01DB9" w:rsidP="00F01DB9">
      <w:pPr>
        <w:spacing w:after="0" w:line="240" w:lineRule="auto"/>
        <w:ind w:left="4955" w:firstLine="708"/>
        <w:jc w:val="both"/>
        <w:rPr>
          <w:rFonts w:ascii="Times New Roman" w:eastAsia="Times New Roman" w:hAnsi="Times New Roman" w:cs="Times New Roman"/>
          <w:b/>
          <w:bCs/>
          <w:noProof/>
          <w:sz w:val="27"/>
          <w:szCs w:val="27"/>
          <w:lang w:eastAsia="ru-RU"/>
        </w:rPr>
      </w:pPr>
      <w:r w:rsidRPr="00F01DB9">
        <w:rPr>
          <w:rFonts w:ascii="Times New Roman" w:eastAsia="Times New Roman" w:hAnsi="Times New Roman" w:cs="Times New Roman"/>
          <w:b/>
          <w:bCs/>
          <w:noProof/>
          <w:sz w:val="27"/>
          <w:szCs w:val="27"/>
          <w:lang w:eastAsia="ru-RU"/>
        </w:rPr>
        <w:t xml:space="preserve">Термін: </w:t>
      </w:r>
      <w:r w:rsidRPr="000177F2">
        <w:rPr>
          <w:rFonts w:ascii="Times New Roman" w:eastAsia="Times New Roman" w:hAnsi="Times New Roman" w:cs="Times New Roman"/>
          <w:b/>
          <w:bCs/>
          <w:noProof/>
          <w:sz w:val="27"/>
          <w:szCs w:val="27"/>
          <w:lang w:eastAsia="ru-RU"/>
        </w:rPr>
        <w:t>протягом</w:t>
      </w:r>
    </w:p>
    <w:p w:rsidR="00F01DB9" w:rsidRPr="00F01DB9" w:rsidRDefault="00F01DB9" w:rsidP="00F01DB9">
      <w:pPr>
        <w:spacing w:after="0" w:line="240" w:lineRule="auto"/>
        <w:ind w:left="5663"/>
        <w:jc w:val="both"/>
        <w:rPr>
          <w:rFonts w:ascii="Times New Roman" w:eastAsia="Times New Roman" w:hAnsi="Times New Roman" w:cs="Times New Roman"/>
          <w:b/>
          <w:bCs/>
          <w:noProof/>
          <w:sz w:val="27"/>
          <w:szCs w:val="27"/>
          <w:lang w:eastAsia="ru-RU"/>
        </w:rPr>
      </w:pPr>
      <w:r w:rsidRPr="000177F2">
        <w:rPr>
          <w:rFonts w:ascii="Times New Roman" w:eastAsia="Times New Roman" w:hAnsi="Times New Roman" w:cs="Times New Roman"/>
          <w:b/>
          <w:bCs/>
          <w:noProof/>
          <w:sz w:val="27"/>
          <w:szCs w:val="27"/>
          <w:lang w:eastAsia="ru-RU"/>
        </w:rPr>
        <w:t xml:space="preserve"> пожежонебезпечного періоду</w:t>
      </w:r>
      <w:r w:rsidRPr="00F01DB9">
        <w:rPr>
          <w:rFonts w:ascii="Times New Roman" w:eastAsia="Times New Roman" w:hAnsi="Times New Roman" w:cs="Times New Roman"/>
          <w:b/>
          <w:bCs/>
          <w:noProof/>
          <w:sz w:val="27"/>
          <w:szCs w:val="27"/>
          <w:lang w:eastAsia="ru-RU"/>
        </w:rPr>
        <w:t xml:space="preserve"> </w:t>
      </w:r>
    </w:p>
    <w:p w:rsidR="00F01DB9" w:rsidRDefault="00F01DB9" w:rsidP="00F01DB9">
      <w:pPr>
        <w:pStyle w:val="a7"/>
        <w:spacing w:after="0" w:line="240" w:lineRule="auto"/>
        <w:ind w:left="0"/>
        <w:jc w:val="both"/>
        <w:rPr>
          <w:rFonts w:ascii="Times New Roman" w:eastAsia="Times New Roman" w:hAnsi="Times New Roman" w:cs="Times New Roman"/>
          <w:sz w:val="27"/>
          <w:szCs w:val="27"/>
        </w:rPr>
      </w:pPr>
    </w:p>
    <w:p w:rsidR="000177F2" w:rsidRPr="000177F2" w:rsidRDefault="000177F2" w:rsidP="00F01DB9">
      <w:pPr>
        <w:pStyle w:val="a7"/>
        <w:spacing w:after="0" w:line="240" w:lineRule="auto"/>
        <w:ind w:left="0"/>
        <w:jc w:val="both"/>
        <w:rPr>
          <w:rFonts w:ascii="Times New Roman" w:eastAsia="Times New Roman" w:hAnsi="Times New Roman" w:cs="Times New Roman"/>
          <w:sz w:val="27"/>
          <w:szCs w:val="27"/>
        </w:rPr>
      </w:pPr>
    </w:p>
    <w:p w:rsidR="00740B2F" w:rsidRDefault="00740B2F" w:rsidP="00F01DB9">
      <w:pPr>
        <w:spacing w:after="0" w:line="240" w:lineRule="auto"/>
        <w:jc w:val="both"/>
        <w:rPr>
          <w:rFonts w:ascii="Times New Roman" w:eastAsia="Times New Roman" w:hAnsi="Times New Roman" w:cs="Times New Roman"/>
          <w:b/>
          <w:sz w:val="27"/>
          <w:szCs w:val="27"/>
        </w:rPr>
      </w:pPr>
      <w:r w:rsidRPr="000177F2">
        <w:rPr>
          <w:rFonts w:ascii="Times New Roman" w:eastAsia="Times New Roman" w:hAnsi="Times New Roman" w:cs="Times New Roman"/>
          <w:b/>
          <w:sz w:val="27"/>
          <w:szCs w:val="27"/>
        </w:rPr>
        <w:t>Голова комісії                                                                              Роман КУЛЬЦМАН</w:t>
      </w:r>
    </w:p>
    <w:p w:rsidR="000177F2" w:rsidRPr="000177F2" w:rsidRDefault="000177F2" w:rsidP="00F01DB9">
      <w:pPr>
        <w:spacing w:after="0" w:line="240" w:lineRule="auto"/>
        <w:jc w:val="both"/>
        <w:rPr>
          <w:rFonts w:ascii="Times New Roman" w:eastAsia="Times New Roman" w:hAnsi="Times New Roman" w:cs="Times New Roman"/>
          <w:sz w:val="27"/>
          <w:szCs w:val="27"/>
        </w:rPr>
      </w:pPr>
    </w:p>
    <w:p w:rsidR="00740B2F" w:rsidRPr="000177F2" w:rsidRDefault="00740B2F" w:rsidP="00F01DB9">
      <w:pPr>
        <w:spacing w:after="0" w:line="240" w:lineRule="auto"/>
        <w:jc w:val="both"/>
        <w:rPr>
          <w:rFonts w:ascii="Times New Roman" w:eastAsia="Times New Roman" w:hAnsi="Times New Roman" w:cs="Times New Roman"/>
          <w:sz w:val="27"/>
          <w:szCs w:val="27"/>
        </w:rPr>
      </w:pPr>
    </w:p>
    <w:p w:rsidR="00C16421" w:rsidRPr="00F01DB9" w:rsidRDefault="00740B2F" w:rsidP="00F01DB9">
      <w:pPr>
        <w:spacing w:after="0" w:line="240" w:lineRule="auto"/>
        <w:jc w:val="both"/>
        <w:rPr>
          <w:rFonts w:ascii="Times New Roman" w:eastAsia="Times New Roman" w:hAnsi="Times New Roman" w:cs="Times New Roman"/>
          <w:sz w:val="32"/>
          <w:szCs w:val="32"/>
        </w:rPr>
      </w:pPr>
      <w:r w:rsidRPr="000177F2">
        <w:rPr>
          <w:rFonts w:ascii="Times New Roman" w:eastAsia="Times New Roman" w:hAnsi="Times New Roman" w:cs="Times New Roman"/>
          <w:sz w:val="27"/>
          <w:szCs w:val="27"/>
        </w:rPr>
        <w:lastRenderedPageBreak/>
        <w:t>Секретар                                                                                         Анатолій БОР</w:t>
      </w:r>
      <w:r w:rsidRPr="00F01DB9">
        <w:rPr>
          <w:rFonts w:ascii="Times New Roman" w:eastAsia="Times New Roman" w:hAnsi="Times New Roman" w:cs="Times New Roman"/>
          <w:sz w:val="28"/>
          <w:szCs w:val="28"/>
        </w:rPr>
        <w:t xml:space="preserve">КА </w:t>
      </w:r>
    </w:p>
    <w:sectPr w:rsidR="00C16421" w:rsidRPr="00F01DB9" w:rsidSect="000177F2">
      <w:pgSz w:w="11906" w:h="16838"/>
      <w:pgMar w:top="709"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ntiqua">
    <w:altName w:val="Segoe UI"/>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F75048B"/>
    <w:multiLevelType w:val="hybridMultilevel"/>
    <w:tmpl w:val="9640B7B6"/>
    <w:lvl w:ilvl="0" w:tplc="98742C66">
      <w:start w:val="5"/>
      <w:numFmt w:val="bullet"/>
      <w:lvlText w:val="-"/>
      <w:lvlJc w:val="left"/>
      <w:pPr>
        <w:ind w:left="1080" w:hanging="360"/>
      </w:pPr>
      <w:rPr>
        <w:rFonts w:ascii="Times New Roman" w:eastAsiaTheme="minorEastAsia"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210C7896"/>
    <w:multiLevelType w:val="hybridMultilevel"/>
    <w:tmpl w:val="6F2684CA"/>
    <w:lvl w:ilvl="0" w:tplc="E210393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291D0807"/>
    <w:multiLevelType w:val="hybridMultilevel"/>
    <w:tmpl w:val="ED7A2544"/>
    <w:lvl w:ilvl="0" w:tplc="0422000F">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43CC38A0"/>
    <w:multiLevelType w:val="hybridMultilevel"/>
    <w:tmpl w:val="E0326B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20B3334"/>
    <w:multiLevelType w:val="hybridMultilevel"/>
    <w:tmpl w:val="4E68418E"/>
    <w:lvl w:ilvl="0" w:tplc="D24A136A">
      <w:start w:val="1"/>
      <w:numFmt w:val="decimal"/>
      <w:lvlText w:val="%1."/>
      <w:lvlJc w:val="left"/>
      <w:pPr>
        <w:ind w:left="1696" w:hanging="990"/>
      </w:pPr>
      <w:rPr>
        <w:rFonts w:hint="default"/>
      </w:rPr>
    </w:lvl>
    <w:lvl w:ilvl="1" w:tplc="04220019" w:tentative="1">
      <w:start w:val="1"/>
      <w:numFmt w:val="lowerLetter"/>
      <w:lvlText w:val="%2."/>
      <w:lvlJc w:val="left"/>
      <w:pPr>
        <w:ind w:left="1786" w:hanging="360"/>
      </w:pPr>
    </w:lvl>
    <w:lvl w:ilvl="2" w:tplc="0422001B" w:tentative="1">
      <w:start w:val="1"/>
      <w:numFmt w:val="lowerRoman"/>
      <w:lvlText w:val="%3."/>
      <w:lvlJc w:val="right"/>
      <w:pPr>
        <w:ind w:left="2506" w:hanging="180"/>
      </w:pPr>
    </w:lvl>
    <w:lvl w:ilvl="3" w:tplc="0422000F" w:tentative="1">
      <w:start w:val="1"/>
      <w:numFmt w:val="decimal"/>
      <w:lvlText w:val="%4."/>
      <w:lvlJc w:val="left"/>
      <w:pPr>
        <w:ind w:left="3226" w:hanging="360"/>
      </w:pPr>
    </w:lvl>
    <w:lvl w:ilvl="4" w:tplc="04220019" w:tentative="1">
      <w:start w:val="1"/>
      <w:numFmt w:val="lowerLetter"/>
      <w:lvlText w:val="%5."/>
      <w:lvlJc w:val="left"/>
      <w:pPr>
        <w:ind w:left="3946" w:hanging="360"/>
      </w:pPr>
    </w:lvl>
    <w:lvl w:ilvl="5" w:tplc="0422001B" w:tentative="1">
      <w:start w:val="1"/>
      <w:numFmt w:val="lowerRoman"/>
      <w:lvlText w:val="%6."/>
      <w:lvlJc w:val="right"/>
      <w:pPr>
        <w:ind w:left="4666" w:hanging="180"/>
      </w:pPr>
    </w:lvl>
    <w:lvl w:ilvl="6" w:tplc="0422000F" w:tentative="1">
      <w:start w:val="1"/>
      <w:numFmt w:val="decimal"/>
      <w:lvlText w:val="%7."/>
      <w:lvlJc w:val="left"/>
      <w:pPr>
        <w:ind w:left="5386" w:hanging="360"/>
      </w:pPr>
    </w:lvl>
    <w:lvl w:ilvl="7" w:tplc="04220019" w:tentative="1">
      <w:start w:val="1"/>
      <w:numFmt w:val="lowerLetter"/>
      <w:lvlText w:val="%8."/>
      <w:lvlJc w:val="left"/>
      <w:pPr>
        <w:ind w:left="6106" w:hanging="360"/>
      </w:pPr>
    </w:lvl>
    <w:lvl w:ilvl="8" w:tplc="0422001B" w:tentative="1">
      <w:start w:val="1"/>
      <w:numFmt w:val="lowerRoman"/>
      <w:lvlText w:val="%9."/>
      <w:lvlJc w:val="right"/>
      <w:pPr>
        <w:ind w:left="6826" w:hanging="180"/>
      </w:pPr>
    </w:lvl>
  </w:abstractNum>
  <w:abstractNum w:abstractNumId="6">
    <w:nsid w:val="5C131454"/>
    <w:multiLevelType w:val="hybridMultilevel"/>
    <w:tmpl w:val="25FA52AA"/>
    <w:lvl w:ilvl="0" w:tplc="DB0E470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64F42B32"/>
    <w:multiLevelType w:val="hybridMultilevel"/>
    <w:tmpl w:val="C43A7F0E"/>
    <w:lvl w:ilvl="0" w:tplc="5F32839E">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8">
    <w:nsid w:val="6F904649"/>
    <w:multiLevelType w:val="hybridMultilevel"/>
    <w:tmpl w:val="11902132"/>
    <w:lvl w:ilvl="0" w:tplc="BFC21D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7F8E4165"/>
    <w:multiLevelType w:val="hybridMultilevel"/>
    <w:tmpl w:val="40A2038A"/>
    <w:lvl w:ilvl="0" w:tplc="88E6850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5"/>
  </w:num>
  <w:num w:numId="2">
    <w:abstractNumId w:val="4"/>
  </w:num>
  <w:num w:numId="3">
    <w:abstractNumId w:val="1"/>
  </w:num>
  <w:num w:numId="4">
    <w:abstractNumId w:val="8"/>
  </w:num>
  <w:num w:numId="5">
    <w:abstractNumId w:val="7"/>
  </w:num>
  <w:num w:numId="6">
    <w:abstractNumId w:val="3"/>
  </w:num>
  <w:num w:numId="7">
    <w:abstractNumId w:val="9"/>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421"/>
    <w:rsid w:val="000177F2"/>
    <w:rsid w:val="0002768C"/>
    <w:rsid w:val="00044BC9"/>
    <w:rsid w:val="00047779"/>
    <w:rsid w:val="000538E1"/>
    <w:rsid w:val="00053D7F"/>
    <w:rsid w:val="00062316"/>
    <w:rsid w:val="00064661"/>
    <w:rsid w:val="00094BFC"/>
    <w:rsid w:val="000972D6"/>
    <w:rsid w:val="000B4324"/>
    <w:rsid w:val="000C5480"/>
    <w:rsid w:val="000F3E5B"/>
    <w:rsid w:val="001058D2"/>
    <w:rsid w:val="001119F1"/>
    <w:rsid w:val="00114D0D"/>
    <w:rsid w:val="00131FD9"/>
    <w:rsid w:val="001570DE"/>
    <w:rsid w:val="0017428A"/>
    <w:rsid w:val="001F7F49"/>
    <w:rsid w:val="00206327"/>
    <w:rsid w:val="00241FBA"/>
    <w:rsid w:val="00262C6D"/>
    <w:rsid w:val="002728EB"/>
    <w:rsid w:val="00274DFB"/>
    <w:rsid w:val="002A2A18"/>
    <w:rsid w:val="002A65D1"/>
    <w:rsid w:val="002C7251"/>
    <w:rsid w:val="002D7652"/>
    <w:rsid w:val="002F2C33"/>
    <w:rsid w:val="002F741C"/>
    <w:rsid w:val="00323828"/>
    <w:rsid w:val="00391710"/>
    <w:rsid w:val="003C2753"/>
    <w:rsid w:val="003C3C3B"/>
    <w:rsid w:val="0043277E"/>
    <w:rsid w:val="00457A86"/>
    <w:rsid w:val="00487F8B"/>
    <w:rsid w:val="004C09FC"/>
    <w:rsid w:val="00504BC4"/>
    <w:rsid w:val="00513DB1"/>
    <w:rsid w:val="00524A73"/>
    <w:rsid w:val="00540B7F"/>
    <w:rsid w:val="00573894"/>
    <w:rsid w:val="005872A2"/>
    <w:rsid w:val="00593551"/>
    <w:rsid w:val="005D26E3"/>
    <w:rsid w:val="00644C73"/>
    <w:rsid w:val="00645FC4"/>
    <w:rsid w:val="00646D1B"/>
    <w:rsid w:val="0064772D"/>
    <w:rsid w:val="006627E4"/>
    <w:rsid w:val="00672654"/>
    <w:rsid w:val="0068022F"/>
    <w:rsid w:val="006930B6"/>
    <w:rsid w:val="006B1ABF"/>
    <w:rsid w:val="006B3D8D"/>
    <w:rsid w:val="006F6323"/>
    <w:rsid w:val="0071509E"/>
    <w:rsid w:val="00720BA8"/>
    <w:rsid w:val="00740B2F"/>
    <w:rsid w:val="0078314F"/>
    <w:rsid w:val="00785E63"/>
    <w:rsid w:val="007A1BAB"/>
    <w:rsid w:val="007D30D6"/>
    <w:rsid w:val="00881AC4"/>
    <w:rsid w:val="00896DFC"/>
    <w:rsid w:val="008C5A0D"/>
    <w:rsid w:val="008E1773"/>
    <w:rsid w:val="008E454E"/>
    <w:rsid w:val="00927AAF"/>
    <w:rsid w:val="00991391"/>
    <w:rsid w:val="009D2D54"/>
    <w:rsid w:val="009E44EB"/>
    <w:rsid w:val="00A079B1"/>
    <w:rsid w:val="00A205F4"/>
    <w:rsid w:val="00A26274"/>
    <w:rsid w:val="00A751A2"/>
    <w:rsid w:val="00A814BF"/>
    <w:rsid w:val="00A9409D"/>
    <w:rsid w:val="00AA2E46"/>
    <w:rsid w:val="00AC0B08"/>
    <w:rsid w:val="00B16BA1"/>
    <w:rsid w:val="00B30F0A"/>
    <w:rsid w:val="00B35FDB"/>
    <w:rsid w:val="00B74CF1"/>
    <w:rsid w:val="00BC3923"/>
    <w:rsid w:val="00BC3FE4"/>
    <w:rsid w:val="00BC4C05"/>
    <w:rsid w:val="00BD18D0"/>
    <w:rsid w:val="00BD2D2D"/>
    <w:rsid w:val="00C16421"/>
    <w:rsid w:val="00CB40A0"/>
    <w:rsid w:val="00D1108E"/>
    <w:rsid w:val="00D462D8"/>
    <w:rsid w:val="00D6066D"/>
    <w:rsid w:val="00D819D2"/>
    <w:rsid w:val="00DA3991"/>
    <w:rsid w:val="00DA601D"/>
    <w:rsid w:val="00DC7FDC"/>
    <w:rsid w:val="00DF262F"/>
    <w:rsid w:val="00E030EA"/>
    <w:rsid w:val="00E604CF"/>
    <w:rsid w:val="00E606A1"/>
    <w:rsid w:val="00E62118"/>
    <w:rsid w:val="00E751D5"/>
    <w:rsid w:val="00E805E6"/>
    <w:rsid w:val="00EA69C7"/>
    <w:rsid w:val="00EE3B63"/>
    <w:rsid w:val="00F00563"/>
    <w:rsid w:val="00F01DB9"/>
    <w:rsid w:val="00F155EA"/>
    <w:rsid w:val="00FA271D"/>
    <w:rsid w:val="00FC7A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89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788A7-D5CF-49B2-A5C5-66A981395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795</Words>
  <Characters>4533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2020-04-10T12:08:00Z</cp:lastPrinted>
  <dcterms:created xsi:type="dcterms:W3CDTF">2020-04-13T05:59:00Z</dcterms:created>
  <dcterms:modified xsi:type="dcterms:W3CDTF">2020-04-13T05:59:00Z</dcterms:modified>
</cp:coreProperties>
</file>