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23" w:rsidRDefault="00BC3923" w:rsidP="00BC3923">
      <w:pPr>
        <w:keepNext/>
        <w:widowControl w:val="0"/>
        <w:suppressAutoHyphens/>
        <w:spacing w:after="0" w:line="240" w:lineRule="auto"/>
        <w:jc w:val="center"/>
        <w:outlineLvl w:val="1"/>
        <w:rPr>
          <w:rFonts w:ascii="Times New Roman" w:hAnsi="Times New Roman" w:cs="Times New Roman"/>
          <w:b/>
          <w:sz w:val="28"/>
          <w:szCs w:val="28"/>
        </w:rPr>
      </w:pPr>
      <w:bookmarkStart w:id="0" w:name="_GoBack"/>
      <w:bookmarkEnd w:id="0"/>
      <w:r>
        <w:rPr>
          <w:noProof/>
          <w:snapToGrid w:val="0"/>
          <w:spacing w:val="8"/>
          <w:lang w:val="ru-RU" w:eastAsia="ru-RU"/>
        </w:rPr>
        <w:drawing>
          <wp:inline distT="0" distB="0" distL="0" distR="0" wp14:anchorId="7727ACDD" wp14:editId="481FA49A">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C3923" w:rsidRPr="00656399" w:rsidRDefault="00BC3923" w:rsidP="00BC3923">
      <w:pPr>
        <w:keepNext/>
        <w:widowControl w:val="0"/>
        <w:numPr>
          <w:ilvl w:val="0"/>
          <w:numId w:val="10"/>
        </w:numPr>
        <w:suppressAutoHyphens/>
        <w:spacing w:after="0" w:line="240" w:lineRule="auto"/>
        <w:ind w:left="0" w:firstLine="0"/>
        <w:jc w:val="center"/>
        <w:outlineLvl w:val="1"/>
        <w:rPr>
          <w:rFonts w:ascii="Times New Roman" w:hAnsi="Times New Roman" w:cs="Times New Roman"/>
          <w:b/>
          <w:sz w:val="28"/>
          <w:szCs w:val="28"/>
        </w:rPr>
      </w:pPr>
      <w:r w:rsidRPr="00656399">
        <w:rPr>
          <w:rFonts w:ascii="Times New Roman" w:hAnsi="Times New Roman" w:cs="Times New Roman"/>
          <w:b/>
          <w:sz w:val="28"/>
          <w:szCs w:val="28"/>
        </w:rPr>
        <w:t>КОВЕЛЬСЬКА РАЙОННА ДЕРЖАВНА АДМІНІСТРАЦІЯ</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ВОЛИНСЬКОЇ ОБЛАСТІ</w:t>
      </w:r>
    </w:p>
    <w:p w:rsidR="00BC3923" w:rsidRPr="00656399" w:rsidRDefault="00121DE9" w:rsidP="00BC392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РАЙОННА </w:t>
      </w:r>
      <w:r w:rsidR="00BC3923" w:rsidRPr="00656399">
        <w:rPr>
          <w:rFonts w:ascii="Times New Roman" w:hAnsi="Times New Roman" w:cs="Times New Roman"/>
          <w:b/>
          <w:bCs/>
          <w:sz w:val="28"/>
          <w:szCs w:val="28"/>
        </w:rPr>
        <w:t>КОМІСІЯ З ПИТАНЬ ТЕХНОГЕННО-ЕКОЛОГІЧНОЇ</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БЕЗПЕКИ ТА НАДЗВИЧАЙНИХ СИТУАЦІЙ</w:t>
      </w:r>
    </w:p>
    <w:p w:rsidR="00BC3923" w:rsidRPr="00656399" w:rsidRDefault="00BC3923" w:rsidP="00BC3923">
      <w:pPr>
        <w:spacing w:after="0" w:line="240" w:lineRule="auto"/>
        <w:jc w:val="center"/>
        <w:rPr>
          <w:rFonts w:ascii="Times New Roman" w:hAnsi="Times New Roman" w:cs="Times New Roman"/>
          <w:sz w:val="20"/>
          <w:szCs w:val="20"/>
        </w:rPr>
      </w:pPr>
      <w:r w:rsidRPr="00656399">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656399">
          <w:rPr>
            <w:rFonts w:ascii="Times New Roman" w:hAnsi="Times New Roman" w:cs="Times New Roman"/>
            <w:sz w:val="20"/>
            <w:szCs w:val="20"/>
          </w:rPr>
          <w:t>73, м</w:t>
        </w:r>
      </w:smartTag>
      <w:r w:rsidRPr="00656399">
        <w:rPr>
          <w:rFonts w:ascii="Times New Roman" w:hAnsi="Times New Roman" w:cs="Times New Roman"/>
          <w:sz w:val="20"/>
          <w:szCs w:val="20"/>
        </w:rPr>
        <w:t>. Ковель, 45000, тел. (03352) 52 216, факс 77 2959</w:t>
      </w:r>
    </w:p>
    <w:p w:rsidR="00BC3923" w:rsidRPr="00656399" w:rsidRDefault="00BC3923" w:rsidP="00BC3923">
      <w:pPr>
        <w:spacing w:after="0" w:line="240" w:lineRule="auto"/>
        <w:jc w:val="center"/>
        <w:rPr>
          <w:rFonts w:ascii="Times New Roman" w:hAnsi="Times New Roman" w:cs="Times New Roman"/>
          <w:b/>
          <w:bCs/>
          <w:sz w:val="18"/>
          <w:szCs w:val="18"/>
        </w:rPr>
      </w:pPr>
      <w:r w:rsidRPr="00656399">
        <w:rPr>
          <w:rFonts w:ascii="Times New Roman" w:hAnsi="Times New Roman" w:cs="Times New Roman"/>
          <w:sz w:val="18"/>
          <w:szCs w:val="18"/>
        </w:rPr>
        <w:t>E-</w:t>
      </w:r>
      <w:proofErr w:type="spellStart"/>
      <w:r w:rsidRPr="00656399">
        <w:rPr>
          <w:rFonts w:ascii="Times New Roman" w:hAnsi="Times New Roman" w:cs="Times New Roman"/>
          <w:sz w:val="18"/>
          <w:szCs w:val="18"/>
        </w:rPr>
        <w:t>mail</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post</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koveladm.gov.ua</w:t>
      </w:r>
      <w:proofErr w:type="spellEnd"/>
      <w:r w:rsidRPr="00656399">
        <w:rPr>
          <w:rFonts w:ascii="Times New Roman" w:hAnsi="Times New Roman" w:cs="Times New Roman"/>
          <w:sz w:val="18"/>
          <w:szCs w:val="18"/>
        </w:rPr>
        <w:t>, код ЄДРПОУ 04051402</w:t>
      </w:r>
    </w:p>
    <w:p w:rsidR="00740B2F" w:rsidRDefault="00740B2F" w:rsidP="00BC3923">
      <w:pPr>
        <w:pStyle w:val="1"/>
        <w:spacing w:before="0" w:after="0"/>
        <w:jc w:val="center"/>
        <w:rPr>
          <w:rFonts w:ascii="Times New Roman" w:hAnsi="Times New Roman" w:cs="Times New Roman"/>
          <w:sz w:val="28"/>
          <w:lang w:val="uk-UA"/>
        </w:rPr>
      </w:pPr>
    </w:p>
    <w:p w:rsidR="00BC3923" w:rsidRPr="000177F2" w:rsidRDefault="00BC3923" w:rsidP="00BC3923">
      <w:pPr>
        <w:pStyle w:val="1"/>
        <w:spacing w:before="0" w:after="0"/>
        <w:jc w:val="center"/>
        <w:rPr>
          <w:rFonts w:ascii="Times New Roman" w:hAnsi="Times New Roman" w:cs="Times New Roman"/>
          <w:sz w:val="27"/>
          <w:szCs w:val="27"/>
          <w:lang w:val="uk-UA"/>
        </w:rPr>
      </w:pPr>
      <w:r w:rsidRPr="000177F2">
        <w:rPr>
          <w:rFonts w:ascii="Times New Roman" w:hAnsi="Times New Roman" w:cs="Times New Roman"/>
          <w:sz w:val="27"/>
          <w:szCs w:val="27"/>
          <w:lang w:val="uk-UA"/>
        </w:rPr>
        <w:t>ПРОТОКОЛ №</w:t>
      </w:r>
      <w:r w:rsidRPr="000177F2">
        <w:rPr>
          <w:rFonts w:ascii="Times New Roman" w:hAnsi="Times New Roman" w:cs="Times New Roman"/>
          <w:color w:val="000000"/>
          <w:sz w:val="27"/>
          <w:szCs w:val="27"/>
          <w:lang w:val="uk-UA"/>
        </w:rPr>
        <w:t xml:space="preserve"> </w:t>
      </w:r>
      <w:r w:rsidR="004719FD">
        <w:rPr>
          <w:rFonts w:ascii="Times New Roman" w:hAnsi="Times New Roman" w:cs="Times New Roman"/>
          <w:color w:val="000000"/>
          <w:sz w:val="27"/>
          <w:szCs w:val="27"/>
          <w:lang w:val="uk-UA"/>
        </w:rPr>
        <w:t>11</w:t>
      </w:r>
    </w:p>
    <w:p w:rsidR="00F01DB9" w:rsidRPr="00964137" w:rsidRDefault="00964137" w:rsidP="00964137">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позачергового </w:t>
      </w:r>
      <w:r w:rsidR="00BC3923" w:rsidRPr="007276B2">
        <w:rPr>
          <w:rFonts w:ascii="Times New Roman" w:hAnsi="Times New Roman" w:cs="Times New Roman"/>
          <w:sz w:val="28"/>
          <w:szCs w:val="28"/>
        </w:rPr>
        <w:t>засідання комісії з питань техногенно-екологічної безпеки</w:t>
      </w:r>
      <w:r>
        <w:rPr>
          <w:rFonts w:ascii="Times New Roman" w:hAnsi="Times New Roman" w:cs="Times New Roman"/>
          <w:b/>
          <w:sz w:val="28"/>
          <w:szCs w:val="28"/>
        </w:rPr>
        <w:t xml:space="preserve"> </w:t>
      </w:r>
      <w:r w:rsidR="00BC3923" w:rsidRPr="007276B2">
        <w:rPr>
          <w:rFonts w:ascii="Times New Roman" w:hAnsi="Times New Roman" w:cs="Times New Roman"/>
          <w:sz w:val="28"/>
          <w:szCs w:val="28"/>
        </w:rPr>
        <w:t>та надзвичайних ситуацій</w:t>
      </w:r>
    </w:p>
    <w:p w:rsidR="00BC3923" w:rsidRPr="007276B2" w:rsidRDefault="00BC3923" w:rsidP="000177F2">
      <w:pPr>
        <w:suppressAutoHyphens/>
        <w:spacing w:after="0" w:line="240" w:lineRule="auto"/>
        <w:jc w:val="both"/>
        <w:rPr>
          <w:rFonts w:ascii="Times New Roman" w:hAnsi="Times New Roman" w:cs="Times New Roman"/>
          <w:sz w:val="28"/>
          <w:szCs w:val="28"/>
        </w:rPr>
      </w:pPr>
      <w:r w:rsidRPr="007276B2">
        <w:rPr>
          <w:rFonts w:ascii="Times New Roman" w:hAnsi="Times New Roman" w:cs="Times New Roman"/>
          <w:sz w:val="28"/>
          <w:szCs w:val="28"/>
        </w:rPr>
        <w:t xml:space="preserve">м. Ковель                                                                                   </w:t>
      </w:r>
      <w:r w:rsidR="000177F2" w:rsidRPr="007276B2">
        <w:rPr>
          <w:rFonts w:ascii="Times New Roman" w:hAnsi="Times New Roman" w:cs="Times New Roman"/>
          <w:sz w:val="28"/>
          <w:szCs w:val="28"/>
        </w:rPr>
        <w:t xml:space="preserve">    </w:t>
      </w:r>
      <w:r w:rsidR="00121DE9" w:rsidRPr="007276B2">
        <w:rPr>
          <w:rFonts w:ascii="Times New Roman" w:hAnsi="Times New Roman" w:cs="Times New Roman"/>
          <w:sz w:val="28"/>
          <w:szCs w:val="28"/>
        </w:rPr>
        <w:t xml:space="preserve">  </w:t>
      </w:r>
      <w:r w:rsidR="004E6676">
        <w:rPr>
          <w:rFonts w:ascii="Times New Roman" w:hAnsi="Times New Roman" w:cs="Times New Roman"/>
          <w:sz w:val="28"/>
          <w:szCs w:val="28"/>
        </w:rPr>
        <w:t>1</w:t>
      </w:r>
      <w:r w:rsidR="004719FD">
        <w:rPr>
          <w:rFonts w:ascii="Times New Roman" w:hAnsi="Times New Roman" w:cs="Times New Roman"/>
          <w:sz w:val="28"/>
          <w:szCs w:val="28"/>
        </w:rPr>
        <w:t>5</w:t>
      </w:r>
      <w:r w:rsidR="004B031C">
        <w:rPr>
          <w:rFonts w:ascii="Times New Roman" w:hAnsi="Times New Roman" w:cs="Times New Roman"/>
          <w:sz w:val="28"/>
          <w:szCs w:val="28"/>
        </w:rPr>
        <w:t xml:space="preserve"> </w:t>
      </w:r>
      <w:r w:rsidR="004E6676">
        <w:rPr>
          <w:rFonts w:ascii="Times New Roman" w:hAnsi="Times New Roman" w:cs="Times New Roman"/>
          <w:sz w:val="28"/>
          <w:szCs w:val="28"/>
        </w:rPr>
        <w:t>липня</w:t>
      </w:r>
      <w:r w:rsidRPr="007276B2">
        <w:rPr>
          <w:rFonts w:ascii="Times New Roman" w:hAnsi="Times New Roman" w:cs="Times New Roman"/>
          <w:sz w:val="28"/>
          <w:szCs w:val="28"/>
        </w:rPr>
        <w:t xml:space="preserve"> 2020 року                                                                                       </w:t>
      </w:r>
    </w:p>
    <w:p w:rsidR="00121DE9" w:rsidRPr="007276B2" w:rsidRDefault="00BC3923" w:rsidP="00BC3923">
      <w:pPr>
        <w:suppressAutoHyphens/>
        <w:spacing w:after="0" w:line="240" w:lineRule="auto"/>
        <w:ind w:firstLine="708"/>
        <w:jc w:val="both"/>
        <w:rPr>
          <w:rFonts w:ascii="Times New Roman" w:hAnsi="Times New Roman" w:cs="Times New Roman"/>
          <w:sz w:val="28"/>
          <w:szCs w:val="28"/>
        </w:rPr>
      </w:pPr>
      <w:r w:rsidRPr="007276B2">
        <w:rPr>
          <w:rFonts w:ascii="Times New Roman" w:hAnsi="Times New Roman" w:cs="Times New Roman"/>
          <w:sz w:val="28"/>
          <w:szCs w:val="28"/>
        </w:rPr>
        <w:t xml:space="preserve"> </w:t>
      </w:r>
    </w:p>
    <w:p w:rsidR="00BC3923" w:rsidRPr="007276B2" w:rsidRDefault="00BC3923" w:rsidP="00BC3923">
      <w:pPr>
        <w:suppressAutoHyphens/>
        <w:spacing w:after="0" w:line="240" w:lineRule="auto"/>
        <w:ind w:firstLine="708"/>
        <w:jc w:val="both"/>
        <w:rPr>
          <w:rFonts w:ascii="Times New Roman" w:hAnsi="Times New Roman" w:cs="Times New Roman"/>
          <w:b/>
          <w:color w:val="000000"/>
          <w:sz w:val="28"/>
          <w:szCs w:val="28"/>
        </w:rPr>
      </w:pPr>
      <w:r w:rsidRPr="007276B2">
        <w:rPr>
          <w:rFonts w:ascii="Times New Roman" w:hAnsi="Times New Roman" w:cs="Times New Roman"/>
          <w:b/>
          <w:color w:val="000000"/>
          <w:sz w:val="28"/>
          <w:szCs w:val="28"/>
        </w:rPr>
        <w:t xml:space="preserve">ГОЛОВУВАВ: </w:t>
      </w:r>
    </w:p>
    <w:p w:rsidR="00BC3923" w:rsidRPr="007276B2" w:rsidRDefault="00BC3923" w:rsidP="00BC3923">
      <w:pPr>
        <w:suppressAutoHyphens/>
        <w:spacing w:after="0" w:line="240" w:lineRule="auto"/>
        <w:ind w:firstLine="708"/>
        <w:jc w:val="both"/>
        <w:rPr>
          <w:rFonts w:ascii="Times New Roman" w:hAnsi="Times New Roman" w:cs="Times New Roman"/>
          <w:color w:val="000000"/>
          <w:sz w:val="28"/>
          <w:szCs w:val="28"/>
        </w:rPr>
      </w:pPr>
      <w:r w:rsidRPr="007276B2">
        <w:rPr>
          <w:rFonts w:ascii="Times New Roman" w:hAnsi="Times New Roman" w:cs="Times New Roman"/>
          <w:color w:val="000000"/>
          <w:sz w:val="28"/>
          <w:szCs w:val="28"/>
        </w:rPr>
        <w:t>Кульцман Р.Я. - заступник голови райдержадміністрації, заступник голови районної комісії з питань техногенно-екологічної безпеки та надзвичайних ситуацій (далі – районна  комісія).</w:t>
      </w:r>
    </w:p>
    <w:p w:rsidR="00BC3923" w:rsidRPr="007276B2" w:rsidRDefault="00BC3923" w:rsidP="00BC3923">
      <w:pPr>
        <w:pStyle w:val="21"/>
        <w:shd w:val="clear" w:color="auto" w:fill="auto"/>
        <w:spacing w:line="240" w:lineRule="auto"/>
        <w:ind w:firstLine="740"/>
        <w:jc w:val="both"/>
        <w:rPr>
          <w:rFonts w:ascii="Times New Roman" w:hAnsi="Times New Roman" w:cs="Times New Roman"/>
        </w:rPr>
      </w:pPr>
      <w:r w:rsidRPr="007276B2">
        <w:rPr>
          <w:rFonts w:ascii="Times New Roman" w:hAnsi="Times New Roman" w:cs="Times New Roman"/>
          <w:b/>
        </w:rPr>
        <w:t>ВЗЯЛИ УЧАСТЬ:</w:t>
      </w:r>
      <w:r w:rsidRPr="007276B2">
        <w:rPr>
          <w:rFonts w:ascii="Times New Roman" w:hAnsi="Times New Roman" w:cs="Times New Roman"/>
          <w:color w:val="FF0000"/>
        </w:rPr>
        <w:t xml:space="preserve"> </w:t>
      </w:r>
      <w:r w:rsidR="00FA271D" w:rsidRPr="007276B2">
        <w:rPr>
          <w:rFonts w:ascii="Times New Roman" w:hAnsi="Times New Roman" w:cs="Times New Roman"/>
        </w:rPr>
        <w:t>члени комісії (за списком).</w:t>
      </w:r>
    </w:p>
    <w:p w:rsidR="00350BF9" w:rsidRDefault="004E6676" w:rsidP="00FA271D">
      <w:pPr>
        <w:suppressAutoHyphens/>
        <w:spacing w:after="0" w:line="240" w:lineRule="auto"/>
        <w:ind w:firstLine="708"/>
        <w:jc w:val="both"/>
        <w:rPr>
          <w:rFonts w:ascii="Times New Roman" w:hAnsi="Times New Roman" w:cs="Times New Roman"/>
          <w:b/>
          <w:sz w:val="28"/>
          <w:szCs w:val="28"/>
        </w:rPr>
      </w:pPr>
      <w:r w:rsidRPr="007276B2">
        <w:rPr>
          <w:rFonts w:ascii="Times New Roman" w:hAnsi="Times New Roman" w:cs="Times New Roman"/>
          <w:b/>
          <w:sz w:val="28"/>
          <w:szCs w:val="28"/>
        </w:rPr>
        <w:t>СЛУХАЛИ:</w:t>
      </w:r>
    </w:p>
    <w:p w:rsidR="004719FD" w:rsidRPr="0041676E" w:rsidRDefault="004E6676" w:rsidP="004719FD">
      <w:pPr>
        <w:spacing w:after="0" w:line="240" w:lineRule="auto"/>
        <w:ind w:firstLine="720"/>
        <w:jc w:val="both"/>
        <w:rPr>
          <w:b/>
          <w:sz w:val="28"/>
          <w:szCs w:val="28"/>
        </w:rPr>
      </w:pPr>
      <w:r w:rsidRPr="004E6676">
        <w:rPr>
          <w:rFonts w:ascii="Times New Roman" w:hAnsi="Times New Roman" w:cs="Times New Roman"/>
          <w:b/>
          <w:sz w:val="28"/>
          <w:szCs w:val="28"/>
        </w:rPr>
        <w:t xml:space="preserve">1. </w:t>
      </w:r>
      <w:r w:rsidR="004719FD" w:rsidRPr="004719FD">
        <w:rPr>
          <w:rFonts w:ascii="Times New Roman" w:hAnsi="Times New Roman" w:cs="Times New Roman"/>
          <w:b/>
          <w:sz w:val="28"/>
          <w:szCs w:val="28"/>
        </w:rPr>
        <w:t>Про стан виконання Регіонального плану основних заходів органів виконавчої влади та органів місцевого самоврядування області щодо підготовки до пропуску паводків у 2020 році, затвердженого заступником голови облдержадміністрації, в.о. голови Регіональної комісії 19 лютого 2020 року, та вжиття невідкладних заходів до подолання наслідків дощових паводків на території області</w:t>
      </w:r>
      <w:r w:rsidR="004719FD">
        <w:rPr>
          <w:rFonts w:ascii="Times New Roman" w:hAnsi="Times New Roman" w:cs="Times New Roman"/>
          <w:b/>
          <w:sz w:val="28"/>
          <w:szCs w:val="28"/>
        </w:rPr>
        <w:t>, в тому числі на території Ковельського району</w:t>
      </w:r>
      <w:r w:rsidR="004719FD" w:rsidRPr="004719FD">
        <w:rPr>
          <w:rFonts w:ascii="Times New Roman" w:hAnsi="Times New Roman" w:cs="Times New Roman"/>
          <w:b/>
          <w:sz w:val="28"/>
          <w:szCs w:val="28"/>
        </w:rPr>
        <w:t>.</w:t>
      </w:r>
    </w:p>
    <w:p w:rsidR="004E6676" w:rsidRPr="004E6676" w:rsidRDefault="004E6676" w:rsidP="004E6676">
      <w:pPr>
        <w:spacing w:after="0" w:line="240" w:lineRule="auto"/>
        <w:ind w:firstLine="708"/>
        <w:jc w:val="both"/>
        <w:rPr>
          <w:rFonts w:ascii="Times New Roman" w:hAnsi="Times New Roman" w:cs="Times New Roman"/>
          <w:sz w:val="28"/>
          <w:szCs w:val="28"/>
        </w:rPr>
      </w:pPr>
      <w:r w:rsidRPr="004E6676">
        <w:rPr>
          <w:rFonts w:ascii="Times New Roman" w:hAnsi="Times New Roman" w:cs="Times New Roman"/>
          <w:b/>
          <w:i/>
          <w:sz w:val="28"/>
          <w:szCs w:val="28"/>
        </w:rPr>
        <w:t>Доповідач:</w:t>
      </w:r>
      <w:r w:rsidRPr="004E6676">
        <w:rPr>
          <w:rFonts w:ascii="Times New Roman" w:hAnsi="Times New Roman" w:cs="Times New Roman"/>
          <w:i/>
          <w:sz w:val="28"/>
          <w:szCs w:val="28"/>
        </w:rPr>
        <w:t xml:space="preserve"> </w:t>
      </w:r>
      <w:proofErr w:type="spellStart"/>
      <w:r w:rsidRPr="004E6676">
        <w:rPr>
          <w:rFonts w:ascii="Times New Roman" w:hAnsi="Times New Roman" w:cs="Times New Roman"/>
          <w:i/>
          <w:sz w:val="28"/>
          <w:szCs w:val="28"/>
        </w:rPr>
        <w:t>Деревянчук</w:t>
      </w:r>
      <w:proofErr w:type="spellEnd"/>
      <w:r w:rsidRPr="004E6676">
        <w:rPr>
          <w:rFonts w:ascii="Times New Roman" w:hAnsi="Times New Roman" w:cs="Times New Roman"/>
          <w:i/>
          <w:sz w:val="28"/>
          <w:szCs w:val="28"/>
        </w:rPr>
        <w:t xml:space="preserve"> О.В. - заступник начальника Ковельського МРВ УДСНС України у Волинській області; </w:t>
      </w:r>
    </w:p>
    <w:p w:rsidR="004719FD" w:rsidRDefault="004E6676" w:rsidP="004E6676">
      <w:pPr>
        <w:pStyle w:val="a3"/>
        <w:spacing w:after="0"/>
        <w:ind w:firstLine="708"/>
        <w:jc w:val="both"/>
        <w:rPr>
          <w:i/>
          <w:sz w:val="28"/>
          <w:szCs w:val="28"/>
          <w:lang w:val="uk-UA"/>
        </w:rPr>
      </w:pPr>
      <w:r w:rsidRPr="004E6676">
        <w:rPr>
          <w:b/>
          <w:i/>
          <w:sz w:val="28"/>
          <w:szCs w:val="28"/>
          <w:lang w:val="uk-UA"/>
        </w:rPr>
        <w:t xml:space="preserve">Співдоповідачі: </w:t>
      </w:r>
      <w:proofErr w:type="spellStart"/>
      <w:r w:rsidR="004719FD">
        <w:rPr>
          <w:i/>
          <w:sz w:val="28"/>
          <w:szCs w:val="28"/>
          <w:lang w:val="uk-UA"/>
        </w:rPr>
        <w:t>Грижук</w:t>
      </w:r>
      <w:proofErr w:type="spellEnd"/>
      <w:r w:rsidR="004719FD">
        <w:rPr>
          <w:i/>
          <w:sz w:val="28"/>
          <w:szCs w:val="28"/>
          <w:lang w:val="uk-UA"/>
        </w:rPr>
        <w:t xml:space="preserve"> В.В</w:t>
      </w:r>
      <w:r w:rsidRPr="004E6676">
        <w:rPr>
          <w:i/>
          <w:sz w:val="28"/>
          <w:szCs w:val="28"/>
          <w:lang w:val="uk-UA"/>
        </w:rPr>
        <w:t xml:space="preserve">. </w:t>
      </w:r>
      <w:r w:rsidR="004719FD">
        <w:rPr>
          <w:i/>
          <w:sz w:val="28"/>
          <w:szCs w:val="28"/>
          <w:lang w:val="uk-UA"/>
        </w:rPr>
        <w:t>–</w:t>
      </w:r>
      <w:r w:rsidRPr="004E6676">
        <w:rPr>
          <w:i/>
          <w:sz w:val="28"/>
          <w:szCs w:val="28"/>
          <w:lang w:val="uk-UA"/>
        </w:rPr>
        <w:t xml:space="preserve"> начальник</w:t>
      </w:r>
      <w:r w:rsidR="004719FD">
        <w:rPr>
          <w:i/>
          <w:sz w:val="28"/>
          <w:szCs w:val="28"/>
          <w:lang w:val="uk-UA"/>
        </w:rPr>
        <w:t xml:space="preserve"> Ковельського міжрайонного управління водного господарства;</w:t>
      </w:r>
    </w:p>
    <w:p w:rsidR="00835CD8" w:rsidRPr="007276B2" w:rsidRDefault="00835CD8" w:rsidP="00835CD8">
      <w:pPr>
        <w:pStyle w:val="a8"/>
        <w:ind w:firstLine="708"/>
        <w:jc w:val="both"/>
        <w:rPr>
          <w:rFonts w:ascii="Times New Roman" w:hAnsi="Times New Roman" w:cs="Times New Roman"/>
          <w:color w:val="000000"/>
          <w:szCs w:val="28"/>
        </w:rPr>
      </w:pPr>
      <w:r w:rsidRPr="007276B2">
        <w:rPr>
          <w:rFonts w:ascii="Times New Roman" w:hAnsi="Times New Roman" w:cs="Times New Roman"/>
          <w:b w:val="0"/>
          <w:color w:val="000000"/>
          <w:szCs w:val="28"/>
        </w:rPr>
        <w:t xml:space="preserve">Заслухавши інформацію та з урахуванням її обговорення, </w:t>
      </w:r>
      <w:r w:rsidRPr="007276B2">
        <w:rPr>
          <w:rFonts w:ascii="Times New Roman" w:hAnsi="Times New Roman" w:cs="Times New Roman"/>
          <w:b w:val="0"/>
          <w:szCs w:val="28"/>
        </w:rPr>
        <w:t xml:space="preserve">з метою забезпечення безпеки та вжиття заходів </w:t>
      </w:r>
      <w:r w:rsidRPr="007276B2">
        <w:rPr>
          <w:rFonts w:ascii="Times New Roman" w:hAnsi="Times New Roman" w:cs="Times New Roman"/>
          <w:color w:val="000000"/>
          <w:szCs w:val="28"/>
        </w:rPr>
        <w:t>КОМІСІЯ ВИРІШИЛА:</w:t>
      </w:r>
    </w:p>
    <w:p w:rsidR="004E6676" w:rsidRDefault="00835CD8" w:rsidP="00835CD8">
      <w:pPr>
        <w:spacing w:after="0" w:line="240" w:lineRule="auto"/>
        <w:jc w:val="both"/>
        <w:rPr>
          <w:rFonts w:ascii="Times New Roman" w:hAnsi="Times New Roman" w:cs="Times New Roman"/>
          <w:sz w:val="28"/>
          <w:szCs w:val="28"/>
        </w:rPr>
      </w:pPr>
      <w:r w:rsidRPr="007276B2">
        <w:rPr>
          <w:rFonts w:ascii="Times New Roman" w:hAnsi="Times New Roman" w:cs="Times New Roman"/>
          <w:b/>
          <w:sz w:val="28"/>
          <w:szCs w:val="28"/>
        </w:rPr>
        <w:tab/>
      </w:r>
      <w:r w:rsidRPr="007276B2">
        <w:rPr>
          <w:rFonts w:ascii="Times New Roman" w:hAnsi="Times New Roman" w:cs="Times New Roman"/>
          <w:sz w:val="28"/>
          <w:szCs w:val="28"/>
        </w:rPr>
        <w:t xml:space="preserve">1. </w:t>
      </w:r>
      <w:r w:rsidR="004E6676">
        <w:rPr>
          <w:rFonts w:ascii="Times New Roman" w:hAnsi="Times New Roman" w:cs="Times New Roman"/>
          <w:sz w:val="28"/>
          <w:szCs w:val="28"/>
        </w:rPr>
        <w:t>Взяту до відому інформацію заслухану в ході розгляду питання (додається);</w:t>
      </w:r>
    </w:p>
    <w:p w:rsidR="008E1C26" w:rsidRDefault="008E1C26" w:rsidP="008E1C26">
      <w:pPr>
        <w:spacing w:after="0" w:line="240" w:lineRule="auto"/>
        <w:ind w:firstLine="708"/>
        <w:jc w:val="both"/>
        <w:rPr>
          <w:rFonts w:ascii="Times New Roman" w:hAnsi="Times New Roman" w:cs="Times New Roman"/>
          <w:sz w:val="28"/>
          <w:szCs w:val="28"/>
        </w:rPr>
      </w:pPr>
    </w:p>
    <w:p w:rsidR="008E1C26" w:rsidRDefault="004719FD" w:rsidP="008E1C2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8E1C26">
        <w:rPr>
          <w:rFonts w:ascii="Times New Roman" w:hAnsi="Times New Roman" w:cs="Times New Roman"/>
          <w:b/>
          <w:sz w:val="28"/>
          <w:szCs w:val="28"/>
        </w:rPr>
        <w:t>Селищним, сільським радам:</w:t>
      </w:r>
      <w:r w:rsidR="008E1C26">
        <w:rPr>
          <w:rFonts w:ascii="Times New Roman" w:hAnsi="Times New Roman" w:cs="Times New Roman"/>
          <w:sz w:val="28"/>
          <w:szCs w:val="28"/>
        </w:rPr>
        <w:t xml:space="preserve"> </w:t>
      </w:r>
    </w:p>
    <w:p w:rsidR="008E1C26" w:rsidRPr="008E1C26" w:rsidRDefault="008E1C26" w:rsidP="008E1C26">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а) за наявності </w:t>
      </w:r>
      <w:r w:rsidRPr="004719FD">
        <w:rPr>
          <w:rFonts w:ascii="Times New Roman" w:hAnsi="Times New Roman" w:cs="Times New Roman"/>
          <w:sz w:val="28"/>
          <w:szCs w:val="28"/>
        </w:rPr>
        <w:t xml:space="preserve">надати </w:t>
      </w:r>
      <w:r>
        <w:rPr>
          <w:rFonts w:ascii="Times New Roman" w:hAnsi="Times New Roman" w:cs="Times New Roman"/>
          <w:sz w:val="28"/>
          <w:szCs w:val="28"/>
        </w:rPr>
        <w:t>до управління</w:t>
      </w:r>
      <w:r w:rsidRPr="004719FD">
        <w:rPr>
          <w:rFonts w:ascii="Times New Roman" w:hAnsi="Times New Roman" w:cs="Times New Roman"/>
          <w:sz w:val="28"/>
          <w:szCs w:val="28"/>
        </w:rPr>
        <w:t xml:space="preserve"> </w:t>
      </w:r>
      <w:r>
        <w:rPr>
          <w:rFonts w:ascii="Times New Roman" w:hAnsi="Times New Roman" w:cs="Times New Roman"/>
          <w:sz w:val="28"/>
          <w:szCs w:val="28"/>
        </w:rPr>
        <w:t>регіонального</w:t>
      </w:r>
      <w:r w:rsidRPr="004719FD">
        <w:rPr>
          <w:rFonts w:ascii="Times New Roman" w:hAnsi="Times New Roman" w:cs="Times New Roman"/>
          <w:sz w:val="28"/>
          <w:szCs w:val="28"/>
        </w:rPr>
        <w:t xml:space="preserve"> розвитку </w:t>
      </w:r>
      <w:r>
        <w:rPr>
          <w:rFonts w:ascii="Times New Roman" w:hAnsi="Times New Roman" w:cs="Times New Roman"/>
          <w:sz w:val="28"/>
          <w:szCs w:val="28"/>
        </w:rPr>
        <w:t>райдержадміністрації</w:t>
      </w:r>
      <w:r w:rsidRPr="004719FD">
        <w:rPr>
          <w:rFonts w:ascii="Times New Roman" w:hAnsi="Times New Roman" w:cs="Times New Roman"/>
          <w:sz w:val="28"/>
          <w:szCs w:val="28"/>
        </w:rPr>
        <w:t xml:space="preserve"> </w:t>
      </w:r>
      <w:r w:rsidRPr="004719FD">
        <w:rPr>
          <w:rFonts w:ascii="Times New Roman" w:hAnsi="Times New Roman" w:cs="Times New Roman"/>
          <w:sz w:val="28"/>
          <w:szCs w:val="28"/>
          <w:shd w:val="clear" w:color="auto" w:fill="FFFFFF"/>
        </w:rPr>
        <w:t>акти обстеження, що підтверджують розміри завданих збитків від дощових паводків сільськогосподарським товаровиробникам, затверджені в установленому порядку;</w:t>
      </w:r>
    </w:p>
    <w:p w:rsidR="008E1C26" w:rsidRPr="008E1C26" w:rsidRDefault="008E1C26" w:rsidP="008E1C26">
      <w:pPr>
        <w:spacing w:after="0" w:line="240" w:lineRule="auto"/>
        <w:ind w:left="6360" w:firstLine="720"/>
        <w:jc w:val="both"/>
        <w:rPr>
          <w:rFonts w:ascii="Times New Roman" w:hAnsi="Times New Roman" w:cs="Times New Roman"/>
          <w:b/>
          <w:sz w:val="28"/>
          <w:szCs w:val="28"/>
        </w:rPr>
      </w:pPr>
      <w:r w:rsidRPr="008E1C26">
        <w:rPr>
          <w:rFonts w:ascii="Times New Roman" w:hAnsi="Times New Roman" w:cs="Times New Roman"/>
          <w:b/>
          <w:iCs/>
          <w:sz w:val="28"/>
          <w:szCs w:val="28"/>
        </w:rPr>
        <w:t>Строк: терміново</w:t>
      </w:r>
    </w:p>
    <w:p w:rsidR="008E1C26" w:rsidRDefault="008E1C26" w:rsidP="008E1C26">
      <w:pPr>
        <w:ind w:firstLine="720"/>
        <w:jc w:val="both"/>
        <w:rPr>
          <w:rFonts w:ascii="Times New Roman" w:hAnsi="Times New Roman" w:cs="Times New Roman"/>
          <w:color w:val="000000"/>
          <w:sz w:val="28"/>
          <w:szCs w:val="28"/>
        </w:rPr>
      </w:pPr>
    </w:p>
    <w:p w:rsidR="008E1C26" w:rsidRPr="004719FD" w:rsidRDefault="008E1C26" w:rsidP="008E1C26">
      <w:pPr>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б</w:t>
      </w:r>
      <w:r w:rsidRPr="004719FD">
        <w:rPr>
          <w:rFonts w:ascii="Times New Roman" w:hAnsi="Times New Roman" w:cs="Times New Roman"/>
          <w:color w:val="000000"/>
          <w:sz w:val="28"/>
          <w:szCs w:val="28"/>
        </w:rPr>
        <w:t>)  передбачити кошти на проведення ремонтних робіт на внутрішньогосподарській меліоративній мережі комунальної власності, яка не виконує свої функції;</w:t>
      </w:r>
    </w:p>
    <w:p w:rsidR="008E1C26" w:rsidRDefault="008E1C26" w:rsidP="004E66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4719FD">
        <w:rPr>
          <w:rFonts w:ascii="Times New Roman" w:hAnsi="Times New Roman" w:cs="Times New Roman"/>
          <w:sz w:val="28"/>
          <w:szCs w:val="28"/>
        </w:rPr>
        <w:t>Управлінню регіонального розвитку райдержадміністрації (Лариса Білинська)</w:t>
      </w:r>
      <w:r>
        <w:rPr>
          <w:rFonts w:ascii="Times New Roman" w:hAnsi="Times New Roman" w:cs="Times New Roman"/>
          <w:sz w:val="28"/>
          <w:szCs w:val="28"/>
        </w:rPr>
        <w:t>:</w:t>
      </w:r>
    </w:p>
    <w:p w:rsidR="008E1C26" w:rsidRDefault="008E1C26" w:rsidP="004E66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004719FD">
        <w:rPr>
          <w:rFonts w:ascii="Times New Roman" w:hAnsi="Times New Roman" w:cs="Times New Roman"/>
          <w:sz w:val="28"/>
          <w:szCs w:val="28"/>
        </w:rPr>
        <w:t xml:space="preserve"> зібрати </w:t>
      </w:r>
      <w:r>
        <w:rPr>
          <w:rFonts w:ascii="Times New Roman" w:hAnsi="Times New Roman" w:cs="Times New Roman"/>
          <w:sz w:val="28"/>
          <w:szCs w:val="28"/>
        </w:rPr>
        <w:t xml:space="preserve">та узагальнити </w:t>
      </w:r>
      <w:r w:rsidR="004719FD">
        <w:rPr>
          <w:rFonts w:ascii="Times New Roman" w:hAnsi="Times New Roman" w:cs="Times New Roman"/>
          <w:sz w:val="28"/>
          <w:szCs w:val="28"/>
        </w:rPr>
        <w:t xml:space="preserve">інформацію про підтоплені площі, </w:t>
      </w:r>
      <w:r>
        <w:rPr>
          <w:rFonts w:ascii="Times New Roman" w:hAnsi="Times New Roman" w:cs="Times New Roman"/>
          <w:sz w:val="28"/>
          <w:szCs w:val="28"/>
        </w:rPr>
        <w:t>кількість пошкоджених сільськогосподарських культур в розрізі сільгоспвиробників;</w:t>
      </w:r>
    </w:p>
    <w:p w:rsidR="008E1C26" w:rsidRDefault="008E1C26" w:rsidP="008E1C26">
      <w:pPr>
        <w:spacing w:after="0" w:line="240" w:lineRule="auto"/>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б) перевірити </w:t>
      </w:r>
      <w:r>
        <w:rPr>
          <w:rFonts w:ascii="Times New Roman" w:hAnsi="Times New Roman" w:cs="Times New Roman"/>
          <w:sz w:val="28"/>
          <w:szCs w:val="28"/>
          <w:shd w:val="clear" w:color="auto" w:fill="FFFFFF"/>
        </w:rPr>
        <w:t>акти</w:t>
      </w:r>
      <w:r w:rsidRPr="004719FD">
        <w:rPr>
          <w:rFonts w:ascii="Times New Roman" w:hAnsi="Times New Roman" w:cs="Times New Roman"/>
          <w:sz w:val="28"/>
          <w:szCs w:val="28"/>
          <w:shd w:val="clear" w:color="auto" w:fill="FFFFFF"/>
        </w:rPr>
        <w:t xml:space="preserve"> обстеження, що підтверджують розміри завданих збитків від дощових паводків сільськогосподарським товаровиробникам, наданими </w:t>
      </w:r>
      <w:r>
        <w:rPr>
          <w:rFonts w:ascii="Times New Roman" w:hAnsi="Times New Roman" w:cs="Times New Roman"/>
          <w:sz w:val="28"/>
          <w:szCs w:val="28"/>
          <w:shd w:val="clear" w:color="auto" w:fill="FFFFFF"/>
        </w:rPr>
        <w:t>останніми та селищними сільськими радами,</w:t>
      </w:r>
      <w:r w:rsidRPr="004719FD">
        <w:rPr>
          <w:rFonts w:ascii="Times New Roman" w:hAnsi="Times New Roman" w:cs="Times New Roman"/>
          <w:sz w:val="28"/>
          <w:szCs w:val="28"/>
          <w:shd w:val="clear" w:color="auto" w:fill="FFFFFF"/>
        </w:rPr>
        <w:t xml:space="preserve"> підготувати та подати </w:t>
      </w:r>
      <w:r>
        <w:rPr>
          <w:rFonts w:ascii="Times New Roman" w:hAnsi="Times New Roman" w:cs="Times New Roman"/>
          <w:sz w:val="28"/>
          <w:szCs w:val="28"/>
          <w:shd w:val="clear" w:color="auto" w:fill="FFFFFF"/>
        </w:rPr>
        <w:t>заступнику голови</w:t>
      </w:r>
      <w:r w:rsidRPr="004719F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рай</w:t>
      </w:r>
      <w:r w:rsidRPr="004719FD">
        <w:rPr>
          <w:rFonts w:ascii="Times New Roman" w:hAnsi="Times New Roman" w:cs="Times New Roman"/>
          <w:sz w:val="28"/>
          <w:szCs w:val="28"/>
          <w:shd w:val="clear" w:color="auto" w:fill="FFFFFF"/>
        </w:rPr>
        <w:t>держадміністрації пропозиції щодо джерел фінансування цих збитків.</w:t>
      </w:r>
    </w:p>
    <w:p w:rsidR="0041414C" w:rsidRPr="004719FD" w:rsidRDefault="0041414C" w:rsidP="008E1C26">
      <w:pPr>
        <w:spacing w:after="0" w:line="240" w:lineRule="auto"/>
        <w:ind w:firstLine="720"/>
        <w:jc w:val="both"/>
        <w:rPr>
          <w:rFonts w:ascii="Times New Roman" w:hAnsi="Times New Roman" w:cs="Times New Roman"/>
          <w:sz w:val="28"/>
          <w:szCs w:val="28"/>
        </w:rPr>
      </w:pPr>
    </w:p>
    <w:p w:rsidR="004719FD" w:rsidRPr="001C1F4A" w:rsidRDefault="008E1C26" w:rsidP="0041414C">
      <w:pPr>
        <w:spacing w:after="0" w:line="240" w:lineRule="auto"/>
        <w:jc w:val="both"/>
        <w:rPr>
          <w:rFonts w:ascii="Times New Roman" w:hAnsi="Times New Roman" w:cs="Times New Roman"/>
          <w:b/>
          <w:sz w:val="28"/>
          <w:szCs w:val="28"/>
        </w:rPr>
      </w:pPr>
      <w:r>
        <w:rPr>
          <w:rFonts w:ascii="Times New Roman" w:hAnsi="Times New Roman" w:cs="Times New Roman"/>
          <w:color w:val="000000"/>
          <w:sz w:val="28"/>
          <w:szCs w:val="28"/>
        </w:rPr>
        <w:tab/>
        <w:t xml:space="preserve">4. Ковельському міжрайонному управлінню водного господарства (Валерій </w:t>
      </w:r>
      <w:proofErr w:type="spellStart"/>
      <w:r>
        <w:rPr>
          <w:rFonts w:ascii="Times New Roman" w:hAnsi="Times New Roman" w:cs="Times New Roman"/>
          <w:color w:val="000000"/>
          <w:sz w:val="28"/>
          <w:szCs w:val="28"/>
        </w:rPr>
        <w:t>Грижук</w:t>
      </w:r>
      <w:proofErr w:type="spellEnd"/>
      <w:r>
        <w:rPr>
          <w:rFonts w:ascii="Times New Roman" w:hAnsi="Times New Roman" w:cs="Times New Roman"/>
          <w:color w:val="000000"/>
          <w:sz w:val="28"/>
          <w:szCs w:val="28"/>
        </w:rPr>
        <w:t>)</w:t>
      </w:r>
      <w:r w:rsidR="004719FD" w:rsidRPr="004719FD">
        <w:rPr>
          <w:rFonts w:ascii="Times New Roman" w:hAnsi="Times New Roman" w:cs="Times New Roman"/>
          <w:color w:val="000000"/>
          <w:sz w:val="28"/>
          <w:szCs w:val="28"/>
        </w:rPr>
        <w:t xml:space="preserve"> організувати проведення постійного моніторингу щодо гідрологічної обстановки на річках району, стану небезпечних гідротехнічних споруд та інших об’єктів, що перебувають у зоні впливу шкідливої дії </w:t>
      </w:r>
      <w:r w:rsidR="0041414C">
        <w:rPr>
          <w:rFonts w:ascii="Times New Roman" w:hAnsi="Times New Roman" w:cs="Times New Roman"/>
          <w:color w:val="000000"/>
          <w:sz w:val="28"/>
          <w:szCs w:val="28"/>
        </w:rPr>
        <w:t>дощового паводка, про що повідомляти районну державну адміністрацію.</w:t>
      </w:r>
      <w:r w:rsidR="004719FD" w:rsidRPr="004719FD">
        <w:rPr>
          <w:rFonts w:ascii="Times New Roman" w:hAnsi="Times New Roman" w:cs="Times New Roman"/>
          <w:color w:val="000000"/>
          <w:sz w:val="28"/>
          <w:szCs w:val="28"/>
        </w:rPr>
        <w:t xml:space="preserve"> </w:t>
      </w:r>
    </w:p>
    <w:p w:rsidR="00E535FD" w:rsidRDefault="00E535FD" w:rsidP="006F1C50">
      <w:pPr>
        <w:spacing w:after="0" w:line="240" w:lineRule="auto"/>
        <w:jc w:val="both"/>
        <w:rPr>
          <w:rFonts w:ascii="Times New Roman" w:eastAsia="Times New Roman" w:hAnsi="Times New Roman" w:cs="Times New Roman"/>
          <w:bCs/>
          <w:noProof/>
          <w:color w:val="000000"/>
          <w:sz w:val="28"/>
          <w:szCs w:val="28"/>
          <w:lang w:eastAsia="ru-RU"/>
        </w:rPr>
      </w:pPr>
    </w:p>
    <w:p w:rsidR="00E535FD" w:rsidRDefault="00E535FD" w:rsidP="006F1C50">
      <w:pPr>
        <w:spacing w:after="0" w:line="240" w:lineRule="auto"/>
        <w:jc w:val="both"/>
        <w:rPr>
          <w:rFonts w:ascii="Times New Roman" w:eastAsia="Times New Roman" w:hAnsi="Times New Roman" w:cs="Times New Roman"/>
          <w:bCs/>
          <w:noProof/>
          <w:color w:val="000000"/>
          <w:sz w:val="28"/>
          <w:szCs w:val="28"/>
          <w:lang w:eastAsia="ru-RU"/>
        </w:rPr>
      </w:pPr>
    </w:p>
    <w:p w:rsidR="009B0DD2" w:rsidRPr="007276B2" w:rsidRDefault="009B0DD2" w:rsidP="006F1C50">
      <w:pPr>
        <w:spacing w:after="0" w:line="240" w:lineRule="auto"/>
        <w:jc w:val="both"/>
        <w:rPr>
          <w:rFonts w:ascii="Times New Roman" w:eastAsia="Times New Roman" w:hAnsi="Times New Roman" w:cs="Times New Roman"/>
          <w:bCs/>
          <w:noProof/>
          <w:color w:val="000000"/>
          <w:sz w:val="28"/>
          <w:szCs w:val="28"/>
          <w:lang w:eastAsia="ru-RU"/>
        </w:rPr>
      </w:pPr>
    </w:p>
    <w:p w:rsidR="00740B2F" w:rsidRPr="007276B2" w:rsidRDefault="00740B2F" w:rsidP="00F01DB9">
      <w:pPr>
        <w:spacing w:after="0" w:line="240" w:lineRule="auto"/>
        <w:jc w:val="both"/>
        <w:rPr>
          <w:rFonts w:ascii="Times New Roman" w:eastAsia="Times New Roman" w:hAnsi="Times New Roman" w:cs="Times New Roman"/>
          <w:b/>
          <w:sz w:val="28"/>
          <w:szCs w:val="28"/>
        </w:rPr>
      </w:pPr>
      <w:r w:rsidRPr="007276B2">
        <w:rPr>
          <w:rFonts w:ascii="Times New Roman" w:eastAsia="Times New Roman" w:hAnsi="Times New Roman" w:cs="Times New Roman"/>
          <w:b/>
          <w:sz w:val="28"/>
          <w:szCs w:val="28"/>
        </w:rPr>
        <w:t>Голова комісії                                                                              Роман КУЛЬЦМАН</w:t>
      </w:r>
    </w:p>
    <w:p w:rsidR="000177F2" w:rsidRPr="007276B2" w:rsidRDefault="000177F2" w:rsidP="00F01DB9">
      <w:pPr>
        <w:spacing w:after="0" w:line="240" w:lineRule="auto"/>
        <w:jc w:val="both"/>
        <w:rPr>
          <w:rFonts w:ascii="Times New Roman" w:eastAsia="Times New Roman" w:hAnsi="Times New Roman" w:cs="Times New Roman"/>
          <w:sz w:val="28"/>
          <w:szCs w:val="28"/>
        </w:rPr>
      </w:pPr>
    </w:p>
    <w:p w:rsidR="00121DE9" w:rsidRPr="007276B2" w:rsidRDefault="00121DE9" w:rsidP="00F01DB9">
      <w:pPr>
        <w:spacing w:after="0" w:line="240" w:lineRule="auto"/>
        <w:jc w:val="both"/>
        <w:rPr>
          <w:rFonts w:ascii="Times New Roman" w:eastAsia="Times New Roman" w:hAnsi="Times New Roman" w:cs="Times New Roman"/>
          <w:sz w:val="28"/>
          <w:szCs w:val="28"/>
        </w:rPr>
      </w:pPr>
    </w:p>
    <w:p w:rsidR="00740B2F" w:rsidRPr="007276B2" w:rsidRDefault="00740B2F" w:rsidP="00F01DB9">
      <w:pPr>
        <w:spacing w:after="0" w:line="240" w:lineRule="auto"/>
        <w:jc w:val="both"/>
        <w:rPr>
          <w:rFonts w:ascii="Times New Roman" w:eastAsia="Times New Roman" w:hAnsi="Times New Roman" w:cs="Times New Roman"/>
          <w:sz w:val="28"/>
          <w:szCs w:val="28"/>
        </w:rPr>
      </w:pPr>
    </w:p>
    <w:p w:rsidR="00C16421" w:rsidRPr="0032386C" w:rsidRDefault="00740B2F" w:rsidP="00F01DB9">
      <w:pPr>
        <w:spacing w:after="0" w:line="240" w:lineRule="auto"/>
        <w:jc w:val="both"/>
        <w:rPr>
          <w:rFonts w:ascii="Times New Roman" w:eastAsia="Times New Roman" w:hAnsi="Times New Roman" w:cs="Times New Roman"/>
          <w:sz w:val="28"/>
          <w:szCs w:val="28"/>
        </w:rPr>
      </w:pPr>
      <w:r w:rsidRPr="007276B2">
        <w:rPr>
          <w:rFonts w:ascii="Times New Roman" w:eastAsia="Times New Roman" w:hAnsi="Times New Roman" w:cs="Times New Roman"/>
          <w:sz w:val="28"/>
          <w:szCs w:val="28"/>
        </w:rPr>
        <w:t xml:space="preserve">Секретар                                                                                 </w:t>
      </w:r>
      <w:r w:rsidRPr="0032386C">
        <w:rPr>
          <w:rFonts w:ascii="Times New Roman" w:eastAsia="Times New Roman" w:hAnsi="Times New Roman" w:cs="Times New Roman"/>
          <w:sz w:val="28"/>
          <w:szCs w:val="28"/>
        </w:rPr>
        <w:t xml:space="preserve">        Анатолій БОРКА </w:t>
      </w:r>
    </w:p>
    <w:sectPr w:rsidR="00C16421" w:rsidRPr="0032386C" w:rsidSect="00E535FD">
      <w:pgSz w:w="11906" w:h="16838"/>
      <w:pgMar w:top="993" w:right="850"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75048B"/>
    <w:multiLevelType w:val="hybridMultilevel"/>
    <w:tmpl w:val="9640B7B6"/>
    <w:lvl w:ilvl="0" w:tplc="98742C66">
      <w:start w:val="5"/>
      <w:numFmt w:val="bullet"/>
      <w:lvlText w:val="-"/>
      <w:lvlJc w:val="left"/>
      <w:pPr>
        <w:ind w:left="1080" w:hanging="360"/>
      </w:pPr>
      <w:rPr>
        <w:rFonts w:ascii="Times New Roman" w:eastAsiaTheme="minorEastAsia"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10C7896"/>
    <w:multiLevelType w:val="hybridMultilevel"/>
    <w:tmpl w:val="6F2684CA"/>
    <w:lvl w:ilvl="0" w:tplc="E21039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291D0807"/>
    <w:multiLevelType w:val="hybridMultilevel"/>
    <w:tmpl w:val="ED7A2544"/>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43CC38A0"/>
    <w:multiLevelType w:val="hybridMultilevel"/>
    <w:tmpl w:val="E032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0B3334"/>
    <w:multiLevelType w:val="hybridMultilevel"/>
    <w:tmpl w:val="4E68418E"/>
    <w:lvl w:ilvl="0" w:tplc="D24A136A">
      <w:start w:val="1"/>
      <w:numFmt w:val="decimal"/>
      <w:lvlText w:val="%1."/>
      <w:lvlJc w:val="left"/>
      <w:pPr>
        <w:ind w:left="1696" w:hanging="990"/>
      </w:pPr>
      <w:rPr>
        <w:rFonts w:hint="default"/>
      </w:rPr>
    </w:lvl>
    <w:lvl w:ilvl="1" w:tplc="04220019" w:tentative="1">
      <w:start w:val="1"/>
      <w:numFmt w:val="lowerLetter"/>
      <w:lvlText w:val="%2."/>
      <w:lvlJc w:val="left"/>
      <w:pPr>
        <w:ind w:left="1786" w:hanging="360"/>
      </w:pPr>
    </w:lvl>
    <w:lvl w:ilvl="2" w:tplc="0422001B" w:tentative="1">
      <w:start w:val="1"/>
      <w:numFmt w:val="lowerRoman"/>
      <w:lvlText w:val="%3."/>
      <w:lvlJc w:val="right"/>
      <w:pPr>
        <w:ind w:left="2506" w:hanging="180"/>
      </w:pPr>
    </w:lvl>
    <w:lvl w:ilvl="3" w:tplc="0422000F" w:tentative="1">
      <w:start w:val="1"/>
      <w:numFmt w:val="decimal"/>
      <w:lvlText w:val="%4."/>
      <w:lvlJc w:val="left"/>
      <w:pPr>
        <w:ind w:left="3226" w:hanging="360"/>
      </w:pPr>
    </w:lvl>
    <w:lvl w:ilvl="4" w:tplc="04220019" w:tentative="1">
      <w:start w:val="1"/>
      <w:numFmt w:val="lowerLetter"/>
      <w:lvlText w:val="%5."/>
      <w:lvlJc w:val="left"/>
      <w:pPr>
        <w:ind w:left="3946" w:hanging="360"/>
      </w:pPr>
    </w:lvl>
    <w:lvl w:ilvl="5" w:tplc="0422001B" w:tentative="1">
      <w:start w:val="1"/>
      <w:numFmt w:val="lowerRoman"/>
      <w:lvlText w:val="%6."/>
      <w:lvlJc w:val="right"/>
      <w:pPr>
        <w:ind w:left="4666" w:hanging="180"/>
      </w:pPr>
    </w:lvl>
    <w:lvl w:ilvl="6" w:tplc="0422000F" w:tentative="1">
      <w:start w:val="1"/>
      <w:numFmt w:val="decimal"/>
      <w:lvlText w:val="%7."/>
      <w:lvlJc w:val="left"/>
      <w:pPr>
        <w:ind w:left="5386" w:hanging="360"/>
      </w:pPr>
    </w:lvl>
    <w:lvl w:ilvl="7" w:tplc="04220019" w:tentative="1">
      <w:start w:val="1"/>
      <w:numFmt w:val="lowerLetter"/>
      <w:lvlText w:val="%8."/>
      <w:lvlJc w:val="left"/>
      <w:pPr>
        <w:ind w:left="6106" w:hanging="360"/>
      </w:pPr>
    </w:lvl>
    <w:lvl w:ilvl="8" w:tplc="0422001B" w:tentative="1">
      <w:start w:val="1"/>
      <w:numFmt w:val="lowerRoman"/>
      <w:lvlText w:val="%9."/>
      <w:lvlJc w:val="right"/>
      <w:pPr>
        <w:ind w:left="6826" w:hanging="180"/>
      </w:pPr>
    </w:lvl>
  </w:abstractNum>
  <w:abstractNum w:abstractNumId="6">
    <w:nsid w:val="5C131454"/>
    <w:multiLevelType w:val="hybridMultilevel"/>
    <w:tmpl w:val="25FA52AA"/>
    <w:lvl w:ilvl="0" w:tplc="DB0E470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4F42B32"/>
    <w:multiLevelType w:val="hybridMultilevel"/>
    <w:tmpl w:val="C43A7F0E"/>
    <w:lvl w:ilvl="0" w:tplc="5F32839E">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8">
    <w:nsid w:val="6F904649"/>
    <w:multiLevelType w:val="hybridMultilevel"/>
    <w:tmpl w:val="11902132"/>
    <w:lvl w:ilvl="0" w:tplc="BFC21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7F8E4165"/>
    <w:multiLevelType w:val="hybridMultilevel"/>
    <w:tmpl w:val="40A2038A"/>
    <w:lvl w:ilvl="0" w:tplc="88E685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9"/>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21"/>
    <w:rsid w:val="000177F2"/>
    <w:rsid w:val="0002768C"/>
    <w:rsid w:val="00044BC9"/>
    <w:rsid w:val="00047779"/>
    <w:rsid w:val="000538E1"/>
    <w:rsid w:val="00053D7F"/>
    <w:rsid w:val="00062316"/>
    <w:rsid w:val="00064661"/>
    <w:rsid w:val="00067096"/>
    <w:rsid w:val="00094BFC"/>
    <w:rsid w:val="000972D6"/>
    <w:rsid w:val="000A56FF"/>
    <w:rsid w:val="000B4324"/>
    <w:rsid w:val="000C5480"/>
    <w:rsid w:val="000F3E5B"/>
    <w:rsid w:val="001058D2"/>
    <w:rsid w:val="001119F1"/>
    <w:rsid w:val="001121F3"/>
    <w:rsid w:val="00114D0D"/>
    <w:rsid w:val="00121DE9"/>
    <w:rsid w:val="00131FD9"/>
    <w:rsid w:val="001570DE"/>
    <w:rsid w:val="0017428A"/>
    <w:rsid w:val="00180435"/>
    <w:rsid w:val="001C1F4A"/>
    <w:rsid w:val="001F7F49"/>
    <w:rsid w:val="00206327"/>
    <w:rsid w:val="00241FBA"/>
    <w:rsid w:val="00262C6D"/>
    <w:rsid w:val="002728EB"/>
    <w:rsid w:val="00274DFB"/>
    <w:rsid w:val="002A2A18"/>
    <w:rsid w:val="002A65D1"/>
    <w:rsid w:val="002C7251"/>
    <w:rsid w:val="002D7652"/>
    <w:rsid w:val="002F2C33"/>
    <w:rsid w:val="002F741C"/>
    <w:rsid w:val="00323828"/>
    <w:rsid w:val="0032386C"/>
    <w:rsid w:val="00346BE4"/>
    <w:rsid w:val="00350BF9"/>
    <w:rsid w:val="00391710"/>
    <w:rsid w:val="003B2ECA"/>
    <w:rsid w:val="003B55BF"/>
    <w:rsid w:val="003C11BA"/>
    <w:rsid w:val="003C2753"/>
    <w:rsid w:val="003C3C3B"/>
    <w:rsid w:val="0041414C"/>
    <w:rsid w:val="0043277E"/>
    <w:rsid w:val="00457A86"/>
    <w:rsid w:val="004719FD"/>
    <w:rsid w:val="00487F8B"/>
    <w:rsid w:val="004B031C"/>
    <w:rsid w:val="004B235E"/>
    <w:rsid w:val="004C09FC"/>
    <w:rsid w:val="004D07A0"/>
    <w:rsid w:val="004E6676"/>
    <w:rsid w:val="00504BC4"/>
    <w:rsid w:val="00513DB1"/>
    <w:rsid w:val="00524A73"/>
    <w:rsid w:val="00540B7F"/>
    <w:rsid w:val="00573894"/>
    <w:rsid w:val="005872A2"/>
    <w:rsid w:val="00593551"/>
    <w:rsid w:val="005D26E3"/>
    <w:rsid w:val="00642036"/>
    <w:rsid w:val="00644C73"/>
    <w:rsid w:val="00645FC4"/>
    <w:rsid w:val="00646D1B"/>
    <w:rsid w:val="0064772D"/>
    <w:rsid w:val="00672654"/>
    <w:rsid w:val="0068022F"/>
    <w:rsid w:val="006930B6"/>
    <w:rsid w:val="006A28A4"/>
    <w:rsid w:val="006B1ABF"/>
    <w:rsid w:val="006B3D8D"/>
    <w:rsid w:val="006E15F1"/>
    <w:rsid w:val="006F1C50"/>
    <w:rsid w:val="006F6323"/>
    <w:rsid w:val="0071509E"/>
    <w:rsid w:val="00720BA8"/>
    <w:rsid w:val="007276B2"/>
    <w:rsid w:val="00731DEF"/>
    <w:rsid w:val="00740B2F"/>
    <w:rsid w:val="00753161"/>
    <w:rsid w:val="0078314F"/>
    <w:rsid w:val="00785E63"/>
    <w:rsid w:val="007A1BAB"/>
    <w:rsid w:val="007D30D6"/>
    <w:rsid w:val="007F6316"/>
    <w:rsid w:val="007F6949"/>
    <w:rsid w:val="00835CD8"/>
    <w:rsid w:val="00837F7C"/>
    <w:rsid w:val="00847D44"/>
    <w:rsid w:val="00881AC4"/>
    <w:rsid w:val="00896DFC"/>
    <w:rsid w:val="008C5A0D"/>
    <w:rsid w:val="008E1773"/>
    <w:rsid w:val="008E1C26"/>
    <w:rsid w:val="008E454E"/>
    <w:rsid w:val="00927AAF"/>
    <w:rsid w:val="00930BE2"/>
    <w:rsid w:val="00964137"/>
    <w:rsid w:val="00991391"/>
    <w:rsid w:val="009B0DD2"/>
    <w:rsid w:val="009D2D54"/>
    <w:rsid w:val="009E44EB"/>
    <w:rsid w:val="00A079B1"/>
    <w:rsid w:val="00A205F4"/>
    <w:rsid w:val="00A26274"/>
    <w:rsid w:val="00A751A2"/>
    <w:rsid w:val="00A814BF"/>
    <w:rsid w:val="00A9409D"/>
    <w:rsid w:val="00AA2E46"/>
    <w:rsid w:val="00AC0B08"/>
    <w:rsid w:val="00B16BA1"/>
    <w:rsid w:val="00B30F0A"/>
    <w:rsid w:val="00B35FDB"/>
    <w:rsid w:val="00B74CF1"/>
    <w:rsid w:val="00BC3923"/>
    <w:rsid w:val="00BC3FE4"/>
    <w:rsid w:val="00BC4C05"/>
    <w:rsid w:val="00BD18D0"/>
    <w:rsid w:val="00BD2D2D"/>
    <w:rsid w:val="00BD2FCB"/>
    <w:rsid w:val="00C16421"/>
    <w:rsid w:val="00C2252F"/>
    <w:rsid w:val="00CB40A0"/>
    <w:rsid w:val="00D1108E"/>
    <w:rsid w:val="00D12117"/>
    <w:rsid w:val="00D17C85"/>
    <w:rsid w:val="00D26806"/>
    <w:rsid w:val="00D462D8"/>
    <w:rsid w:val="00D6066D"/>
    <w:rsid w:val="00D819D2"/>
    <w:rsid w:val="00DA3991"/>
    <w:rsid w:val="00DA601D"/>
    <w:rsid w:val="00DC7FDC"/>
    <w:rsid w:val="00DF262F"/>
    <w:rsid w:val="00E030EA"/>
    <w:rsid w:val="00E535FD"/>
    <w:rsid w:val="00E604CF"/>
    <w:rsid w:val="00E606A1"/>
    <w:rsid w:val="00E62118"/>
    <w:rsid w:val="00E751D5"/>
    <w:rsid w:val="00E805E6"/>
    <w:rsid w:val="00EA69C7"/>
    <w:rsid w:val="00EE3B63"/>
    <w:rsid w:val="00F00563"/>
    <w:rsid w:val="00F01DB9"/>
    <w:rsid w:val="00F13DED"/>
    <w:rsid w:val="00F155EA"/>
    <w:rsid w:val="00F41951"/>
    <w:rsid w:val="00FA271D"/>
    <w:rsid w:val="00FC7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9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855D4-7FAD-4AE3-B9A2-8D4E9E46F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2709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2020-07-15T11:44:00Z</cp:lastPrinted>
  <dcterms:created xsi:type="dcterms:W3CDTF">2020-07-15T13:50:00Z</dcterms:created>
  <dcterms:modified xsi:type="dcterms:W3CDTF">2020-07-15T13:50:00Z</dcterms:modified>
</cp:coreProperties>
</file>