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35" w:rsidRPr="003032B7" w:rsidRDefault="00AF0A35" w:rsidP="00AF0A35">
      <w:pPr>
        <w:spacing w:line="360" w:lineRule="auto"/>
        <w:ind w:firstLine="9480"/>
        <w:rPr>
          <w:sz w:val="28"/>
          <w:szCs w:val="28"/>
          <w:lang w:val="uk-UA"/>
        </w:rPr>
      </w:pPr>
      <w:r w:rsidRPr="003032B7">
        <w:rPr>
          <w:sz w:val="28"/>
          <w:szCs w:val="28"/>
          <w:lang w:val="uk-UA"/>
        </w:rPr>
        <w:t>ЗАТВЕРДЖЕНО</w:t>
      </w:r>
    </w:p>
    <w:p w:rsidR="00AF0A35" w:rsidRPr="003032B7" w:rsidRDefault="00AF0A35" w:rsidP="00AF0A35">
      <w:pPr>
        <w:spacing w:line="360" w:lineRule="auto"/>
        <w:ind w:left="9480"/>
        <w:rPr>
          <w:sz w:val="28"/>
          <w:szCs w:val="28"/>
          <w:lang w:val="uk-UA"/>
        </w:rPr>
      </w:pPr>
      <w:r w:rsidRPr="003032B7">
        <w:rPr>
          <w:sz w:val="28"/>
          <w:szCs w:val="28"/>
          <w:lang w:val="uk-UA"/>
        </w:rPr>
        <w:t>Розпорядження голови районної державної адміністрації</w:t>
      </w:r>
    </w:p>
    <w:p w:rsidR="00AF0A35" w:rsidRPr="003032B7" w:rsidRDefault="00A73012" w:rsidP="00AF0A35">
      <w:pPr>
        <w:spacing w:line="360" w:lineRule="auto"/>
        <w:ind w:firstLine="9480"/>
        <w:rPr>
          <w:sz w:val="28"/>
          <w:szCs w:val="28"/>
          <w:lang w:val="uk-UA"/>
        </w:rPr>
      </w:pPr>
      <w:r w:rsidRPr="003032B7">
        <w:rPr>
          <w:sz w:val="28"/>
          <w:szCs w:val="28"/>
          <w:lang w:val="uk-UA"/>
        </w:rPr>
        <w:t>30. 12. 2020 № 215</w:t>
      </w:r>
      <w:r w:rsidR="00AF0A35" w:rsidRPr="003032B7">
        <w:rPr>
          <w:sz w:val="28"/>
          <w:szCs w:val="28"/>
          <w:lang w:val="uk-UA"/>
        </w:rPr>
        <w:t> </w:t>
      </w:r>
    </w:p>
    <w:p w:rsidR="00AF0A35" w:rsidRPr="003032B7" w:rsidRDefault="00AF0A35" w:rsidP="00AF0A35">
      <w:pPr>
        <w:jc w:val="center"/>
        <w:rPr>
          <w:b/>
          <w:bCs/>
          <w:lang w:val="uk-UA"/>
        </w:rPr>
      </w:pPr>
    </w:p>
    <w:p w:rsidR="00AF0A35" w:rsidRPr="003032B7" w:rsidRDefault="00AF0A35" w:rsidP="00AF0A35">
      <w:pPr>
        <w:jc w:val="center"/>
        <w:rPr>
          <w:b/>
          <w:bCs/>
          <w:sz w:val="28"/>
          <w:szCs w:val="28"/>
          <w:lang w:val="uk-UA"/>
        </w:rPr>
      </w:pPr>
      <w:r w:rsidRPr="003032B7">
        <w:rPr>
          <w:b/>
          <w:bCs/>
          <w:sz w:val="28"/>
          <w:szCs w:val="28"/>
          <w:lang w:val="uk-UA"/>
        </w:rPr>
        <w:t xml:space="preserve">ПЛАН РОБОТИ </w:t>
      </w:r>
    </w:p>
    <w:p w:rsidR="00AF0A35" w:rsidRPr="003032B7" w:rsidRDefault="00AF0A35" w:rsidP="00AF0A35">
      <w:pPr>
        <w:jc w:val="center"/>
        <w:rPr>
          <w:b/>
          <w:bCs/>
          <w:sz w:val="28"/>
          <w:szCs w:val="28"/>
          <w:lang w:val="uk-UA"/>
        </w:rPr>
      </w:pPr>
      <w:r w:rsidRPr="003032B7">
        <w:rPr>
          <w:b/>
          <w:bCs/>
          <w:sz w:val="28"/>
          <w:szCs w:val="28"/>
          <w:lang w:val="uk-UA"/>
        </w:rPr>
        <w:t>КОВЕЛЬСЬКОЇ РАЙОННОЇ ДЕРЖАВНОЇ АДМІНІСТРАЦІЇ</w:t>
      </w:r>
    </w:p>
    <w:p w:rsidR="00AF0A35" w:rsidRPr="003032B7" w:rsidRDefault="00A73012" w:rsidP="00AF0A35">
      <w:pPr>
        <w:jc w:val="center"/>
        <w:rPr>
          <w:b/>
          <w:bCs/>
          <w:sz w:val="28"/>
          <w:szCs w:val="28"/>
          <w:lang w:val="uk-UA"/>
        </w:rPr>
      </w:pPr>
      <w:r w:rsidRPr="003032B7">
        <w:rPr>
          <w:b/>
          <w:bCs/>
          <w:sz w:val="28"/>
          <w:szCs w:val="28"/>
          <w:lang w:val="uk-UA"/>
        </w:rPr>
        <w:t>НА 2021</w:t>
      </w:r>
      <w:r w:rsidR="00AF0A35" w:rsidRPr="003032B7">
        <w:rPr>
          <w:b/>
          <w:bCs/>
          <w:sz w:val="28"/>
          <w:szCs w:val="28"/>
          <w:lang w:val="uk-UA"/>
        </w:rPr>
        <w:t xml:space="preserve"> РІК</w:t>
      </w:r>
    </w:p>
    <w:p w:rsidR="00F65CB6" w:rsidRPr="003032B7" w:rsidRDefault="00F65CB6" w:rsidP="00AF0A35">
      <w:pPr>
        <w:rPr>
          <w:sz w:val="28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663EC8" w:rsidRPr="003032B7" w:rsidTr="00AF0A35">
        <w:trPr>
          <w:jc w:val="center"/>
        </w:trPr>
        <w:tc>
          <w:tcPr>
            <w:tcW w:w="15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3032B7">
              <w:rPr>
                <w:b/>
                <w:bCs/>
                <w:szCs w:val="28"/>
              </w:rPr>
              <w:t>ІІ. Перелік питань, які передбачається вивчити, узагальнити і при необхідності розглянути на нарадах</w:t>
            </w:r>
          </w:p>
          <w:p w:rsidR="00AF0A35" w:rsidRPr="003032B7" w:rsidRDefault="008350B2" w:rsidP="00AF0A35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3032B7">
              <w:rPr>
                <w:b/>
                <w:bCs/>
                <w:szCs w:val="28"/>
              </w:rPr>
              <w:t>у голови,</w:t>
            </w:r>
            <w:r w:rsidR="00AF0A35" w:rsidRPr="003032B7">
              <w:rPr>
                <w:b/>
                <w:bCs/>
                <w:szCs w:val="28"/>
              </w:rPr>
              <w:t xml:space="preserve"> заступника голови, керівника апарату райдержадміністрації</w:t>
            </w:r>
          </w:p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</w:p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  <w:szCs w:val="26"/>
              </w:rPr>
            </w:pPr>
            <w:r w:rsidRPr="003032B7">
              <w:rPr>
                <w:b/>
                <w:bCs/>
                <w:sz w:val="24"/>
                <w:szCs w:val="26"/>
              </w:rPr>
              <w:t xml:space="preserve">Питання, які розглядатимуться на нарадах у </w:t>
            </w:r>
          </w:p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032B7">
              <w:rPr>
                <w:b/>
                <w:bCs/>
                <w:sz w:val="24"/>
                <w:szCs w:val="26"/>
              </w:rPr>
              <w:t>голови районної д</w:t>
            </w:r>
            <w:r w:rsidR="008350B2" w:rsidRPr="003032B7">
              <w:rPr>
                <w:b/>
                <w:bCs/>
                <w:sz w:val="24"/>
                <w:szCs w:val="26"/>
              </w:rPr>
              <w:t>ержавної адміністрації</w:t>
            </w:r>
          </w:p>
          <w:p w:rsidR="00AF0A35" w:rsidRPr="003032B7" w:rsidRDefault="00AF0A35" w:rsidP="00AF0A35">
            <w:pPr>
              <w:pStyle w:val="a3"/>
              <w:ind w:firstLine="0"/>
              <w:jc w:val="left"/>
              <w:rPr>
                <w:b/>
                <w:bCs/>
                <w:szCs w:val="28"/>
              </w:rPr>
            </w:pPr>
          </w:p>
        </w:tc>
      </w:tr>
      <w:tr w:rsidR="00663EC8" w:rsidRPr="003032B7" w:rsidTr="00AF0A35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№</w:t>
            </w:r>
          </w:p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з/п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Питання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 xml:space="preserve">Обґрунтування необхідності розгляду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Термін</w:t>
            </w:r>
          </w:p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AF0A35" w:rsidRPr="003032B7" w:rsidRDefault="00AF0A35" w:rsidP="00AF0A35">
      <w:pPr>
        <w:rPr>
          <w:sz w:val="10"/>
          <w:szCs w:val="28"/>
          <w:highlight w:val="yellow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663EC8" w:rsidRPr="003032B7" w:rsidTr="00AF0A35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5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  <w:shd w:val="clear" w:color="auto" w:fill="auto"/>
          </w:tcPr>
          <w:p w:rsidR="00AF0A35" w:rsidRPr="003032B7" w:rsidRDefault="00AF0A35" w:rsidP="00AF0A35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актуальні питання і завдання з їх вирішення у сферах, віднесених законами України до повноважень районної державної адміністрації</w:t>
            </w:r>
          </w:p>
        </w:tc>
        <w:tc>
          <w:tcPr>
            <w:tcW w:w="4200" w:type="dxa"/>
            <w:shd w:val="clear" w:color="auto" w:fill="auto"/>
          </w:tcPr>
          <w:p w:rsidR="00AF0A35" w:rsidRPr="003032B7" w:rsidRDefault="00FA5CDC" w:rsidP="00AF0A35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а</w:t>
            </w:r>
            <w:r w:rsidR="00AF0A35" w:rsidRPr="003032B7">
              <w:rPr>
                <w:sz w:val="24"/>
              </w:rPr>
              <w:t>наліз</w:t>
            </w:r>
            <w:r w:rsidRPr="003032B7">
              <w:rPr>
                <w:sz w:val="24"/>
              </w:rPr>
              <w:t xml:space="preserve"> та оцінка стану роботи, </w:t>
            </w:r>
            <w:r w:rsidR="00AF0A35" w:rsidRPr="003032B7">
              <w:rPr>
                <w:sz w:val="24"/>
              </w:rPr>
              <w:t xml:space="preserve"> оперативне реагування</w:t>
            </w:r>
            <w:r w:rsidRPr="003032B7">
              <w:rPr>
                <w:sz w:val="24"/>
              </w:rPr>
              <w:t xml:space="preserve"> на вирішення актуальних питань</w:t>
            </w:r>
          </w:p>
        </w:tc>
        <w:tc>
          <w:tcPr>
            <w:tcW w:w="1560" w:type="dxa"/>
            <w:shd w:val="clear" w:color="auto" w:fill="auto"/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щопонеділка</w:t>
            </w:r>
          </w:p>
        </w:tc>
        <w:tc>
          <w:tcPr>
            <w:tcW w:w="3600" w:type="dxa"/>
            <w:shd w:val="clear" w:color="auto" w:fill="auto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заступник голови райдержадміністрації, керівник апарату райдержадміністрації, структурні підрозділи райдержадміністрації, територіальні підрозділи центральних органів виконавчої влади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  <w:shd w:val="clear" w:color="auto" w:fill="auto"/>
          </w:tcPr>
          <w:p w:rsidR="00AF0A35" w:rsidRPr="003032B7" w:rsidRDefault="00AF0A35" w:rsidP="00AF0A35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виріше</w:t>
            </w:r>
            <w:r w:rsidR="00FA5CDC" w:rsidRPr="003032B7">
              <w:rPr>
                <w:sz w:val="24"/>
              </w:rPr>
              <w:t>ння проблемних питань</w:t>
            </w:r>
            <w:r w:rsidRPr="003032B7">
              <w:rPr>
                <w:sz w:val="24"/>
              </w:rPr>
              <w:t xml:space="preserve"> територіальних громад району</w:t>
            </w:r>
          </w:p>
        </w:tc>
        <w:tc>
          <w:tcPr>
            <w:tcW w:w="4200" w:type="dxa"/>
            <w:shd w:val="clear" w:color="auto" w:fill="auto"/>
          </w:tcPr>
          <w:p w:rsidR="00AF0A35" w:rsidRPr="003032B7" w:rsidRDefault="00FA5CDC" w:rsidP="00AF0A35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аналіз проблемних питань та оперативне реагування</w:t>
            </w:r>
          </w:p>
        </w:tc>
        <w:tc>
          <w:tcPr>
            <w:tcW w:w="1560" w:type="dxa"/>
            <w:shd w:val="clear" w:color="auto" w:fill="auto"/>
          </w:tcPr>
          <w:p w:rsidR="00FA5CDC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протягом року</w:t>
            </w:r>
            <w:r w:rsidR="00FA5CDC" w:rsidRPr="003032B7">
              <w:rPr>
                <w:sz w:val="24"/>
              </w:rPr>
              <w:t xml:space="preserve"> </w:t>
            </w:r>
          </w:p>
          <w:p w:rsidR="00AF0A35" w:rsidRPr="003032B7" w:rsidRDefault="00FA5CDC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lastRenderedPageBreak/>
              <w:t>(за потреби)</w:t>
            </w:r>
          </w:p>
        </w:tc>
        <w:tc>
          <w:tcPr>
            <w:tcW w:w="3600" w:type="dxa"/>
            <w:shd w:val="clear" w:color="auto" w:fill="auto"/>
          </w:tcPr>
          <w:p w:rsidR="00AF0A35" w:rsidRPr="003032B7" w:rsidRDefault="00AF0A35" w:rsidP="003D2DF3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lastRenderedPageBreak/>
              <w:t xml:space="preserve">заступник голови райдержадміністрації, </w:t>
            </w:r>
            <w:r w:rsidRPr="003032B7">
              <w:rPr>
                <w:sz w:val="24"/>
              </w:rPr>
              <w:lastRenderedPageBreak/>
              <w:t xml:space="preserve">структурні підрозділи райдержадміністрації, територіальні підрозділи центральних органів виконавчої влади, виконавчі комітети </w:t>
            </w:r>
            <w:r w:rsidR="00CE66A9" w:rsidRPr="003032B7">
              <w:rPr>
                <w:sz w:val="24"/>
              </w:rPr>
              <w:t xml:space="preserve">міських, </w:t>
            </w:r>
            <w:r w:rsidRPr="003032B7">
              <w:rPr>
                <w:sz w:val="24"/>
              </w:rPr>
              <w:t>се</w:t>
            </w:r>
            <w:r w:rsidR="00CE66A9" w:rsidRPr="003032B7">
              <w:rPr>
                <w:sz w:val="24"/>
              </w:rPr>
              <w:t>лищних, сільських</w:t>
            </w:r>
            <w:r w:rsidRPr="003032B7">
              <w:rPr>
                <w:sz w:val="24"/>
              </w:rPr>
              <w:t xml:space="preserve"> територіальних громад</w:t>
            </w:r>
            <w:r w:rsidR="00CE66A9" w:rsidRPr="003032B7">
              <w:rPr>
                <w:sz w:val="24"/>
              </w:rPr>
              <w:t xml:space="preserve"> </w:t>
            </w:r>
            <w:r w:rsidRPr="003032B7">
              <w:rPr>
                <w:sz w:val="24"/>
              </w:rPr>
              <w:t>району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  <w:shd w:val="clear" w:color="auto" w:fill="auto"/>
          </w:tcPr>
          <w:p w:rsidR="00AF0A35" w:rsidRPr="003032B7" w:rsidRDefault="00AF0A35" w:rsidP="00AF0A35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актуальні питання взаємодії органів виконавчої влади, місцевого самоврядування району із Ковельським ОМВК, правоохоронними органами, територіальними підрозділами центральних органів виконавчої влади, підприємствами, установами, організаціями району щодо забезпечення виконання чинного законодавства у сфері ведення військового обліку, оборонно-мобілізаційної роботи, територіальної оборони, залучення громадян до військової служби за контрактом та інші</w:t>
            </w:r>
          </w:p>
        </w:tc>
        <w:tc>
          <w:tcPr>
            <w:tcW w:w="4200" w:type="dxa"/>
            <w:shd w:val="clear" w:color="auto" w:fill="auto"/>
          </w:tcPr>
          <w:p w:rsidR="00AF0A35" w:rsidRPr="003032B7" w:rsidRDefault="00AF0A35" w:rsidP="00AF0A35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аналіз та оцінка стану роботи</w:t>
            </w:r>
          </w:p>
        </w:tc>
        <w:tc>
          <w:tcPr>
            <w:tcW w:w="1560" w:type="dxa"/>
            <w:shd w:val="clear" w:color="auto" w:fill="auto"/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протягом року</w:t>
            </w:r>
          </w:p>
        </w:tc>
        <w:tc>
          <w:tcPr>
            <w:tcW w:w="3600" w:type="dxa"/>
            <w:shd w:val="clear" w:color="auto" w:fill="auto"/>
          </w:tcPr>
          <w:p w:rsidR="00AF0A35" w:rsidRPr="003032B7" w:rsidRDefault="00AF0A35" w:rsidP="00CE66A9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заступник голови райдержадміністрації, </w:t>
            </w:r>
            <w:r w:rsidR="003D2DF3" w:rsidRPr="003032B7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райдержадміністрації, головний спеціаліст з питань мобілізаційної роботи та взаємодії з</w:t>
            </w:r>
            <w:r w:rsidRPr="003032B7">
              <w:rPr>
                <w:sz w:val="24"/>
              </w:rPr>
              <w:t xml:space="preserve"> правоохоронними органами апарату райдержадміністрації, Ковельський ОМВК, </w:t>
            </w:r>
            <w:r w:rsidR="00CE66A9" w:rsidRPr="003032B7">
              <w:rPr>
                <w:sz w:val="24"/>
              </w:rPr>
              <w:t>виконавчі комітети міських, селищних, сільських територіальних громад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  <w:shd w:val="clear" w:color="auto" w:fill="auto"/>
          </w:tcPr>
          <w:p w:rsidR="00AF0A35" w:rsidRPr="003032B7" w:rsidRDefault="00AF0A35" w:rsidP="00AF0A35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AF0A35" w:rsidRPr="003032B7" w:rsidRDefault="00AF0A35" w:rsidP="00AF0A35">
            <w:pPr>
              <w:pStyle w:val="3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Про стан та тенденції ринку праці у Ковельському районі</w:t>
            </w:r>
          </w:p>
        </w:tc>
        <w:tc>
          <w:tcPr>
            <w:tcW w:w="4200" w:type="dxa"/>
            <w:shd w:val="clear" w:color="auto" w:fill="auto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аналіз і оцінка стану справ</w:t>
            </w:r>
          </w:p>
        </w:tc>
        <w:tc>
          <w:tcPr>
            <w:tcW w:w="1560" w:type="dxa"/>
            <w:shd w:val="clear" w:color="auto" w:fill="auto"/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щокварталу</w:t>
            </w:r>
          </w:p>
        </w:tc>
        <w:tc>
          <w:tcPr>
            <w:tcW w:w="3600" w:type="dxa"/>
            <w:shd w:val="clear" w:color="auto" w:fill="auto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заступник голови райдержадміністрації, Ковельський міськрайонний центр зайнятості</w:t>
            </w:r>
            <w:r w:rsidR="00CE66A9" w:rsidRPr="003032B7">
              <w:rPr>
                <w:sz w:val="24"/>
              </w:rPr>
              <w:t xml:space="preserve">, </w:t>
            </w:r>
            <w:r w:rsidR="00CE66A9" w:rsidRPr="003032B7">
              <w:rPr>
                <w:bCs/>
                <w:sz w:val="24"/>
              </w:rPr>
              <w:t>управління регіонального розвитку райдержадміністрації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  <w:shd w:val="clear" w:color="auto" w:fill="auto"/>
          </w:tcPr>
          <w:p w:rsidR="003F7B07" w:rsidRPr="003032B7" w:rsidRDefault="003F7B07" w:rsidP="00AF0A35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3F7B07" w:rsidRPr="003032B7" w:rsidRDefault="003F7B07" w:rsidP="003F7B07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Про стан забезпечення містобудівною документацією населених пунктів району</w:t>
            </w:r>
          </w:p>
        </w:tc>
        <w:tc>
          <w:tcPr>
            <w:tcW w:w="4200" w:type="dxa"/>
            <w:shd w:val="clear" w:color="auto" w:fill="auto"/>
          </w:tcPr>
          <w:p w:rsidR="003F7B07" w:rsidRPr="003032B7" w:rsidRDefault="003F7B07" w:rsidP="003F7B07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 xml:space="preserve">аналіз та оцінка стану роботи, перспективи виготовлення містобудівної документації для </w:t>
            </w:r>
            <w:r w:rsidRPr="003032B7">
              <w:rPr>
                <w:sz w:val="24"/>
                <w:szCs w:val="24"/>
              </w:rPr>
              <w:lastRenderedPageBreak/>
              <w:t>забудови населених пунктів району</w:t>
            </w:r>
          </w:p>
        </w:tc>
        <w:tc>
          <w:tcPr>
            <w:tcW w:w="1560" w:type="dxa"/>
            <w:shd w:val="clear" w:color="auto" w:fill="auto"/>
          </w:tcPr>
          <w:p w:rsidR="003F7B07" w:rsidRPr="003032B7" w:rsidRDefault="003F7B07" w:rsidP="003F7B07">
            <w:pPr>
              <w:pStyle w:val="3"/>
              <w:keepLines/>
              <w:rPr>
                <w:spacing w:val="-12"/>
                <w:sz w:val="24"/>
                <w:szCs w:val="24"/>
              </w:rPr>
            </w:pPr>
            <w:r w:rsidRPr="003032B7">
              <w:rPr>
                <w:bCs/>
                <w:sz w:val="24"/>
                <w:szCs w:val="24"/>
              </w:rPr>
              <w:lastRenderedPageBreak/>
              <w:t>щокварталу</w:t>
            </w:r>
          </w:p>
        </w:tc>
        <w:tc>
          <w:tcPr>
            <w:tcW w:w="3600" w:type="dxa"/>
            <w:shd w:val="clear" w:color="auto" w:fill="auto"/>
          </w:tcPr>
          <w:p w:rsidR="003F7B07" w:rsidRPr="003032B7" w:rsidRDefault="003F7B07" w:rsidP="003F7B07">
            <w:pPr>
              <w:pStyle w:val="3"/>
              <w:keepLines/>
              <w:jc w:val="left"/>
              <w:rPr>
                <w:bCs/>
                <w:sz w:val="24"/>
              </w:rPr>
            </w:pPr>
            <w:r w:rsidRPr="003032B7">
              <w:rPr>
                <w:sz w:val="24"/>
              </w:rPr>
              <w:t xml:space="preserve">заступник голови райдержадміністрації, </w:t>
            </w:r>
            <w:r w:rsidRPr="003032B7">
              <w:rPr>
                <w:bCs/>
                <w:sz w:val="24"/>
              </w:rPr>
              <w:t xml:space="preserve">відділ містобудування та архітектури </w:t>
            </w:r>
            <w:r w:rsidRPr="003032B7">
              <w:rPr>
                <w:bCs/>
                <w:sz w:val="24"/>
              </w:rPr>
              <w:lastRenderedPageBreak/>
              <w:t>управління регіонального розвитку райдержадміністрації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  <w:shd w:val="clear" w:color="auto" w:fill="auto"/>
          </w:tcPr>
          <w:p w:rsidR="00D7560B" w:rsidRPr="003032B7" w:rsidRDefault="00D7560B" w:rsidP="00AF0A35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D7560B" w:rsidRPr="003032B7" w:rsidRDefault="00D7560B" w:rsidP="003F7B07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  <w:shd w:val="clear" w:color="auto" w:fill="FFFFFF"/>
              </w:rPr>
              <w:t>Про стан епізоотичної ситуації на території району</w:t>
            </w:r>
          </w:p>
        </w:tc>
        <w:tc>
          <w:tcPr>
            <w:tcW w:w="4200" w:type="dxa"/>
            <w:shd w:val="clear" w:color="auto" w:fill="auto"/>
          </w:tcPr>
          <w:p w:rsidR="00D7560B" w:rsidRPr="003032B7" w:rsidRDefault="003B39A7" w:rsidP="003F7B07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аналіз та оцінка стану справ, забезпечення належного епізоотичного благополуччя на території району</w:t>
            </w:r>
          </w:p>
        </w:tc>
        <w:tc>
          <w:tcPr>
            <w:tcW w:w="1560" w:type="dxa"/>
            <w:shd w:val="clear" w:color="auto" w:fill="auto"/>
          </w:tcPr>
          <w:p w:rsidR="00D7560B" w:rsidRPr="003032B7" w:rsidRDefault="003B39A7" w:rsidP="003F7B07">
            <w:pPr>
              <w:pStyle w:val="3"/>
              <w:keepLines/>
              <w:rPr>
                <w:bCs/>
                <w:sz w:val="24"/>
                <w:szCs w:val="24"/>
              </w:rPr>
            </w:pPr>
            <w:r w:rsidRPr="003032B7">
              <w:rPr>
                <w:bCs/>
                <w:sz w:val="24"/>
                <w:szCs w:val="24"/>
              </w:rPr>
              <w:t>щокварталу</w:t>
            </w:r>
          </w:p>
        </w:tc>
        <w:tc>
          <w:tcPr>
            <w:tcW w:w="3600" w:type="dxa"/>
            <w:shd w:val="clear" w:color="auto" w:fill="auto"/>
          </w:tcPr>
          <w:p w:rsidR="00D7560B" w:rsidRPr="003032B7" w:rsidRDefault="00D7560B" w:rsidP="003F7B07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  <w:shd w:val="clear" w:color="auto" w:fill="FFFFFF"/>
              </w:rPr>
              <w:t xml:space="preserve">Ковельське міськрайонне управління </w:t>
            </w:r>
            <w:r w:rsidR="003B39A7" w:rsidRPr="003032B7">
              <w:rPr>
                <w:sz w:val="24"/>
                <w:szCs w:val="24"/>
                <w:shd w:val="clear" w:color="auto" w:fill="FFFFFF"/>
              </w:rPr>
              <w:t xml:space="preserve">ГУ </w:t>
            </w:r>
            <w:r w:rsidRPr="003032B7">
              <w:rPr>
                <w:sz w:val="24"/>
                <w:szCs w:val="24"/>
                <w:shd w:val="clear" w:color="auto" w:fill="FFFFFF"/>
              </w:rPr>
              <w:t>Держпродспоживслужби</w:t>
            </w:r>
            <w:r w:rsidR="003B39A7" w:rsidRPr="003032B7">
              <w:rPr>
                <w:sz w:val="24"/>
                <w:szCs w:val="24"/>
                <w:shd w:val="clear" w:color="auto" w:fill="FFFFFF"/>
              </w:rPr>
              <w:t xml:space="preserve"> у Волинській області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  <w:shd w:val="clear" w:color="auto" w:fill="auto"/>
          </w:tcPr>
          <w:p w:rsidR="00D7560B" w:rsidRPr="003032B7" w:rsidRDefault="00D7560B" w:rsidP="00AF0A35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D7560B" w:rsidRPr="003032B7" w:rsidRDefault="003B39A7" w:rsidP="003F7B07">
            <w:pPr>
              <w:pStyle w:val="3"/>
              <w:keepLines/>
              <w:jc w:val="left"/>
              <w:rPr>
                <w:sz w:val="24"/>
                <w:szCs w:val="24"/>
                <w:shd w:val="clear" w:color="auto" w:fill="FFFFFF"/>
              </w:rPr>
            </w:pPr>
            <w:r w:rsidRPr="003032B7">
              <w:rPr>
                <w:sz w:val="24"/>
                <w:szCs w:val="24"/>
                <w:shd w:val="clear" w:color="auto" w:fill="FFFFFF"/>
              </w:rPr>
              <w:t>Про стен епідемічної ситуації на території району </w:t>
            </w:r>
          </w:p>
        </w:tc>
        <w:tc>
          <w:tcPr>
            <w:tcW w:w="4200" w:type="dxa"/>
            <w:shd w:val="clear" w:color="auto" w:fill="auto"/>
          </w:tcPr>
          <w:p w:rsidR="00D7560B" w:rsidRPr="003032B7" w:rsidRDefault="003B39A7" w:rsidP="003F7B07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аналіз та оцінка стану справ, забезпечення належного епідеміологічного благополуччя на території району</w:t>
            </w:r>
          </w:p>
        </w:tc>
        <w:tc>
          <w:tcPr>
            <w:tcW w:w="1560" w:type="dxa"/>
            <w:shd w:val="clear" w:color="auto" w:fill="auto"/>
          </w:tcPr>
          <w:p w:rsidR="00D7560B" w:rsidRPr="003032B7" w:rsidRDefault="003B39A7" w:rsidP="003F7B07">
            <w:pPr>
              <w:pStyle w:val="3"/>
              <w:keepLines/>
              <w:rPr>
                <w:bCs/>
                <w:sz w:val="24"/>
                <w:szCs w:val="24"/>
              </w:rPr>
            </w:pPr>
            <w:r w:rsidRPr="003032B7">
              <w:rPr>
                <w:bCs/>
                <w:sz w:val="24"/>
                <w:szCs w:val="24"/>
              </w:rPr>
              <w:t>щокварталу</w:t>
            </w:r>
          </w:p>
        </w:tc>
        <w:tc>
          <w:tcPr>
            <w:tcW w:w="3600" w:type="dxa"/>
            <w:shd w:val="clear" w:color="auto" w:fill="auto"/>
          </w:tcPr>
          <w:p w:rsidR="00D7560B" w:rsidRPr="003032B7" w:rsidRDefault="003B39A7" w:rsidP="003F7B07">
            <w:pPr>
              <w:pStyle w:val="3"/>
              <w:keepLines/>
              <w:jc w:val="left"/>
              <w:rPr>
                <w:sz w:val="24"/>
                <w:szCs w:val="24"/>
                <w:shd w:val="clear" w:color="auto" w:fill="FFFFFF"/>
              </w:rPr>
            </w:pPr>
            <w:r w:rsidRPr="003032B7">
              <w:rPr>
                <w:sz w:val="24"/>
                <w:szCs w:val="24"/>
                <w:shd w:val="clear" w:color="auto" w:fill="FFFFFF"/>
              </w:rPr>
              <w:t>Ковельський міськрайонний відділ Державної установи "Волинський обласний лабораторний центр Міністерства охорони здоров’я України"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  <w:shd w:val="clear" w:color="auto" w:fill="auto"/>
          </w:tcPr>
          <w:p w:rsidR="00AF0A35" w:rsidRPr="003032B7" w:rsidRDefault="00AF0A35" w:rsidP="00AF0A35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AF0A35" w:rsidRPr="003032B7" w:rsidRDefault="00AF0A35" w:rsidP="00AF0A35">
            <w:pPr>
              <w:rPr>
                <w:szCs w:val="28"/>
                <w:lang w:val="uk-UA"/>
              </w:rPr>
            </w:pPr>
            <w:r w:rsidRPr="003032B7">
              <w:rPr>
                <w:szCs w:val="28"/>
                <w:lang w:val="uk-UA"/>
              </w:rPr>
              <w:t xml:space="preserve">Про забезпечення техногенно-екологічної безпеки, захист населення і територій від наслідків надзвичайних ситуацій, запобігання виникненню надзвичайних ситуацій і реагування на них: засідання районної комісії з питань техногенно-екологічної безпеки та надзвичайних ситуацій </w:t>
            </w:r>
          </w:p>
        </w:tc>
        <w:tc>
          <w:tcPr>
            <w:tcW w:w="4200" w:type="dxa"/>
            <w:shd w:val="clear" w:color="auto" w:fill="auto"/>
          </w:tcPr>
          <w:p w:rsidR="00AF0A35" w:rsidRPr="003032B7" w:rsidRDefault="00AF0A35" w:rsidP="00AF0A35">
            <w:pPr>
              <w:rPr>
                <w:szCs w:val="28"/>
              </w:rPr>
            </w:pPr>
            <w:r w:rsidRPr="003032B7">
              <w:rPr>
                <w:szCs w:val="28"/>
              </w:rPr>
              <w:t>аналіз проблемних питань та оперативне реагування</w:t>
            </w:r>
          </w:p>
        </w:tc>
        <w:tc>
          <w:tcPr>
            <w:tcW w:w="1560" w:type="dxa"/>
            <w:shd w:val="clear" w:color="auto" w:fill="auto"/>
          </w:tcPr>
          <w:p w:rsidR="00AF0A35" w:rsidRPr="003032B7" w:rsidRDefault="000A016E" w:rsidP="00AF0A35">
            <w:pPr>
              <w:jc w:val="center"/>
              <w:rPr>
                <w:szCs w:val="28"/>
                <w:lang w:val="uk-UA"/>
              </w:rPr>
            </w:pPr>
            <w:r w:rsidRPr="003032B7">
              <w:rPr>
                <w:szCs w:val="28"/>
                <w:lang w:val="uk-UA"/>
              </w:rPr>
              <w:t>с</w:t>
            </w:r>
            <w:r w:rsidR="00AF0A35" w:rsidRPr="003032B7">
              <w:rPr>
                <w:szCs w:val="28"/>
              </w:rPr>
              <w:t>ічень</w:t>
            </w:r>
            <w:r w:rsidRPr="003032B7">
              <w:rPr>
                <w:szCs w:val="28"/>
                <w:lang w:val="uk-UA"/>
              </w:rPr>
              <w:t xml:space="preserve"> </w:t>
            </w:r>
            <w:r w:rsidR="00AF0A35" w:rsidRPr="003032B7">
              <w:rPr>
                <w:szCs w:val="28"/>
              </w:rPr>
              <w:t>-грудень</w:t>
            </w:r>
            <w:r w:rsidR="00AF0A35" w:rsidRPr="003032B7">
              <w:rPr>
                <w:szCs w:val="28"/>
                <w:lang w:val="uk-UA"/>
              </w:rPr>
              <w:t xml:space="preserve"> відповідно до плану роботи</w:t>
            </w:r>
          </w:p>
        </w:tc>
        <w:tc>
          <w:tcPr>
            <w:tcW w:w="3600" w:type="dxa"/>
            <w:shd w:val="clear" w:color="auto" w:fill="auto"/>
          </w:tcPr>
          <w:p w:rsidR="00AF0A35" w:rsidRPr="003032B7" w:rsidRDefault="00AF0A35" w:rsidP="00187E45">
            <w:pPr>
              <w:rPr>
                <w:szCs w:val="28"/>
                <w:lang w:val="uk-UA"/>
              </w:rPr>
            </w:pPr>
            <w:r w:rsidRPr="003032B7">
              <w:rPr>
                <w:szCs w:val="28"/>
                <w:lang w:val="uk-UA"/>
              </w:rPr>
              <w:t xml:space="preserve">заступник голови райдержадміністрації, </w:t>
            </w:r>
            <w:r w:rsidR="00187E45" w:rsidRPr="003032B7">
              <w:rPr>
                <w:lang w:val="uk-UA"/>
              </w:rPr>
              <w:t xml:space="preserve">відділ правового забезпечення, з питань запобігання і виявлення корупції, цивільного захисту та оборонної роботи райдержадміністрації, </w:t>
            </w:r>
            <w:r w:rsidRPr="003032B7">
              <w:rPr>
                <w:szCs w:val="28"/>
                <w:lang w:val="uk-UA"/>
              </w:rPr>
              <w:t xml:space="preserve">Ковельський МРВ УДСНС України у Волинській області, </w:t>
            </w:r>
            <w:r w:rsidR="00187E45" w:rsidRPr="003032B7">
              <w:rPr>
                <w:szCs w:val="28"/>
                <w:lang w:val="uk-UA"/>
              </w:rPr>
              <w:t xml:space="preserve">окремі </w:t>
            </w:r>
            <w:r w:rsidRPr="003032B7">
              <w:rPr>
                <w:lang w:val="uk-UA"/>
              </w:rPr>
              <w:t>структурні підрозділи райдержадм</w:t>
            </w:r>
            <w:r w:rsidR="00187E45" w:rsidRPr="003032B7">
              <w:rPr>
                <w:lang w:val="uk-UA"/>
              </w:rPr>
              <w:t>іністрації та її апарату,</w:t>
            </w:r>
            <w:r w:rsidRPr="003032B7">
              <w:rPr>
                <w:lang w:val="uk-UA"/>
              </w:rPr>
              <w:t xml:space="preserve"> територіальні підрозділи центральних органів виконавчої влади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  <w:shd w:val="clear" w:color="auto" w:fill="auto"/>
          </w:tcPr>
          <w:p w:rsidR="00AF0A35" w:rsidRPr="003032B7" w:rsidRDefault="00AF0A35" w:rsidP="00AF0A35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AF0A35" w:rsidRPr="003032B7" w:rsidRDefault="0059682A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</w:t>
            </w:r>
            <w:r w:rsidR="00CE66A9" w:rsidRPr="003032B7">
              <w:rPr>
                <w:sz w:val="24"/>
              </w:rPr>
              <w:t xml:space="preserve"> результати реалізації у 2020</w:t>
            </w:r>
            <w:r w:rsidR="00AF0A35" w:rsidRPr="003032B7">
              <w:rPr>
                <w:sz w:val="24"/>
              </w:rPr>
              <w:t xml:space="preserve"> році інвестиці</w:t>
            </w:r>
            <w:r w:rsidRPr="003032B7">
              <w:rPr>
                <w:sz w:val="24"/>
              </w:rPr>
              <w:t>йних проектів</w:t>
            </w:r>
            <w:r w:rsidR="00AF0A35" w:rsidRPr="003032B7">
              <w:rPr>
                <w:sz w:val="24"/>
              </w:rPr>
              <w:t xml:space="preserve"> на території району</w:t>
            </w:r>
          </w:p>
        </w:tc>
        <w:tc>
          <w:tcPr>
            <w:tcW w:w="4200" w:type="dxa"/>
            <w:shd w:val="clear" w:color="auto" w:fill="auto"/>
          </w:tcPr>
          <w:p w:rsidR="00AF0A35" w:rsidRPr="003032B7" w:rsidRDefault="00AF0A35" w:rsidP="00AF0A35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  <w:shd w:val="clear" w:color="auto" w:fill="auto"/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січень</w:t>
            </w:r>
          </w:p>
        </w:tc>
        <w:tc>
          <w:tcPr>
            <w:tcW w:w="3600" w:type="dxa"/>
            <w:shd w:val="clear" w:color="auto" w:fill="auto"/>
          </w:tcPr>
          <w:p w:rsidR="00AF0A35" w:rsidRPr="003032B7" w:rsidRDefault="00AF0A35" w:rsidP="00465E6F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заступник голови райдержадмініс</w:t>
            </w:r>
            <w:r w:rsidR="0059682A" w:rsidRPr="003032B7">
              <w:rPr>
                <w:sz w:val="24"/>
              </w:rPr>
              <w:t xml:space="preserve">трації, </w:t>
            </w:r>
            <w:r w:rsidRPr="003032B7">
              <w:rPr>
                <w:sz w:val="24"/>
              </w:rPr>
              <w:t>упр</w:t>
            </w:r>
            <w:r w:rsidR="0059682A" w:rsidRPr="003032B7">
              <w:rPr>
                <w:sz w:val="24"/>
              </w:rPr>
              <w:t xml:space="preserve">авління регіонального розвитку </w:t>
            </w:r>
            <w:r w:rsidRPr="003032B7">
              <w:rPr>
                <w:sz w:val="24"/>
              </w:rPr>
              <w:t xml:space="preserve">райдержадміністрації, </w:t>
            </w:r>
            <w:r w:rsidR="00465E6F" w:rsidRPr="003032B7">
              <w:rPr>
                <w:sz w:val="24"/>
              </w:rPr>
              <w:t>виконавчі комітети селищних, сільських територіальних громад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  <w:shd w:val="clear" w:color="auto" w:fill="auto"/>
          </w:tcPr>
          <w:p w:rsidR="003F7B07" w:rsidRPr="003032B7" w:rsidRDefault="003F7B07" w:rsidP="00AF0A35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3F7B07" w:rsidRPr="003032B7" w:rsidRDefault="003F7B07" w:rsidP="003F7B07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Про реалізацію енергозберігаючих заходів на тери</w:t>
            </w:r>
            <w:r w:rsidR="00465E6F" w:rsidRPr="003032B7">
              <w:rPr>
                <w:sz w:val="24"/>
                <w:szCs w:val="24"/>
              </w:rPr>
              <w:t>торії Ковельського району у 2020</w:t>
            </w:r>
            <w:r w:rsidRPr="003032B7">
              <w:rPr>
                <w:sz w:val="24"/>
                <w:szCs w:val="24"/>
              </w:rPr>
              <w:t xml:space="preserve"> році та підготовк</w:t>
            </w:r>
            <w:r w:rsidR="00465E6F" w:rsidRPr="003032B7">
              <w:rPr>
                <w:sz w:val="24"/>
                <w:szCs w:val="24"/>
              </w:rPr>
              <w:t>у відповідних пропозицій на 2021</w:t>
            </w:r>
            <w:r w:rsidRPr="003032B7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4200" w:type="dxa"/>
            <w:shd w:val="clear" w:color="auto" w:fill="auto"/>
          </w:tcPr>
          <w:p w:rsidR="003F7B07" w:rsidRPr="003032B7" w:rsidRDefault="003F7B07" w:rsidP="003F7B07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аналіз і оцінка стану роботи</w:t>
            </w:r>
          </w:p>
        </w:tc>
        <w:tc>
          <w:tcPr>
            <w:tcW w:w="1560" w:type="dxa"/>
            <w:shd w:val="clear" w:color="auto" w:fill="auto"/>
          </w:tcPr>
          <w:p w:rsidR="003F7B07" w:rsidRPr="003032B7" w:rsidRDefault="003F7B07" w:rsidP="003F7B07">
            <w:pPr>
              <w:pStyle w:val="3"/>
              <w:keepLines/>
              <w:rPr>
                <w:bCs/>
                <w:sz w:val="24"/>
                <w:szCs w:val="24"/>
              </w:rPr>
            </w:pPr>
            <w:r w:rsidRPr="003032B7">
              <w:rPr>
                <w:bCs/>
                <w:sz w:val="24"/>
                <w:szCs w:val="24"/>
              </w:rPr>
              <w:t>січень</w:t>
            </w:r>
          </w:p>
        </w:tc>
        <w:tc>
          <w:tcPr>
            <w:tcW w:w="3600" w:type="dxa"/>
            <w:shd w:val="clear" w:color="auto" w:fill="auto"/>
          </w:tcPr>
          <w:p w:rsidR="003F7B07" w:rsidRPr="003032B7" w:rsidRDefault="003F7B07" w:rsidP="00465E6F">
            <w:pPr>
              <w:pStyle w:val="3"/>
              <w:keepLines/>
              <w:jc w:val="left"/>
              <w:rPr>
                <w:bCs/>
                <w:sz w:val="24"/>
              </w:rPr>
            </w:pPr>
            <w:r w:rsidRPr="003032B7">
              <w:rPr>
                <w:sz w:val="24"/>
              </w:rPr>
              <w:t xml:space="preserve">заступник голови райдержадміністрації, управління регіонального розвитку  райдержадміністрації, </w:t>
            </w:r>
            <w:r w:rsidR="00465E6F" w:rsidRPr="003032B7">
              <w:rPr>
                <w:sz w:val="24"/>
              </w:rPr>
              <w:t xml:space="preserve">виконавчі комітети міських, селищних, сільських територіальних громад </w:t>
            </w:r>
          </w:p>
        </w:tc>
      </w:tr>
      <w:tr w:rsidR="00465E6F" w:rsidRPr="003032B7" w:rsidTr="00AF0A35">
        <w:trPr>
          <w:jc w:val="center"/>
        </w:trPr>
        <w:tc>
          <w:tcPr>
            <w:tcW w:w="720" w:type="dxa"/>
            <w:shd w:val="clear" w:color="auto" w:fill="auto"/>
          </w:tcPr>
          <w:p w:rsidR="00465E6F" w:rsidRPr="003032B7" w:rsidRDefault="00465E6F" w:rsidP="00AF0A35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465E6F" w:rsidRPr="003032B7" w:rsidRDefault="00465E6F" w:rsidP="00D57AE1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підсумки  роботи із зверненнями громадян в районній державній адміністрації, селищних, сільських радах району за 2020 рік</w:t>
            </w:r>
            <w:r w:rsidR="004A013E" w:rsidRPr="003032B7">
              <w:rPr>
                <w:sz w:val="24"/>
              </w:rPr>
              <w:t>, І, ІІ, ІІІ квартали 2021 року</w:t>
            </w:r>
          </w:p>
        </w:tc>
        <w:tc>
          <w:tcPr>
            <w:tcW w:w="4200" w:type="dxa"/>
            <w:shd w:val="clear" w:color="auto" w:fill="auto"/>
          </w:tcPr>
          <w:p w:rsidR="00465E6F" w:rsidRPr="003032B7" w:rsidRDefault="00465E6F" w:rsidP="00D57AE1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на виконання вимог Закону України  "Про звернення громадян"</w:t>
            </w:r>
          </w:p>
        </w:tc>
        <w:tc>
          <w:tcPr>
            <w:tcW w:w="1560" w:type="dxa"/>
            <w:shd w:val="clear" w:color="auto" w:fill="auto"/>
          </w:tcPr>
          <w:p w:rsidR="00D57AE1" w:rsidRPr="003032B7" w:rsidRDefault="003032B7" w:rsidP="00D57AE1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с</w:t>
            </w:r>
            <w:r w:rsidR="007C668A" w:rsidRPr="003032B7">
              <w:rPr>
                <w:sz w:val="24"/>
              </w:rPr>
              <w:t>ічень</w:t>
            </w:r>
            <w:r w:rsidRPr="003032B7">
              <w:rPr>
                <w:sz w:val="24"/>
              </w:rPr>
              <w:t xml:space="preserve"> </w:t>
            </w:r>
            <w:r w:rsidR="00D57AE1" w:rsidRPr="003032B7">
              <w:rPr>
                <w:sz w:val="24"/>
              </w:rPr>
              <w:t>квітень</w:t>
            </w:r>
          </w:p>
          <w:p w:rsidR="00D57AE1" w:rsidRPr="003032B7" w:rsidRDefault="00D57AE1" w:rsidP="00D57AE1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липень</w:t>
            </w:r>
          </w:p>
          <w:p w:rsidR="00465E6F" w:rsidRPr="003032B7" w:rsidRDefault="004A013E" w:rsidP="00D57AE1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жовтень</w:t>
            </w:r>
          </w:p>
        </w:tc>
        <w:tc>
          <w:tcPr>
            <w:tcW w:w="3600" w:type="dxa"/>
            <w:shd w:val="clear" w:color="auto" w:fill="auto"/>
          </w:tcPr>
          <w:p w:rsidR="00465E6F" w:rsidRPr="003032B7" w:rsidRDefault="00465E6F" w:rsidP="00D57AE1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керівник апарату райдержадміністрації, сектор документообігу та контролю апарату райдержадміністрації, виконавчі комітети селищних, сільських територіальних громад</w:t>
            </w:r>
            <w:r w:rsidR="00D74CF2" w:rsidRPr="003032B7">
              <w:rPr>
                <w:sz w:val="24"/>
              </w:rPr>
              <w:t xml:space="preserve"> </w:t>
            </w:r>
          </w:p>
        </w:tc>
      </w:tr>
      <w:tr w:rsidR="007C668A" w:rsidRPr="003032B7" w:rsidTr="00AF0A35">
        <w:trPr>
          <w:jc w:val="center"/>
        </w:trPr>
        <w:tc>
          <w:tcPr>
            <w:tcW w:w="720" w:type="dxa"/>
            <w:shd w:val="clear" w:color="auto" w:fill="auto"/>
          </w:tcPr>
          <w:p w:rsidR="007C668A" w:rsidRPr="003032B7" w:rsidRDefault="007C668A" w:rsidP="00AF0A35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7C668A" w:rsidRPr="003032B7" w:rsidRDefault="007C668A" w:rsidP="00D57AE1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Про стан забезпечення виконання відділами апарату, структурними підрозділами райдержадміністрації, виконавчими комітетами селищних, сільських рад актів законодавства, актів і доручень Президента України, доручень Кабінету Міністрів України, розпоряджень і доручень голів облдержадміністрації і райдержадміністрації </w:t>
            </w:r>
          </w:p>
        </w:tc>
        <w:tc>
          <w:tcPr>
            <w:tcW w:w="4200" w:type="dxa"/>
            <w:shd w:val="clear" w:color="auto" w:fill="auto"/>
          </w:tcPr>
          <w:p w:rsidR="007C668A" w:rsidRPr="003032B7" w:rsidRDefault="007C668A" w:rsidP="00D57AE1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 xml:space="preserve">з метою поліпшення стану виконавської дисципліни </w:t>
            </w:r>
          </w:p>
        </w:tc>
        <w:tc>
          <w:tcPr>
            <w:tcW w:w="1560" w:type="dxa"/>
            <w:shd w:val="clear" w:color="auto" w:fill="auto"/>
          </w:tcPr>
          <w:p w:rsidR="00D57AE1" w:rsidRPr="003032B7" w:rsidRDefault="00D57AE1" w:rsidP="00D57AE1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с</w:t>
            </w:r>
            <w:r w:rsidR="007C668A" w:rsidRPr="003032B7">
              <w:rPr>
                <w:sz w:val="24"/>
              </w:rPr>
              <w:t>ічень</w:t>
            </w:r>
          </w:p>
          <w:p w:rsidR="00D57AE1" w:rsidRPr="003032B7" w:rsidRDefault="00D57AE1" w:rsidP="00D57AE1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квітень</w:t>
            </w:r>
          </w:p>
          <w:p w:rsidR="00625247" w:rsidRPr="003032B7" w:rsidRDefault="00D57AE1" w:rsidP="00D57AE1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липень</w:t>
            </w:r>
          </w:p>
          <w:p w:rsidR="007C668A" w:rsidRPr="003032B7" w:rsidRDefault="004A013E" w:rsidP="00D57AE1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жовтень</w:t>
            </w:r>
          </w:p>
          <w:p w:rsidR="007C668A" w:rsidRPr="003032B7" w:rsidRDefault="007C668A" w:rsidP="00D57AE1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7C668A" w:rsidRPr="003032B7" w:rsidRDefault="007C668A" w:rsidP="00D57AE1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 xml:space="preserve">керівник апарату райдержадміністрації, </w:t>
            </w:r>
            <w:r w:rsidRPr="003032B7">
              <w:rPr>
                <w:sz w:val="24"/>
              </w:rPr>
              <w:t xml:space="preserve">сектор документообігу та контролю апарату райдержадміністрації, </w:t>
            </w:r>
            <w:r w:rsidRPr="003032B7">
              <w:rPr>
                <w:bCs/>
                <w:sz w:val="24"/>
              </w:rPr>
              <w:t>керівники  структурних підрозділів райдержадміністрації та її апарату, виконавчі комітети селищних, сільських територіальних громад</w:t>
            </w:r>
          </w:p>
        </w:tc>
      </w:tr>
      <w:tr w:rsidR="007C668A" w:rsidRPr="003032B7" w:rsidTr="00AF0A35">
        <w:trPr>
          <w:jc w:val="center"/>
        </w:trPr>
        <w:tc>
          <w:tcPr>
            <w:tcW w:w="720" w:type="dxa"/>
            <w:shd w:val="clear" w:color="auto" w:fill="auto"/>
          </w:tcPr>
          <w:p w:rsidR="007C668A" w:rsidRPr="003032B7" w:rsidRDefault="007C668A" w:rsidP="00AF0A35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7C668A" w:rsidRPr="003032B7" w:rsidRDefault="007C668A" w:rsidP="00D57AE1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економічний та соціальний розвиток Ковельського району за підсумками 2020 року</w:t>
            </w:r>
          </w:p>
        </w:tc>
        <w:tc>
          <w:tcPr>
            <w:tcW w:w="4200" w:type="dxa"/>
            <w:shd w:val="clear" w:color="auto" w:fill="auto"/>
          </w:tcPr>
          <w:p w:rsidR="007C668A" w:rsidRPr="003032B7" w:rsidRDefault="007C668A" w:rsidP="00D57AE1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 xml:space="preserve">на виконання Закону України "Про місцеві державні адміністрації" </w:t>
            </w:r>
          </w:p>
        </w:tc>
        <w:tc>
          <w:tcPr>
            <w:tcW w:w="1560" w:type="dxa"/>
            <w:shd w:val="clear" w:color="auto" w:fill="auto"/>
          </w:tcPr>
          <w:p w:rsidR="007C668A" w:rsidRPr="003032B7" w:rsidRDefault="007C668A" w:rsidP="00D57AE1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лютий</w:t>
            </w:r>
          </w:p>
        </w:tc>
        <w:tc>
          <w:tcPr>
            <w:tcW w:w="3600" w:type="dxa"/>
            <w:shd w:val="clear" w:color="auto" w:fill="auto"/>
          </w:tcPr>
          <w:p w:rsidR="007C668A" w:rsidRPr="003032B7" w:rsidRDefault="007C668A" w:rsidP="00D57AE1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заступник голови райдержадміністрації, управління регіонального розвитку райдержадміністрації, структурні підрозділи райдержадміністрації, територіальні підрозділи центральних органів виконавчої влади, виконавчі комітети селищних, сільських територіальних громад району</w:t>
            </w:r>
          </w:p>
        </w:tc>
      </w:tr>
      <w:tr w:rsidR="007C668A" w:rsidRPr="003032B7" w:rsidTr="00AF0A35">
        <w:trPr>
          <w:jc w:val="center"/>
        </w:trPr>
        <w:tc>
          <w:tcPr>
            <w:tcW w:w="720" w:type="dxa"/>
            <w:shd w:val="clear" w:color="auto" w:fill="auto"/>
          </w:tcPr>
          <w:p w:rsidR="007C668A" w:rsidRPr="003032B7" w:rsidRDefault="007C668A" w:rsidP="00AF0A35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7C668A" w:rsidRPr="003032B7" w:rsidRDefault="007C668A" w:rsidP="00D57AE1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виконання бюджетних програм, формування та реалізацію яких забезпечують головні розпорядники бюджетних коштів районного бюджету у межах бюджетних програм за 2020 рік</w:t>
            </w:r>
          </w:p>
        </w:tc>
        <w:tc>
          <w:tcPr>
            <w:tcW w:w="4200" w:type="dxa"/>
            <w:shd w:val="clear" w:color="auto" w:fill="auto"/>
          </w:tcPr>
          <w:p w:rsidR="007C668A" w:rsidRPr="003032B7" w:rsidRDefault="007C668A" w:rsidP="00D57AE1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аналіз та оцінка стану виконання</w:t>
            </w:r>
          </w:p>
        </w:tc>
        <w:tc>
          <w:tcPr>
            <w:tcW w:w="1560" w:type="dxa"/>
            <w:shd w:val="clear" w:color="auto" w:fill="auto"/>
          </w:tcPr>
          <w:p w:rsidR="007C668A" w:rsidRPr="003032B7" w:rsidRDefault="007C668A" w:rsidP="00D57AE1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лютий</w:t>
            </w:r>
          </w:p>
        </w:tc>
        <w:tc>
          <w:tcPr>
            <w:tcW w:w="3600" w:type="dxa"/>
            <w:shd w:val="clear" w:color="auto" w:fill="auto"/>
          </w:tcPr>
          <w:p w:rsidR="007C668A" w:rsidRPr="003032B7" w:rsidRDefault="007C668A" w:rsidP="007C668A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заступник голови райдержадміністрації, структурні підрозділи райдержадміністрації – головні розпорядники коштів районного бюджету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  <w:shd w:val="clear" w:color="auto" w:fill="auto"/>
          </w:tcPr>
          <w:p w:rsidR="00AF0A35" w:rsidRPr="003032B7" w:rsidRDefault="00AF0A35" w:rsidP="00AF0A35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AF0A35" w:rsidRPr="003032B7" w:rsidRDefault="0059682A" w:rsidP="00AF0A35">
            <w:pPr>
              <w:pStyle w:val="ac"/>
              <w:spacing w:line="216" w:lineRule="auto"/>
              <w:rPr>
                <w:lang w:val="uk-UA"/>
              </w:rPr>
            </w:pPr>
            <w:r w:rsidRPr="003032B7">
              <w:rPr>
                <w:lang w:val="uk-UA"/>
              </w:rPr>
              <w:t xml:space="preserve">Про підсумки роботи управління </w:t>
            </w:r>
            <w:r w:rsidR="00AF0A35" w:rsidRPr="003032B7">
              <w:rPr>
                <w:lang w:val="uk-UA"/>
              </w:rPr>
              <w:t>соціального захисту населе</w:t>
            </w:r>
            <w:r w:rsidR="00E03A4A" w:rsidRPr="003032B7">
              <w:rPr>
                <w:lang w:val="uk-UA"/>
              </w:rPr>
              <w:t>ння райдержадміністрації за 2020</w:t>
            </w:r>
            <w:r w:rsidR="00AF0A35" w:rsidRPr="003032B7">
              <w:rPr>
                <w:lang w:val="uk-UA"/>
              </w:rPr>
              <w:t xml:space="preserve"> рік</w:t>
            </w:r>
          </w:p>
        </w:tc>
        <w:tc>
          <w:tcPr>
            <w:tcW w:w="4200" w:type="dxa"/>
            <w:shd w:val="clear" w:color="auto" w:fill="auto"/>
          </w:tcPr>
          <w:p w:rsidR="00AF0A35" w:rsidRPr="003032B7" w:rsidRDefault="00AF0A35" w:rsidP="00AF0A35">
            <w:pPr>
              <w:pStyle w:val="21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аналіз і оцінка стану справ</w:t>
            </w:r>
          </w:p>
        </w:tc>
        <w:tc>
          <w:tcPr>
            <w:tcW w:w="1560" w:type="dxa"/>
            <w:shd w:val="clear" w:color="auto" w:fill="auto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 xml:space="preserve">лютий </w:t>
            </w:r>
          </w:p>
        </w:tc>
        <w:tc>
          <w:tcPr>
            <w:tcW w:w="3600" w:type="dxa"/>
            <w:shd w:val="clear" w:color="auto" w:fill="auto"/>
          </w:tcPr>
          <w:p w:rsidR="00AF0A35" w:rsidRPr="003032B7" w:rsidRDefault="00AF0A35" w:rsidP="00AF0A35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3032B7">
              <w:rPr>
                <w:bCs/>
                <w:sz w:val="24"/>
              </w:rPr>
              <w:t xml:space="preserve">заступник голови райдержадміністрації, </w:t>
            </w:r>
            <w:r w:rsidRPr="003032B7">
              <w:rPr>
                <w:sz w:val="24"/>
                <w:szCs w:val="24"/>
              </w:rPr>
              <w:t>управління соціального захисту населення райдержадміністрації</w:t>
            </w:r>
          </w:p>
        </w:tc>
      </w:tr>
      <w:tr w:rsidR="00E03A4A" w:rsidRPr="003032B7" w:rsidTr="00AF0A35">
        <w:trPr>
          <w:jc w:val="center"/>
        </w:trPr>
        <w:tc>
          <w:tcPr>
            <w:tcW w:w="720" w:type="dxa"/>
          </w:tcPr>
          <w:p w:rsidR="00E03A4A" w:rsidRPr="003032B7" w:rsidRDefault="00E03A4A" w:rsidP="00AF0A35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E03A4A" w:rsidRPr="003032B7" w:rsidRDefault="00E03A4A" w:rsidP="00D57AE1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дотримання державними службовцями районної державної адміністрації антикорупційного законодавства</w:t>
            </w:r>
          </w:p>
        </w:tc>
        <w:tc>
          <w:tcPr>
            <w:tcW w:w="4200" w:type="dxa"/>
          </w:tcPr>
          <w:p w:rsidR="00E03A4A" w:rsidRPr="003032B7" w:rsidRDefault="00E03A4A" w:rsidP="00D57AE1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запобігання корупційним правопорушенням </w:t>
            </w:r>
          </w:p>
        </w:tc>
        <w:tc>
          <w:tcPr>
            <w:tcW w:w="1560" w:type="dxa"/>
          </w:tcPr>
          <w:p w:rsidR="00E03A4A" w:rsidRPr="003032B7" w:rsidRDefault="00E03A4A" w:rsidP="00D57AE1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лютий</w:t>
            </w:r>
          </w:p>
        </w:tc>
        <w:tc>
          <w:tcPr>
            <w:tcW w:w="3600" w:type="dxa"/>
          </w:tcPr>
          <w:p w:rsidR="00E03A4A" w:rsidRPr="003032B7" w:rsidRDefault="00E03A4A" w:rsidP="00D57AE1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032B7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  <w:r w:rsidRPr="003032B7">
              <w:rPr>
                <w:bCs/>
                <w:sz w:val="24"/>
              </w:rPr>
              <w:t xml:space="preserve">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хід підготовки до ЗНО у закладах загальної середньої освіти району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забезпечення належної підготовки і проведення ЗНО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березень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заступник голови райд</w:t>
            </w:r>
            <w:r w:rsidR="00E03A4A" w:rsidRPr="003032B7">
              <w:rPr>
                <w:bCs/>
                <w:sz w:val="24"/>
              </w:rPr>
              <w:t>ержадміністрації, відділ освіти</w:t>
            </w:r>
            <w:r w:rsidRPr="003032B7">
              <w:rPr>
                <w:bCs/>
                <w:sz w:val="24"/>
              </w:rPr>
              <w:t xml:space="preserve"> райдержадміністрації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  <w:shd w:val="clear" w:color="auto" w:fill="auto"/>
          </w:tcPr>
          <w:p w:rsidR="00AF0A35" w:rsidRPr="003032B7" w:rsidRDefault="00AF0A35" w:rsidP="00AF0A35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AF0A35" w:rsidRPr="003032B7" w:rsidRDefault="00AF0A35" w:rsidP="00AF0A35">
            <w:pPr>
              <w:pStyle w:val="3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Про стан пожежної безпеки, готовності лісових господарств, селищних, сільських рад, організацій, підприємств та установ  району до протидії лісовим і торф’яним пожежам протягом</w:t>
            </w:r>
            <w:r w:rsidR="0006723F" w:rsidRPr="003032B7">
              <w:rPr>
                <w:sz w:val="24"/>
                <w:szCs w:val="24"/>
              </w:rPr>
              <w:t xml:space="preserve"> пожежонебезпечних періодів 2021</w:t>
            </w:r>
            <w:r w:rsidRPr="003032B7">
              <w:rPr>
                <w:sz w:val="24"/>
                <w:szCs w:val="24"/>
              </w:rPr>
              <w:t xml:space="preserve"> року та вжиття ними превентивних заходів</w:t>
            </w:r>
          </w:p>
        </w:tc>
        <w:tc>
          <w:tcPr>
            <w:tcW w:w="4200" w:type="dxa"/>
            <w:shd w:val="clear" w:color="auto" w:fill="auto"/>
          </w:tcPr>
          <w:p w:rsidR="00AF0A35" w:rsidRPr="003032B7" w:rsidRDefault="00AF0A35" w:rsidP="00AF0A35">
            <w:pPr>
              <w:pStyle w:val="3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забезпечення належної підготовки до  пожежонебезпечних п</w:t>
            </w:r>
            <w:r w:rsidR="00495DF3" w:rsidRPr="003032B7">
              <w:rPr>
                <w:sz w:val="24"/>
                <w:szCs w:val="24"/>
              </w:rPr>
              <w:t>еріодів у 2020</w:t>
            </w:r>
            <w:r w:rsidRPr="003032B7">
              <w:rPr>
                <w:sz w:val="24"/>
                <w:szCs w:val="24"/>
              </w:rPr>
              <w:t xml:space="preserve"> році</w:t>
            </w:r>
          </w:p>
        </w:tc>
        <w:tc>
          <w:tcPr>
            <w:tcW w:w="1560" w:type="dxa"/>
            <w:shd w:val="clear" w:color="auto" w:fill="auto"/>
          </w:tcPr>
          <w:p w:rsidR="00AF0A35" w:rsidRPr="003032B7" w:rsidRDefault="0006723F" w:rsidP="00AF0A35">
            <w:pPr>
              <w:pStyle w:val="3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б</w:t>
            </w:r>
            <w:r w:rsidR="000A016E" w:rsidRPr="003032B7">
              <w:rPr>
                <w:sz w:val="24"/>
                <w:szCs w:val="24"/>
              </w:rPr>
              <w:t>ерезень</w:t>
            </w:r>
          </w:p>
          <w:p w:rsidR="00AF0A35" w:rsidRPr="003032B7" w:rsidRDefault="00AF0A35" w:rsidP="00AF0A35">
            <w:pPr>
              <w:pStyle w:val="3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липень</w:t>
            </w:r>
          </w:p>
        </w:tc>
        <w:tc>
          <w:tcPr>
            <w:tcW w:w="3600" w:type="dxa"/>
            <w:shd w:val="clear" w:color="auto" w:fill="auto"/>
          </w:tcPr>
          <w:p w:rsidR="00AF0A35" w:rsidRPr="003032B7" w:rsidRDefault="00AF0A35" w:rsidP="00495DF3">
            <w:pPr>
              <w:pStyle w:val="3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заступник голови райдержадміністрації, Ковельський міськрайонний відділ УДСНС</w:t>
            </w:r>
            <w:r w:rsidR="00495DF3" w:rsidRPr="003032B7">
              <w:rPr>
                <w:sz w:val="24"/>
                <w:szCs w:val="24"/>
              </w:rPr>
              <w:t xml:space="preserve"> України у Волинській області, управління регіонального </w:t>
            </w:r>
            <w:r w:rsidRPr="003032B7">
              <w:rPr>
                <w:sz w:val="24"/>
                <w:szCs w:val="24"/>
              </w:rPr>
              <w:t>райдержадміністрації,</w:t>
            </w:r>
            <w:r w:rsidR="00495DF3" w:rsidRPr="003032B7">
              <w:rPr>
                <w:sz w:val="24"/>
                <w:szCs w:val="24"/>
              </w:rPr>
              <w:t xml:space="preserve"> відділ правового забезпечення, з питань запобігання і виявлення корупції, цивільного захисту та оборонної роботи райдержадміністрації, </w:t>
            </w:r>
            <w:r w:rsidRPr="003032B7">
              <w:rPr>
                <w:sz w:val="24"/>
                <w:szCs w:val="24"/>
              </w:rPr>
              <w:t xml:space="preserve"> виконавчі комітети</w:t>
            </w:r>
            <w:r w:rsidR="0006723F" w:rsidRPr="003032B7">
              <w:rPr>
                <w:sz w:val="24"/>
                <w:szCs w:val="24"/>
              </w:rPr>
              <w:t xml:space="preserve"> міських, селищних, сільських територіальних громад</w:t>
            </w:r>
          </w:p>
        </w:tc>
      </w:tr>
      <w:tr w:rsidR="0006723F" w:rsidRPr="003032B7" w:rsidTr="00AF0A35">
        <w:trPr>
          <w:jc w:val="center"/>
        </w:trPr>
        <w:tc>
          <w:tcPr>
            <w:tcW w:w="720" w:type="dxa"/>
            <w:shd w:val="clear" w:color="auto" w:fill="auto"/>
          </w:tcPr>
          <w:p w:rsidR="0006723F" w:rsidRPr="003032B7" w:rsidRDefault="0006723F" w:rsidP="00AF0A35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06723F" w:rsidRPr="003032B7" w:rsidRDefault="0006723F" w:rsidP="0006723F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підсумки роботи господарського комплексу району в опалювальному сезоні 2020 – 2021 років і завдання з підготовки до опалювального сезону 2021 – 2022 років</w:t>
            </w:r>
          </w:p>
        </w:tc>
        <w:tc>
          <w:tcPr>
            <w:tcW w:w="4200" w:type="dxa"/>
            <w:shd w:val="clear" w:color="auto" w:fill="auto"/>
          </w:tcPr>
          <w:p w:rsidR="0006723F" w:rsidRPr="003032B7" w:rsidRDefault="0006723F" w:rsidP="00D57AE1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аналіз роботи і визначення завдань на наступний опалювальний сезон</w:t>
            </w:r>
          </w:p>
        </w:tc>
        <w:tc>
          <w:tcPr>
            <w:tcW w:w="1560" w:type="dxa"/>
            <w:shd w:val="clear" w:color="auto" w:fill="auto"/>
          </w:tcPr>
          <w:p w:rsidR="0006723F" w:rsidRPr="003032B7" w:rsidRDefault="0006723F" w:rsidP="00D57AE1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квітень</w:t>
            </w:r>
          </w:p>
        </w:tc>
        <w:tc>
          <w:tcPr>
            <w:tcW w:w="3600" w:type="dxa"/>
            <w:shd w:val="clear" w:color="auto" w:fill="auto"/>
          </w:tcPr>
          <w:p w:rsidR="0006723F" w:rsidRPr="003032B7" w:rsidRDefault="0006723F" w:rsidP="00D57AE1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заступник голови райдержадміністрації, управління регіонального розвитку райдержадміністрації, виконавчі комітети міських, селищних, сільських територіальних громад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забезпечення належного санітарного стану, благоустрою і впорядкування населених пунктів та доріг району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забезпечення належного санітарного стану, благоустрою і впорядкування населених пунктів і доріг району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квітень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заступник голови райдержадміністрації, управління регіонального розвитку райдержадміністрації, виконавчі комітети</w:t>
            </w:r>
            <w:r w:rsidR="0006723F" w:rsidRPr="003032B7">
              <w:rPr>
                <w:sz w:val="24"/>
              </w:rPr>
              <w:t xml:space="preserve"> міських, селищних, сільських територіальних громад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стан підготовки до л</w:t>
            </w:r>
            <w:r w:rsidR="004A013E" w:rsidRPr="003032B7">
              <w:rPr>
                <w:sz w:val="24"/>
              </w:rPr>
              <w:t>ітньої оздоровчої кампанії 2021</w:t>
            </w:r>
            <w:r w:rsidR="00495DF3" w:rsidRPr="003032B7">
              <w:rPr>
                <w:sz w:val="24"/>
              </w:rPr>
              <w:t xml:space="preserve"> </w:t>
            </w:r>
            <w:r w:rsidRPr="003032B7">
              <w:rPr>
                <w:sz w:val="24"/>
              </w:rPr>
              <w:t xml:space="preserve">року 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травень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заступник голови райдержадміністрації,</w:t>
            </w:r>
            <w:r w:rsidR="004A013E" w:rsidRPr="003032B7">
              <w:rPr>
                <w:bCs/>
                <w:sz w:val="24"/>
              </w:rPr>
              <w:t xml:space="preserve"> управління соціального захисту населення райдержадміністрації,</w:t>
            </w:r>
            <w:r w:rsidRPr="003032B7">
              <w:rPr>
                <w:bCs/>
                <w:sz w:val="24"/>
              </w:rPr>
              <w:t xml:space="preserve"> відділ освіти райдержадміністрації, </w:t>
            </w:r>
            <w:r w:rsidR="004A013E" w:rsidRPr="003032B7">
              <w:rPr>
                <w:bCs/>
                <w:sz w:val="24"/>
              </w:rPr>
              <w:t xml:space="preserve">служба у справах дітей райдержадміністрації, </w:t>
            </w:r>
            <w:r w:rsidRPr="003032B7">
              <w:rPr>
                <w:bCs/>
                <w:sz w:val="24"/>
              </w:rPr>
              <w:t>виконавчі комітети</w:t>
            </w:r>
            <w:r w:rsidR="004A013E" w:rsidRPr="003032B7">
              <w:rPr>
                <w:bCs/>
                <w:sz w:val="24"/>
              </w:rPr>
              <w:t xml:space="preserve"> міських, селищних, сільських територіальних громад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AF0A35" w:rsidRPr="003032B7" w:rsidRDefault="00AF0A35" w:rsidP="00AF0A35">
            <w:pPr>
              <w:pStyle w:val="3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Про організацію заготівлі другорядних лісових матеріалів та продукції побічних лісових користувань усіма користувачами в районі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pStyle w:val="3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 xml:space="preserve">забезпечення своєчасних податкових надходжень до бюджетів 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pStyle w:val="3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червень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pStyle w:val="3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заступни</w:t>
            </w:r>
            <w:r w:rsidR="004301F6" w:rsidRPr="003032B7">
              <w:rPr>
                <w:sz w:val="24"/>
                <w:szCs w:val="24"/>
              </w:rPr>
              <w:t xml:space="preserve">к голови райдержадміністрації, </w:t>
            </w:r>
            <w:r w:rsidRPr="003032B7">
              <w:rPr>
                <w:sz w:val="24"/>
                <w:szCs w:val="24"/>
              </w:rPr>
              <w:t>уп</w:t>
            </w:r>
            <w:r w:rsidR="004301F6" w:rsidRPr="003032B7">
              <w:rPr>
                <w:sz w:val="24"/>
                <w:szCs w:val="24"/>
              </w:rPr>
              <w:t>равління регіонального розвитку</w:t>
            </w:r>
            <w:r w:rsidRPr="003032B7">
              <w:rPr>
                <w:sz w:val="24"/>
                <w:szCs w:val="24"/>
              </w:rPr>
              <w:t xml:space="preserve"> райдержадміністрації, Ковельське управління ГУ ДФС у Волинській області, виконавчі комітети</w:t>
            </w:r>
            <w:r w:rsidR="004A013E" w:rsidRPr="003032B7">
              <w:rPr>
                <w:sz w:val="24"/>
                <w:szCs w:val="24"/>
              </w:rPr>
              <w:t xml:space="preserve"> міських, селищних, сільських територіальних громад</w:t>
            </w:r>
            <w:r w:rsidRPr="003032B7">
              <w:rPr>
                <w:sz w:val="24"/>
                <w:szCs w:val="24"/>
              </w:rPr>
              <w:t xml:space="preserve">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9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AF0A35" w:rsidRPr="003032B7" w:rsidRDefault="004301F6" w:rsidP="00AF0A35">
            <w:pPr>
              <w:pStyle w:val="3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 xml:space="preserve">Про стан </w:t>
            </w:r>
            <w:r w:rsidR="00AF0A35" w:rsidRPr="003032B7">
              <w:rPr>
                <w:sz w:val="24"/>
                <w:szCs w:val="24"/>
              </w:rPr>
              <w:t>будівництва, реконструкції, ремонту</w:t>
            </w:r>
            <w:r w:rsidR="00625247" w:rsidRPr="003032B7">
              <w:rPr>
                <w:sz w:val="24"/>
                <w:szCs w:val="24"/>
              </w:rPr>
              <w:t xml:space="preserve"> та експлуатаційного утримання </w:t>
            </w:r>
            <w:r w:rsidR="00AF0A35" w:rsidRPr="003032B7">
              <w:rPr>
                <w:sz w:val="24"/>
                <w:szCs w:val="24"/>
              </w:rPr>
              <w:t xml:space="preserve">доріг загального користування місцевого значення та комунальної власності 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липень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заступник голови райдержадміністрації, упр</w:t>
            </w:r>
            <w:r w:rsidR="004301F6" w:rsidRPr="003032B7">
              <w:rPr>
                <w:sz w:val="24"/>
              </w:rPr>
              <w:t xml:space="preserve">авління регіонального розвитку </w:t>
            </w:r>
            <w:r w:rsidRPr="003032B7">
              <w:rPr>
                <w:sz w:val="24"/>
              </w:rPr>
              <w:t>райдержадміністрації, виконавчі комітети</w:t>
            </w:r>
            <w:r w:rsidR="00D74CF2" w:rsidRPr="003032B7">
              <w:rPr>
                <w:sz w:val="24"/>
              </w:rPr>
              <w:t xml:space="preserve"> міських, селищних, сільських територіальних громад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pStyle w:val="3"/>
              <w:numPr>
                <w:ilvl w:val="0"/>
                <w:numId w:val="9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хід пі</w:t>
            </w:r>
            <w:r w:rsidR="00495DF3" w:rsidRPr="003032B7">
              <w:rPr>
                <w:sz w:val="24"/>
              </w:rPr>
              <w:t>дготовки закладів освіт</w:t>
            </w:r>
            <w:r w:rsidR="00D74CF2" w:rsidRPr="003032B7">
              <w:rPr>
                <w:sz w:val="24"/>
              </w:rPr>
              <w:t>и до 2021-2022</w:t>
            </w:r>
            <w:r w:rsidRPr="003032B7">
              <w:rPr>
                <w:sz w:val="24"/>
              </w:rPr>
              <w:t xml:space="preserve"> навчального року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серпень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заступник голови райдержадміністрації, відділ освіти райдержадміністрації, </w:t>
            </w:r>
            <w:r w:rsidRPr="003032B7">
              <w:rPr>
                <w:bCs/>
                <w:sz w:val="24"/>
              </w:rPr>
              <w:t>виконавчі комітети</w:t>
            </w:r>
            <w:r w:rsidR="00D74CF2" w:rsidRPr="003032B7">
              <w:rPr>
                <w:bCs/>
                <w:sz w:val="24"/>
              </w:rPr>
              <w:t xml:space="preserve"> міських, селищних, сільських </w:t>
            </w:r>
            <w:r w:rsidR="00D74CF2" w:rsidRPr="003032B7">
              <w:rPr>
                <w:sz w:val="24"/>
              </w:rPr>
              <w:t>територіальних громад</w:t>
            </w:r>
          </w:p>
        </w:tc>
      </w:tr>
      <w:tr w:rsidR="00D74CF2" w:rsidRPr="003032B7" w:rsidTr="00AF0A35">
        <w:trPr>
          <w:jc w:val="center"/>
        </w:trPr>
        <w:tc>
          <w:tcPr>
            <w:tcW w:w="720" w:type="dxa"/>
          </w:tcPr>
          <w:p w:rsidR="00D74CF2" w:rsidRPr="003032B7" w:rsidRDefault="00D74CF2" w:rsidP="00AF0A35">
            <w:pPr>
              <w:pStyle w:val="3"/>
              <w:numPr>
                <w:ilvl w:val="0"/>
                <w:numId w:val="9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D74CF2" w:rsidRPr="003032B7" w:rsidRDefault="00D74CF2" w:rsidP="00D57AE1">
            <w:pPr>
              <w:pStyle w:val="a3"/>
              <w:widowControl w:val="0"/>
              <w:ind w:left="26"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готовність господарства та бюджетної сфери району до роботи в опалювальному періоді 2021-2022 років</w:t>
            </w:r>
          </w:p>
        </w:tc>
        <w:tc>
          <w:tcPr>
            <w:tcW w:w="4200" w:type="dxa"/>
          </w:tcPr>
          <w:p w:rsidR="00D74CF2" w:rsidRPr="003032B7" w:rsidRDefault="00D74CF2" w:rsidP="00D57AE1">
            <w:pPr>
              <w:pStyle w:val="a3"/>
              <w:widowControl w:val="0"/>
              <w:ind w:left="26"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забезпечення належного проходження опалювального періоду</w:t>
            </w:r>
          </w:p>
        </w:tc>
        <w:tc>
          <w:tcPr>
            <w:tcW w:w="1560" w:type="dxa"/>
          </w:tcPr>
          <w:p w:rsidR="00D74CF2" w:rsidRPr="003032B7" w:rsidRDefault="00D74CF2" w:rsidP="00D57AE1">
            <w:pPr>
              <w:pStyle w:val="a3"/>
              <w:widowControl w:val="0"/>
              <w:ind w:left="26"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жовтень</w:t>
            </w:r>
          </w:p>
        </w:tc>
        <w:tc>
          <w:tcPr>
            <w:tcW w:w="3600" w:type="dxa"/>
          </w:tcPr>
          <w:p w:rsidR="00D74CF2" w:rsidRPr="003032B7" w:rsidRDefault="00D74CF2" w:rsidP="00D57AE1">
            <w:pPr>
              <w:pStyle w:val="a3"/>
              <w:widowControl w:val="0"/>
              <w:ind w:left="26"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заступник голови райдержадміністрації, управління регіонального розвитку райдержадміністрації, виконавчі комітети міських селищних, сільських територіальних громад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pStyle w:val="3"/>
              <w:numPr>
                <w:ilvl w:val="0"/>
                <w:numId w:val="9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Про стан підготовки інвестиційних проектів, реалізація яких </w:t>
            </w:r>
            <w:r w:rsidR="00D74CF2" w:rsidRPr="003032B7">
              <w:rPr>
                <w:sz w:val="24"/>
              </w:rPr>
              <w:t>здійснюватиметься у 2022</w:t>
            </w:r>
            <w:r w:rsidRPr="003032B7">
              <w:rPr>
                <w:sz w:val="24"/>
              </w:rPr>
              <w:t xml:space="preserve"> році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AF0A35" w:rsidRPr="003032B7" w:rsidRDefault="00D74CF2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листопад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заступник голови райдержадмініс</w:t>
            </w:r>
            <w:r w:rsidR="004301F6" w:rsidRPr="003032B7">
              <w:rPr>
                <w:sz w:val="24"/>
              </w:rPr>
              <w:t xml:space="preserve">трації, </w:t>
            </w:r>
            <w:r w:rsidRPr="003032B7">
              <w:rPr>
                <w:sz w:val="24"/>
              </w:rPr>
              <w:t>управління регіонально</w:t>
            </w:r>
            <w:r w:rsidR="004301F6" w:rsidRPr="003032B7">
              <w:rPr>
                <w:sz w:val="24"/>
              </w:rPr>
              <w:t xml:space="preserve">го розвитку </w:t>
            </w:r>
            <w:r w:rsidRPr="003032B7">
              <w:rPr>
                <w:sz w:val="24"/>
              </w:rPr>
              <w:t>райдержадміністрації, виконавчі комітети</w:t>
            </w:r>
            <w:r w:rsidR="00D74CF2" w:rsidRPr="003032B7">
              <w:rPr>
                <w:sz w:val="24"/>
              </w:rPr>
              <w:t xml:space="preserve"> міських, селищних, сільських територіальних громад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pStyle w:val="3"/>
              <w:numPr>
                <w:ilvl w:val="0"/>
                <w:numId w:val="9"/>
              </w:numPr>
              <w:ind w:hanging="648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Про стан реалізац</w:t>
            </w:r>
            <w:r w:rsidR="00D74CF2" w:rsidRPr="003032B7">
              <w:rPr>
                <w:lang w:val="uk-UA"/>
              </w:rPr>
              <w:t>ії інвестиційних проектів у 2021</w:t>
            </w:r>
            <w:r w:rsidRPr="003032B7">
              <w:rPr>
                <w:lang w:val="uk-UA"/>
              </w:rPr>
              <w:t xml:space="preserve"> році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 порядку контролю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листопад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заступник голови райдержа</w:t>
            </w:r>
            <w:r w:rsidR="004301F6" w:rsidRPr="003032B7">
              <w:rPr>
                <w:lang w:val="uk-UA"/>
              </w:rPr>
              <w:t xml:space="preserve">дміністрації, </w:t>
            </w:r>
            <w:r w:rsidRPr="003032B7">
              <w:rPr>
                <w:lang w:val="uk-UA"/>
              </w:rPr>
              <w:t xml:space="preserve">управління регіонального розвитку  райдержадміністрації, виконавчі </w:t>
            </w:r>
            <w:r w:rsidR="00D74CF2" w:rsidRPr="003032B7">
              <w:rPr>
                <w:lang w:val="uk-UA"/>
              </w:rPr>
              <w:t>комітети міських селищних, сільських територіальних громад</w:t>
            </w:r>
          </w:p>
        </w:tc>
      </w:tr>
    </w:tbl>
    <w:p w:rsidR="00F65CB6" w:rsidRPr="003032B7" w:rsidRDefault="00F65CB6" w:rsidP="00AF0A35">
      <w:pPr>
        <w:rPr>
          <w:sz w:val="28"/>
          <w:szCs w:val="28"/>
          <w:lang w:val="uk-UA"/>
        </w:rPr>
      </w:pPr>
    </w:p>
    <w:tbl>
      <w:tblPr>
        <w:tblW w:w="152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5100"/>
        <w:gridCol w:w="4200"/>
        <w:gridCol w:w="1637"/>
        <w:gridCol w:w="3600"/>
      </w:tblGrid>
      <w:tr w:rsidR="00663EC8" w:rsidRPr="003032B7" w:rsidTr="00AF0A35">
        <w:trPr>
          <w:jc w:val="center"/>
        </w:trPr>
        <w:tc>
          <w:tcPr>
            <w:tcW w:w="15260" w:type="dxa"/>
            <w:gridSpan w:val="5"/>
            <w:tcBorders>
              <w:top w:val="nil"/>
              <w:left w:val="nil"/>
              <w:right w:val="nil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Питання, що передбачається вивчити, узагальнити і при необхідності розглянути</w:t>
            </w:r>
          </w:p>
          <w:p w:rsidR="00AF0A35" w:rsidRPr="003032B7" w:rsidRDefault="0059682A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на нарадах у</w:t>
            </w:r>
            <w:r w:rsidR="00AF0A35" w:rsidRPr="003032B7">
              <w:rPr>
                <w:b/>
                <w:bCs/>
                <w:sz w:val="24"/>
              </w:rPr>
              <w:t xml:space="preserve"> заступника голови районної державної адміністрації Р. Кульцмана</w:t>
            </w:r>
          </w:p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663EC8" w:rsidRPr="003032B7" w:rsidTr="00AF0A35">
        <w:trPr>
          <w:jc w:val="center"/>
        </w:trPr>
        <w:tc>
          <w:tcPr>
            <w:tcW w:w="723" w:type="dxa"/>
          </w:tcPr>
          <w:p w:rsidR="00AF0A35" w:rsidRPr="003032B7" w:rsidRDefault="00AF0A35" w:rsidP="00AF0A35">
            <w:pPr>
              <w:jc w:val="center"/>
              <w:rPr>
                <w:b/>
                <w:lang w:val="uk-UA"/>
              </w:rPr>
            </w:pPr>
            <w:r w:rsidRPr="003032B7">
              <w:rPr>
                <w:b/>
                <w:lang w:val="uk-UA"/>
              </w:rPr>
              <w:t>№</w:t>
            </w:r>
          </w:p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b/>
                <w:lang w:val="uk-UA"/>
              </w:rPr>
              <w:t>з/п</w:t>
            </w:r>
          </w:p>
        </w:tc>
        <w:tc>
          <w:tcPr>
            <w:tcW w:w="5100" w:type="dxa"/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Питання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Обґрунтування необхідності розгляду</w:t>
            </w:r>
          </w:p>
        </w:tc>
        <w:tc>
          <w:tcPr>
            <w:tcW w:w="1637" w:type="dxa"/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Термін</w:t>
            </w:r>
          </w:p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Відповідальні виконавці</w:t>
            </w:r>
          </w:p>
        </w:tc>
      </w:tr>
      <w:tr w:rsidR="00E66BED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E66BED" w:rsidRPr="003032B7" w:rsidRDefault="00E66BED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E66BED" w:rsidRPr="003032B7" w:rsidRDefault="00E66BED" w:rsidP="00AF0A35">
            <w:pPr>
              <w:pStyle w:val="21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Про підсумки виконання бюджету району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E66BED" w:rsidRPr="003032B7" w:rsidRDefault="00E66BED" w:rsidP="00AF0A35">
            <w:pPr>
              <w:pStyle w:val="21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аналіз та оцінка фінансово-бюджетної ситуації району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66BED" w:rsidRPr="003032B7" w:rsidRDefault="00E66BED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щокварталу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E66BED" w:rsidRPr="003032B7" w:rsidRDefault="00E66BED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відділ фінансів райдержадміністрації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21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Про підготовку та відзначення Дня Соборності  України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21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забезпечення н</w:t>
            </w:r>
            <w:r w:rsidR="004A6911" w:rsidRPr="003032B7">
              <w:rPr>
                <w:sz w:val="24"/>
                <w:szCs w:val="24"/>
              </w:rPr>
              <w:t xml:space="preserve">алежної підготовки відзначення </w:t>
            </w:r>
            <w:r w:rsidRPr="003032B7">
              <w:rPr>
                <w:sz w:val="24"/>
                <w:szCs w:val="24"/>
              </w:rPr>
              <w:t>державного свята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січень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5014D3" w:rsidP="00E66BED">
            <w:pPr>
              <w:rPr>
                <w:lang w:val="uk-UA"/>
              </w:rPr>
            </w:pPr>
            <w:r w:rsidRPr="003032B7">
              <w:rPr>
                <w:lang w:val="uk-UA"/>
              </w:rPr>
              <w:t>сектор</w:t>
            </w:r>
            <w:r w:rsidR="00AF0A35" w:rsidRPr="003032B7">
              <w:rPr>
                <w:lang w:val="uk-UA"/>
              </w:rPr>
              <w:t xml:space="preserve"> культури</w:t>
            </w:r>
            <w:r w:rsidRPr="003032B7">
              <w:rPr>
                <w:lang w:val="uk-UA"/>
              </w:rPr>
              <w:t>, молоді та спорту</w:t>
            </w:r>
            <w:r w:rsidR="00AF0A35" w:rsidRPr="003032B7">
              <w:rPr>
                <w:lang w:val="uk-UA"/>
              </w:rPr>
              <w:t xml:space="preserve"> райдержадміністрації,</w:t>
            </w:r>
            <w:r w:rsidR="00C25F51" w:rsidRPr="003032B7">
              <w:rPr>
                <w:lang w:val="uk-UA"/>
              </w:rPr>
              <w:t xml:space="preserve"> відділ освіти райдержадміністрації,</w:t>
            </w:r>
            <w:r w:rsidR="00AF0A35" w:rsidRPr="003032B7">
              <w:rPr>
                <w:lang w:val="uk-UA"/>
              </w:rPr>
              <w:t xml:space="preserve"> </w:t>
            </w:r>
            <w:r w:rsidRPr="003032B7">
              <w:rPr>
                <w:lang w:val="uk-UA"/>
              </w:rPr>
              <w:t>сектор організаційної та інформаційної діяльності апар</w:t>
            </w:r>
            <w:r w:rsidR="004A6911" w:rsidRPr="003032B7">
              <w:rPr>
                <w:lang w:val="uk-UA"/>
              </w:rPr>
              <w:t>а</w:t>
            </w:r>
            <w:r w:rsidRPr="003032B7">
              <w:rPr>
                <w:lang w:val="uk-UA"/>
              </w:rPr>
              <w:t>ту</w:t>
            </w:r>
            <w:r w:rsidR="00E66BED" w:rsidRPr="003032B7">
              <w:rPr>
                <w:lang w:val="uk-UA"/>
              </w:rPr>
              <w:t xml:space="preserve"> райдержадміністрації, виконавчі комітети міських селищних, сільських територіальних громад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21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Про вшанування в районі жертв Голокосту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21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відзначення пам’ятної дати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січень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C25F51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E66BED" w:rsidRPr="003032B7">
              <w:rPr>
                <w:lang w:val="uk-UA"/>
              </w:rPr>
              <w:t xml:space="preserve">виконавчі комітети міських селищних, сільських територіальних громад </w:t>
            </w:r>
            <w:r w:rsidRPr="003032B7">
              <w:rPr>
                <w:lang w:val="uk-UA"/>
              </w:rPr>
              <w:t>виконавчі комітети селищних ‚ сільських рад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c"/>
              <w:spacing w:line="216" w:lineRule="auto"/>
              <w:rPr>
                <w:lang w:val="uk-UA"/>
              </w:rPr>
            </w:pPr>
            <w:r w:rsidRPr="003032B7">
              <w:rPr>
                <w:lang w:val="uk-UA"/>
              </w:rPr>
              <w:t>Про п</w:t>
            </w:r>
            <w:r w:rsidR="00625247" w:rsidRPr="003032B7">
              <w:rPr>
                <w:lang w:val="uk-UA"/>
              </w:rPr>
              <w:t xml:space="preserve">ідготовку та відзначення </w:t>
            </w:r>
            <w:r w:rsidRPr="003032B7">
              <w:rPr>
                <w:lang w:val="uk-UA"/>
              </w:rPr>
              <w:t>Дня вшанування учасників бойових дій на території інших держав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21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відзначення пам’ятної дати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3"/>
              <w:keepLines/>
              <w:spacing w:line="216" w:lineRule="auto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лютий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C25F51" w:rsidP="00AF0A35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сектор культури, молоді та спорту райдержадміністрації, сектор організаційної та інформаційної діяльності апара</w:t>
            </w:r>
            <w:r w:rsidR="00E66BED" w:rsidRPr="003032B7">
              <w:rPr>
                <w:sz w:val="24"/>
                <w:szCs w:val="24"/>
              </w:rPr>
              <w:t>ту райдержадміністрації, виконавчі комітети міських селищних, сільських територіальних громад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495DF3" w:rsidP="00AF0A35">
            <w:pPr>
              <w:pStyle w:val="ac"/>
              <w:spacing w:line="216" w:lineRule="auto"/>
              <w:rPr>
                <w:lang w:val="uk-UA"/>
              </w:rPr>
            </w:pPr>
            <w:r w:rsidRPr="003032B7">
              <w:rPr>
                <w:lang w:val="uk-UA"/>
              </w:rPr>
              <w:t xml:space="preserve">Про підготовку та відзначення </w:t>
            </w:r>
            <w:r w:rsidR="00AF0A35" w:rsidRPr="003032B7">
              <w:rPr>
                <w:lang w:val="uk-UA"/>
              </w:rPr>
              <w:t xml:space="preserve">Дня Героїв Небесної Сотні 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21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відзначення пам’ятної дати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3"/>
              <w:keepLines/>
              <w:spacing w:line="216" w:lineRule="auto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лютий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C25F51" w:rsidP="00E66BED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сектор культури, молоді та спорту райдержадміністрації, сектор організаційної та інформаційної діяльності апарату райдержадміні</w:t>
            </w:r>
            <w:r w:rsidR="00E66BED" w:rsidRPr="003032B7">
              <w:rPr>
                <w:sz w:val="24"/>
                <w:szCs w:val="24"/>
              </w:rPr>
              <w:t>страції, виконавчі комітети міських селищних, сільських територіальних громад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організацію культурно-мис</w:t>
            </w:r>
            <w:r w:rsidR="00E66BED" w:rsidRPr="003032B7">
              <w:rPr>
                <w:sz w:val="24"/>
              </w:rPr>
              <w:t>тецьких заходів з відзначення 150</w:t>
            </w:r>
            <w:r w:rsidRPr="003032B7">
              <w:rPr>
                <w:sz w:val="24"/>
              </w:rPr>
              <w:t xml:space="preserve">-ої річниці від дня народження Лесі Українки 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вшанування пам’яті поетеси 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лютий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C25F51" w:rsidP="00E66BED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E66BED" w:rsidRPr="003032B7">
              <w:rPr>
                <w:sz w:val="24"/>
              </w:rPr>
              <w:t>виконавчі комітети міських селищних, сільських територіальних громад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організацію культурно-мист</w:t>
            </w:r>
            <w:r w:rsidR="00E66BED" w:rsidRPr="003032B7">
              <w:rPr>
                <w:sz w:val="24"/>
              </w:rPr>
              <w:t>ецьких заходів з відзначення 207</w:t>
            </w:r>
            <w:r w:rsidRPr="003032B7">
              <w:rPr>
                <w:sz w:val="24"/>
              </w:rPr>
              <w:t>-ої річниці від дня народження та дня пам’яті</w:t>
            </w:r>
            <w:r w:rsidR="00E66BED" w:rsidRPr="003032B7">
              <w:rPr>
                <w:sz w:val="24"/>
              </w:rPr>
              <w:t xml:space="preserve"> (160</w:t>
            </w:r>
            <w:r w:rsidR="00311470" w:rsidRPr="003032B7">
              <w:rPr>
                <w:sz w:val="24"/>
              </w:rPr>
              <w:t>-та річниця)</w:t>
            </w:r>
            <w:r w:rsidR="00E66BED" w:rsidRPr="003032B7">
              <w:rPr>
                <w:sz w:val="24"/>
              </w:rPr>
              <w:t xml:space="preserve">   </w:t>
            </w:r>
            <w:r w:rsidRPr="003032B7">
              <w:rPr>
                <w:sz w:val="24"/>
              </w:rPr>
              <w:t xml:space="preserve"> Т. Г. Шевченка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вшанування пам’яті поета 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лютий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C25F51" w:rsidP="00E66BED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E66BED" w:rsidRPr="003032B7">
              <w:rPr>
                <w:sz w:val="24"/>
              </w:rPr>
              <w:t xml:space="preserve">виконавчі комітети міських селищних, сільських територіальних громад 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6B4B8A" w:rsidRPr="003032B7" w:rsidRDefault="006B4B8A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6B4B8A" w:rsidRPr="003032B7" w:rsidRDefault="006B4B8A" w:rsidP="00E21C7F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 xml:space="preserve">Про дотримання розробниками регуляторних актів  вимог Закону України "Про засади державної регуляторної політики у сфері господарської діяльності" 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6B4B8A" w:rsidRPr="003032B7" w:rsidRDefault="006B4B8A" w:rsidP="00E21C7F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аналіз і оцінка стану роботи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6B4B8A" w:rsidRPr="003032B7" w:rsidRDefault="006B4B8A" w:rsidP="00E21C7F">
            <w:pPr>
              <w:pStyle w:val="3"/>
              <w:keepLines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лютий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B4B8A" w:rsidRPr="003032B7" w:rsidRDefault="006B4B8A" w:rsidP="00E21C7F">
            <w:pPr>
              <w:pStyle w:val="3"/>
              <w:keepLines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</w:rPr>
              <w:t>відділ інфраструктури, екології та житлово-комунального господарства управління регіонального розвитку райдержадміністрації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c"/>
              <w:spacing w:line="216" w:lineRule="auto"/>
              <w:rPr>
                <w:lang w:val="uk-UA"/>
              </w:rPr>
            </w:pPr>
            <w:r w:rsidRPr="003032B7">
              <w:rPr>
                <w:lang w:val="uk-UA"/>
              </w:rPr>
              <w:t xml:space="preserve">Про раціональне використання коштів на надання державної допомоги малозабезпеченим сім'ям, субсидій і пільг 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в порядку контролю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0A016E" w:rsidP="00AF0A35">
            <w:pPr>
              <w:pStyle w:val="3"/>
              <w:keepLines/>
              <w:spacing w:line="216" w:lineRule="auto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березень</w:t>
            </w:r>
            <w:r w:rsidR="00AF0A35" w:rsidRPr="003032B7">
              <w:rPr>
                <w:sz w:val="24"/>
                <w:szCs w:val="24"/>
              </w:rPr>
              <w:t xml:space="preserve"> вересень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59682A" w:rsidP="00AF0A35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 xml:space="preserve">управління </w:t>
            </w:r>
            <w:r w:rsidR="00AF0A35" w:rsidRPr="003032B7">
              <w:rPr>
                <w:sz w:val="24"/>
                <w:szCs w:val="24"/>
              </w:rPr>
              <w:t xml:space="preserve">соціального захисту населення райдержадміністрації 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c"/>
              <w:spacing w:line="216" w:lineRule="auto"/>
              <w:rPr>
                <w:lang w:val="uk-UA"/>
              </w:rPr>
            </w:pPr>
            <w:r w:rsidRPr="003032B7">
              <w:rPr>
                <w:lang w:val="uk-UA"/>
              </w:rPr>
              <w:t>Про надання пільг на житлово-комуна</w:t>
            </w:r>
            <w:r w:rsidR="0059682A" w:rsidRPr="003032B7">
              <w:rPr>
                <w:lang w:val="uk-UA"/>
              </w:rPr>
              <w:t>льні послуги учасникам АТО/ООС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дотримання чинного законодавства при наданні пільг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0A016E" w:rsidP="00AF0A35">
            <w:pPr>
              <w:pStyle w:val="3"/>
              <w:keepLines/>
              <w:spacing w:line="216" w:lineRule="auto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березень</w:t>
            </w:r>
            <w:r w:rsidR="00AF0A35" w:rsidRPr="003032B7">
              <w:rPr>
                <w:sz w:val="24"/>
                <w:szCs w:val="24"/>
              </w:rPr>
              <w:t xml:space="preserve"> жовтень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59682A" w:rsidP="00AF0A35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 xml:space="preserve">управління </w:t>
            </w:r>
            <w:r w:rsidR="00AF0A35" w:rsidRPr="003032B7">
              <w:rPr>
                <w:sz w:val="24"/>
                <w:szCs w:val="24"/>
              </w:rPr>
              <w:t xml:space="preserve">соціального захисту населення райдержадміністрації 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31B88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відзначення в районі 35</w:t>
            </w:r>
            <w:r w:rsidR="00AF0A35" w:rsidRPr="003032B7">
              <w:rPr>
                <w:sz w:val="24"/>
              </w:rPr>
              <w:t xml:space="preserve">-ої річниці Чорнобильської трагедії 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вшанування учасників ліквідації аварії на Чорнобильській АЕС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квітень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C25F51" w:rsidP="00A31B88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A31B88" w:rsidRPr="003032B7">
              <w:rPr>
                <w:sz w:val="24"/>
              </w:rPr>
              <w:t xml:space="preserve">виконавчі комітети міських селищних, сільських територіальних громад 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підготовку до проведення оздоровчої кампанії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аналіз стану справ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квітень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відділ освіти райдержадміністрації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вирішення питань з увічнення пам'яті жертв війни та політичних репресій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ужиття заходів з увічнення пам'яті жертв війни та політичних репресій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0A016E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квітень</w:t>
            </w:r>
            <w:r w:rsidR="00AF0A35" w:rsidRPr="003032B7">
              <w:rPr>
                <w:sz w:val="24"/>
              </w:rPr>
              <w:t xml:space="preserve"> жовтень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311470" w:rsidP="00A31B88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A31B88" w:rsidRPr="003032B7">
              <w:rPr>
                <w:sz w:val="24"/>
              </w:rPr>
              <w:t xml:space="preserve">виконавчі комітети міських селищних, сільських територіальних громад 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c"/>
              <w:spacing w:line="216" w:lineRule="auto"/>
              <w:rPr>
                <w:lang w:val="uk-UA"/>
              </w:rPr>
            </w:pPr>
            <w:r w:rsidRPr="003032B7">
              <w:rPr>
                <w:lang w:val="uk-UA"/>
              </w:rPr>
              <w:t>Про підготовку та відзначення Дня пам'яті та примирення, Дня перемоги над нацизмом у Другій світовій війні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</w:rPr>
              <w:t>забезпечення належної організації по відзначенню пам’ятної дати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3"/>
              <w:keepLines/>
              <w:spacing w:line="216" w:lineRule="auto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>квітень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311470" w:rsidP="00A31B88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  <w:szCs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A31B88" w:rsidRPr="003032B7">
              <w:rPr>
                <w:sz w:val="24"/>
              </w:rPr>
              <w:t xml:space="preserve">виконавчі комітети міських селищних, сільських територіальних громад 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підготовку та відзначення в районі Дня перепоховання праху Т. Г. Шевченка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вшанування пам’яті поета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травень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311470" w:rsidP="00A31B88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A31B88" w:rsidRPr="003032B7">
              <w:rPr>
                <w:sz w:val="24"/>
              </w:rPr>
              <w:t xml:space="preserve">виконавчі комітети міських селищних, сільських територіальних громад 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підготовку та відзначення в районі Дня скорботи та вшанування пам’яті жертв війни в Україні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3"/>
              <w:keepLines/>
              <w:spacing w:line="216" w:lineRule="auto"/>
              <w:jc w:val="left"/>
              <w:rPr>
                <w:sz w:val="24"/>
                <w:szCs w:val="24"/>
              </w:rPr>
            </w:pPr>
            <w:r w:rsidRPr="003032B7">
              <w:rPr>
                <w:sz w:val="24"/>
              </w:rPr>
              <w:t>забезпечення належної організації по відзначенню пам’ятної дати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bCs/>
                <w:sz w:val="24"/>
              </w:rPr>
              <w:t>червень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311470" w:rsidP="00A31B88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A31B88" w:rsidRPr="003032B7">
              <w:rPr>
                <w:sz w:val="24"/>
              </w:rPr>
              <w:t xml:space="preserve">виконавчі комітети міських селищних, сільських територіальних громад 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підготовку і відзначення в районі Дня державної служби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відзначення професійного свята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червень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AF0A35" w:rsidP="00311470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керівник апарату райдержадміністрації, </w:t>
            </w:r>
            <w:r w:rsidR="00311470" w:rsidRPr="003032B7">
              <w:rPr>
                <w:lang w:val="uk-UA"/>
              </w:rPr>
              <w:t xml:space="preserve">головний спеціаліст з питань </w:t>
            </w:r>
            <w:r w:rsidRPr="003032B7">
              <w:rPr>
                <w:lang w:val="uk-UA"/>
              </w:rPr>
              <w:t xml:space="preserve">управління персоналом апарату райдержадміністрації 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відзначення в районі Дня Конституції України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забезпечення належної організації по відзначенню державного свята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червень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311470" w:rsidP="00A31B88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A31B88" w:rsidRPr="003032B7">
              <w:rPr>
                <w:sz w:val="24"/>
              </w:rPr>
              <w:t xml:space="preserve">виконавчі комітети міських селищних, сільських територіальних громад 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хід проведення оздоровчої кампанії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аналіз стану справ 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0A016E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червень</w:t>
            </w:r>
          </w:p>
          <w:p w:rsidR="00AF0A35" w:rsidRPr="003032B7" w:rsidRDefault="000A016E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липень</w:t>
            </w:r>
            <w:r w:rsidR="00AF0A35" w:rsidRPr="003032B7">
              <w:rPr>
                <w:sz w:val="24"/>
              </w:rPr>
              <w:t xml:space="preserve"> серпень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відділ освіти райдержадміністрації 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підготовку і відзначення Дня Державно</w:t>
            </w:r>
            <w:r w:rsidR="001C376F" w:rsidRPr="003032B7">
              <w:rPr>
                <w:sz w:val="24"/>
              </w:rPr>
              <w:t>го Прапора України, 30-ї річниці д</w:t>
            </w:r>
            <w:r w:rsidRPr="003032B7">
              <w:rPr>
                <w:sz w:val="24"/>
              </w:rPr>
              <w:t>ня Незалежності</w:t>
            </w:r>
            <w:r w:rsidR="001C376F" w:rsidRPr="003032B7">
              <w:rPr>
                <w:sz w:val="24"/>
              </w:rPr>
              <w:t xml:space="preserve"> України, Дня пам’яті захисників України, які загинули в боротьбі за незалежність, суверенітет і територіальну цілісність України 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забезпечення належної організації по відзначенню державних свят</w:t>
            </w:r>
            <w:r w:rsidR="001C376F" w:rsidRPr="003032B7">
              <w:rPr>
                <w:sz w:val="24"/>
              </w:rPr>
              <w:t>, пам’ятних дат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липень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907FAA" w:rsidP="00A31B88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A31B88" w:rsidRPr="003032B7">
              <w:rPr>
                <w:sz w:val="24"/>
              </w:rPr>
              <w:t xml:space="preserve">виконавчі комітети міських селищних, сільських територіальних громад 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E21C7F" w:rsidP="00A01F0F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участь в етнофестивалі "На гостини до Лесі".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вшанування пам’яті поетеси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липень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907FAA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сектор культури, молоді та спорту райдержадміністрації, виконавчий комітет Ко</w:t>
            </w:r>
            <w:r w:rsidR="00A31B88" w:rsidRPr="003032B7">
              <w:rPr>
                <w:sz w:val="24"/>
              </w:rPr>
              <w:t xml:space="preserve">лодяжненської сільської ради 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підсумки лі</w:t>
            </w:r>
            <w:r w:rsidR="00056BBC" w:rsidRPr="003032B7">
              <w:rPr>
                <w:sz w:val="24"/>
              </w:rPr>
              <w:t>тньої оздоровчої кампанії у 2020</w:t>
            </w:r>
            <w:r w:rsidRPr="003032B7">
              <w:rPr>
                <w:sz w:val="24"/>
              </w:rPr>
              <w:t xml:space="preserve"> році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аналіз та оцінка стану роботи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вересень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bCs/>
                <w:sz w:val="24"/>
              </w:rPr>
              <w:t>відділ освіти райдержадміністрації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Про підготовку та відзначення </w:t>
            </w:r>
            <w:r w:rsidR="00A31B88" w:rsidRPr="003032B7">
              <w:rPr>
                <w:sz w:val="24"/>
              </w:rPr>
              <w:t xml:space="preserve"> Дня українського козацтва, 79</w:t>
            </w:r>
            <w:r w:rsidR="00907FAA" w:rsidRPr="003032B7">
              <w:rPr>
                <w:sz w:val="24"/>
              </w:rPr>
              <w:t>-ї річниці утворення</w:t>
            </w:r>
            <w:r w:rsidRPr="003032B7">
              <w:rPr>
                <w:sz w:val="24"/>
              </w:rPr>
              <w:t xml:space="preserve"> Української Повстанської Армії та Дня захисника України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забезпечення належної організації по відзначенню пам’ятних дат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жовтень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907FAA" w:rsidP="00A31B88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A31B88" w:rsidRPr="003032B7">
              <w:rPr>
                <w:sz w:val="24"/>
              </w:rPr>
              <w:t xml:space="preserve">виконавчі комітети міських селищних, сільських територіальних громад 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підготовку та відзначення в районі Дня працівників сільського господарства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вшанування працівників сільського господарства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листопад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управління регіонального розвитку райдержадміністрації</w:t>
            </w:r>
            <w:r w:rsidR="00907FAA" w:rsidRPr="003032B7">
              <w:rPr>
                <w:sz w:val="24"/>
              </w:rPr>
              <w:t>,</w:t>
            </w:r>
          </w:p>
          <w:p w:rsidR="00907FAA" w:rsidRPr="003032B7" w:rsidRDefault="00907FAA" w:rsidP="001C376F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032B7">
              <w:rPr>
                <w:sz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1C376F" w:rsidRPr="003032B7">
              <w:rPr>
                <w:sz w:val="24"/>
              </w:rPr>
              <w:t xml:space="preserve">виконавчі комітети міських селищних, сільських територіальних громад 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відзначення Всеукраїнського дня працівників культури та майстрів народного мистецтва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відзначення кращих працівників культури та аматорів сцени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листопад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907FAA" w:rsidP="00907FAA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сектор культури, молоді та спорту райдержадміністрації</w:t>
            </w:r>
            <w:r w:rsidR="001C376F" w:rsidRPr="003032B7">
              <w:rPr>
                <w:sz w:val="24"/>
              </w:rPr>
              <w:t>, виконавчі комітети міських селищних, сільських територіальних громад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підготовку та проведення заходів у зв’язку з Днем пам’яті жертв голодоморів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забезпечення належної організації по відзначенню пам’ятної дати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листопад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907FAA" w:rsidP="001C376F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1C376F" w:rsidRPr="003032B7">
              <w:rPr>
                <w:sz w:val="24"/>
              </w:rPr>
              <w:t xml:space="preserve">виконавчі комітети міських селищних, сільських територіальних громад 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Про підготовку та відзначення Дня Гідності та Свободи 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на виконання Указу Президента України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листопад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907FAA" w:rsidP="001C376F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1C376F" w:rsidRPr="003032B7">
              <w:rPr>
                <w:sz w:val="24"/>
              </w:rPr>
              <w:t xml:space="preserve">виконавчі комітети міських селищних, сільських територіальних громад </w:t>
            </w:r>
          </w:p>
        </w:tc>
      </w:tr>
      <w:tr w:rsidR="00663EC8" w:rsidRPr="003032B7" w:rsidTr="00AF0A35">
        <w:trPr>
          <w:jc w:val="center"/>
        </w:trPr>
        <w:tc>
          <w:tcPr>
            <w:tcW w:w="723" w:type="dxa"/>
          </w:tcPr>
          <w:p w:rsidR="00AF0A35" w:rsidRPr="003032B7" w:rsidRDefault="00AF0A3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 xml:space="preserve">   </w:t>
            </w:r>
          </w:p>
        </w:tc>
        <w:tc>
          <w:tcPr>
            <w:tcW w:w="5100" w:type="dxa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Про підготовку та відзначення в районі Дня Збройних Сил України, Міжнародного дня волонтера, Дня місцевого самоврядування 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забезпечення належної організації по відзначенню пам’ятних дат, професійних свят</w:t>
            </w:r>
          </w:p>
        </w:tc>
        <w:tc>
          <w:tcPr>
            <w:tcW w:w="1637" w:type="dxa"/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грудень</w:t>
            </w:r>
          </w:p>
        </w:tc>
        <w:tc>
          <w:tcPr>
            <w:tcW w:w="3600" w:type="dxa"/>
          </w:tcPr>
          <w:p w:rsidR="00AF0A35" w:rsidRPr="003032B7" w:rsidRDefault="00907FAA" w:rsidP="001C376F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1C376F" w:rsidRPr="003032B7">
              <w:rPr>
                <w:sz w:val="24"/>
              </w:rPr>
              <w:t>виконавчі комітети міських селищних, сільських територіальних громад, К</w:t>
            </w:r>
            <w:r w:rsidR="00AF0A35" w:rsidRPr="003032B7">
              <w:rPr>
                <w:sz w:val="24"/>
              </w:rPr>
              <w:t>овельська районна рада</w:t>
            </w:r>
          </w:p>
        </w:tc>
      </w:tr>
      <w:tr w:rsidR="008F5AB5" w:rsidRPr="003032B7" w:rsidTr="00AF0A35">
        <w:trPr>
          <w:jc w:val="center"/>
        </w:trPr>
        <w:tc>
          <w:tcPr>
            <w:tcW w:w="723" w:type="dxa"/>
          </w:tcPr>
          <w:p w:rsidR="008F5AB5" w:rsidRPr="003032B7" w:rsidRDefault="008F5AB5" w:rsidP="00AF0A35">
            <w:pPr>
              <w:numPr>
                <w:ilvl w:val="0"/>
                <w:numId w:val="28"/>
              </w:numPr>
              <w:ind w:hanging="900"/>
              <w:jc w:val="center"/>
              <w:rPr>
                <w:lang w:val="uk-UA"/>
              </w:rPr>
            </w:pPr>
          </w:p>
        </w:tc>
        <w:tc>
          <w:tcPr>
            <w:tcW w:w="5100" w:type="dxa"/>
          </w:tcPr>
          <w:p w:rsidR="008F5AB5" w:rsidRPr="003032B7" w:rsidRDefault="008F5AB5" w:rsidP="00D57AE1">
            <w:pPr>
              <w:rPr>
                <w:lang w:val="uk-UA"/>
              </w:rPr>
            </w:pPr>
            <w:r w:rsidRPr="003032B7">
              <w:rPr>
                <w:lang w:val="uk-UA"/>
              </w:rPr>
              <w:t>Про підготовку та відзначення в районі Дня вшанування учасників ліквідації наслідків аварії на Чорнобильській АЕС</w:t>
            </w:r>
          </w:p>
        </w:tc>
        <w:tc>
          <w:tcPr>
            <w:tcW w:w="4200" w:type="dxa"/>
          </w:tcPr>
          <w:p w:rsidR="008F5AB5" w:rsidRPr="003032B7" w:rsidRDefault="008F5AB5" w:rsidP="00D57AE1">
            <w:pPr>
              <w:rPr>
                <w:lang w:val="uk-UA"/>
              </w:rPr>
            </w:pPr>
            <w:r w:rsidRPr="003032B7">
              <w:rPr>
                <w:lang w:val="uk-UA"/>
              </w:rPr>
              <w:t>вшанування учасників ліквідації наслідків аварії на ЧАЕС</w:t>
            </w:r>
          </w:p>
        </w:tc>
        <w:tc>
          <w:tcPr>
            <w:tcW w:w="1637" w:type="dxa"/>
          </w:tcPr>
          <w:p w:rsidR="008F5AB5" w:rsidRPr="003032B7" w:rsidRDefault="008F5AB5" w:rsidP="008F5AB5">
            <w:pPr>
              <w:jc w:val="center"/>
            </w:pPr>
            <w:r w:rsidRPr="003032B7">
              <w:t>грудень</w:t>
            </w:r>
          </w:p>
        </w:tc>
        <w:tc>
          <w:tcPr>
            <w:tcW w:w="3600" w:type="dxa"/>
          </w:tcPr>
          <w:p w:rsidR="008F5AB5" w:rsidRPr="003032B7" w:rsidRDefault="008F5AB5" w:rsidP="00D57AE1">
            <w:r w:rsidRPr="003032B7">
              <w:rPr>
                <w:lang w:val="uk-UA"/>
              </w:rPr>
              <w:t>управління</w:t>
            </w:r>
            <w:r w:rsidRPr="003032B7">
              <w:t xml:space="preserve"> соціального захисту населення </w:t>
            </w:r>
            <w:r w:rsidRPr="003032B7">
              <w:rPr>
                <w:lang w:val="uk-UA"/>
              </w:rPr>
              <w:t>рай</w:t>
            </w:r>
            <w:r w:rsidRPr="003032B7">
              <w:t>держадміністрації</w:t>
            </w:r>
          </w:p>
        </w:tc>
      </w:tr>
    </w:tbl>
    <w:p w:rsidR="00AF0A35" w:rsidRPr="003032B7" w:rsidRDefault="00AF0A35" w:rsidP="00AF0A35">
      <w:pPr>
        <w:rPr>
          <w:sz w:val="28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663EC8" w:rsidRPr="003032B7" w:rsidTr="00AF0A35">
        <w:trPr>
          <w:jc w:val="center"/>
        </w:trPr>
        <w:tc>
          <w:tcPr>
            <w:tcW w:w="15180" w:type="dxa"/>
            <w:gridSpan w:val="5"/>
            <w:tcBorders>
              <w:top w:val="nil"/>
              <w:left w:val="nil"/>
              <w:right w:val="nil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Питання, що передбачається вивчити, узагальнити і при необхідності розглянути</w:t>
            </w:r>
          </w:p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на нарадах у керівника апарату райдержадміністрації С. Топольського</w:t>
            </w:r>
          </w:p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663EC8" w:rsidRPr="003032B7" w:rsidTr="00AF0A35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№</w:t>
            </w:r>
          </w:p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з/п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Питання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 xml:space="preserve">Обґрунтування необхідності розгляду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Термін</w:t>
            </w:r>
          </w:p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AF0A35" w:rsidRPr="003032B7" w:rsidRDefault="00AF0A35" w:rsidP="00AF0A35">
      <w:pPr>
        <w:rPr>
          <w:sz w:val="4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5089"/>
        <w:gridCol w:w="4200"/>
        <w:gridCol w:w="1560"/>
        <w:gridCol w:w="3600"/>
      </w:tblGrid>
      <w:tr w:rsidR="00663EC8" w:rsidRPr="003032B7" w:rsidTr="00AF0A35">
        <w:trPr>
          <w:tblHeader/>
          <w:jc w:val="center"/>
        </w:trPr>
        <w:tc>
          <w:tcPr>
            <w:tcW w:w="731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5</w:t>
            </w:r>
          </w:p>
        </w:tc>
      </w:tr>
      <w:tr w:rsidR="00663EC8" w:rsidRPr="003032B7" w:rsidTr="00AF0A35">
        <w:trPr>
          <w:trHeight w:val="285"/>
          <w:jc w:val="center"/>
        </w:trPr>
        <w:tc>
          <w:tcPr>
            <w:tcW w:w="731" w:type="dxa"/>
          </w:tcPr>
          <w:p w:rsidR="00AF0A35" w:rsidRPr="003032B7" w:rsidRDefault="00AF0A35" w:rsidP="00AF0A35">
            <w:pPr>
              <w:numPr>
                <w:ilvl w:val="0"/>
                <w:numId w:val="15"/>
              </w:numPr>
              <w:ind w:hanging="648"/>
              <w:jc w:val="center"/>
              <w:rPr>
                <w:lang w:val="uk-UA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Про стан інформаційного наповнення офіційного веб-сайту Ковельської районної державної адміністрації 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щокварталу</w:t>
            </w:r>
          </w:p>
        </w:tc>
        <w:tc>
          <w:tcPr>
            <w:tcW w:w="3600" w:type="dxa"/>
          </w:tcPr>
          <w:p w:rsidR="00AF0A35" w:rsidRPr="003032B7" w:rsidRDefault="005F1031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сектор організаційної та інформаційної діяльності апарату райдержадміністрації</w:t>
            </w:r>
          </w:p>
        </w:tc>
      </w:tr>
      <w:tr w:rsidR="00663EC8" w:rsidRPr="003032B7" w:rsidTr="00AF0A35">
        <w:trPr>
          <w:trHeight w:val="285"/>
          <w:jc w:val="center"/>
        </w:trPr>
        <w:tc>
          <w:tcPr>
            <w:tcW w:w="731" w:type="dxa"/>
          </w:tcPr>
          <w:p w:rsidR="00AF0A35" w:rsidRPr="003032B7" w:rsidRDefault="00AF0A35" w:rsidP="00AF0A35">
            <w:pPr>
              <w:numPr>
                <w:ilvl w:val="0"/>
                <w:numId w:val="15"/>
              </w:numPr>
              <w:ind w:hanging="648"/>
              <w:jc w:val="center"/>
              <w:rPr>
                <w:lang w:val="uk-UA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підсумки роботи відділу ведення Державного реєстру виборців апар</w:t>
            </w:r>
            <w:r w:rsidR="008F5AB5" w:rsidRPr="003032B7">
              <w:rPr>
                <w:sz w:val="24"/>
              </w:rPr>
              <w:t>ату райдержадміністрації за 2020</w:t>
            </w:r>
            <w:r w:rsidRPr="003032B7">
              <w:rPr>
                <w:sz w:val="24"/>
              </w:rPr>
              <w:t xml:space="preserve"> рік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аналіз та оцінка стану роботи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січень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відділ ведення Державного реєстру виборців апарату райдержадміністрації</w:t>
            </w:r>
          </w:p>
        </w:tc>
      </w:tr>
      <w:tr w:rsidR="00663EC8" w:rsidRPr="003032B7" w:rsidTr="00AF0A35">
        <w:trPr>
          <w:trHeight w:val="285"/>
          <w:jc w:val="center"/>
        </w:trPr>
        <w:tc>
          <w:tcPr>
            <w:tcW w:w="731" w:type="dxa"/>
          </w:tcPr>
          <w:p w:rsidR="00AF0A35" w:rsidRPr="003032B7" w:rsidRDefault="00AF0A35" w:rsidP="00AF0A35">
            <w:pPr>
              <w:numPr>
                <w:ilvl w:val="0"/>
                <w:numId w:val="15"/>
              </w:numPr>
              <w:ind w:hanging="648"/>
              <w:jc w:val="center"/>
              <w:rPr>
                <w:lang w:val="uk-UA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Про підсумки виконання Програми</w:t>
            </w:r>
          </w:p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вшанування працівників, колективів підприємств, організацій установ,</w:t>
            </w:r>
          </w:p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мешканців району з нагоди державних,</w:t>
            </w:r>
          </w:p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професійних свят, ювілейних дат та</w:t>
            </w:r>
          </w:p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пам’ятних днів у Ковельському районі</w:t>
            </w:r>
          </w:p>
          <w:p w:rsidR="00AF0A35" w:rsidRPr="003032B7" w:rsidRDefault="008F5AB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 на 2019-2020 роки у 2020</w:t>
            </w:r>
            <w:r w:rsidR="00AF0A35" w:rsidRPr="003032B7">
              <w:rPr>
                <w:lang w:val="uk-UA"/>
              </w:rPr>
              <w:t xml:space="preserve"> році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t>в порядку контролю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bCs/>
              </w:rPr>
              <w:t>січень</w:t>
            </w:r>
          </w:p>
        </w:tc>
        <w:tc>
          <w:tcPr>
            <w:tcW w:w="3600" w:type="dxa"/>
          </w:tcPr>
          <w:p w:rsidR="00AF0A35" w:rsidRPr="003032B7" w:rsidRDefault="005F1031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сектор організаційної та інформаційної діяльності апарату райдержадміністрації</w:t>
            </w:r>
          </w:p>
        </w:tc>
      </w:tr>
      <w:tr w:rsidR="00663EC8" w:rsidRPr="003032B7" w:rsidTr="00AF0A35">
        <w:trPr>
          <w:trHeight w:val="285"/>
          <w:jc w:val="center"/>
        </w:trPr>
        <w:tc>
          <w:tcPr>
            <w:tcW w:w="731" w:type="dxa"/>
          </w:tcPr>
          <w:p w:rsidR="00AF0A35" w:rsidRPr="003032B7" w:rsidRDefault="00AF0A35" w:rsidP="00AF0A35">
            <w:pPr>
              <w:numPr>
                <w:ilvl w:val="0"/>
                <w:numId w:val="15"/>
              </w:numPr>
              <w:ind w:hanging="648"/>
              <w:jc w:val="center"/>
              <w:rPr>
                <w:lang w:val="uk-UA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Про виконання планів роботи районної державної адміністрації 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F0A35" w:rsidRPr="003032B7" w:rsidRDefault="000A016E" w:rsidP="00AF0A35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січень</w:t>
            </w:r>
          </w:p>
          <w:p w:rsidR="00AF0A35" w:rsidRPr="003032B7" w:rsidRDefault="000A016E" w:rsidP="00AF0A35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квітень</w:t>
            </w:r>
          </w:p>
          <w:p w:rsidR="00AF0A35" w:rsidRPr="003032B7" w:rsidRDefault="000A016E" w:rsidP="00AF0A35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липень</w:t>
            </w:r>
          </w:p>
          <w:p w:rsidR="00AF0A35" w:rsidRPr="003032B7" w:rsidRDefault="00AF0A35" w:rsidP="00AF0A35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жовтень</w:t>
            </w:r>
          </w:p>
          <w:p w:rsidR="00AF0A35" w:rsidRPr="003032B7" w:rsidRDefault="00AF0A35" w:rsidP="00AF0A35">
            <w:pPr>
              <w:pStyle w:val="a3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3600" w:type="dxa"/>
          </w:tcPr>
          <w:p w:rsidR="00AF0A35" w:rsidRPr="003032B7" w:rsidRDefault="005F1031" w:rsidP="005F1031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сектор організаційної та інформаційної діяльності апарату райдержадміністрації </w:t>
            </w:r>
          </w:p>
        </w:tc>
      </w:tr>
      <w:tr w:rsidR="00663EC8" w:rsidRPr="003032B7" w:rsidTr="00AF0A35">
        <w:trPr>
          <w:jc w:val="center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15"/>
              </w:numPr>
              <w:ind w:hanging="648"/>
              <w:jc w:val="center"/>
              <w:rPr>
                <w:lang w:val="uk-UA"/>
              </w:rPr>
            </w:pP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</w:tcBorders>
          </w:tcPr>
          <w:p w:rsidR="00AF0A35" w:rsidRPr="003032B7" w:rsidRDefault="00AF0A35" w:rsidP="00AF0A35">
            <w:pPr>
              <w:rPr>
                <w:spacing w:val="-6"/>
                <w:lang w:val="uk-UA"/>
              </w:rPr>
            </w:pPr>
            <w:r w:rsidRPr="003032B7">
              <w:rPr>
                <w:spacing w:val="-6"/>
                <w:lang w:val="uk-UA"/>
              </w:rPr>
              <w:t xml:space="preserve">Про підсумки роботи відділу ведення Державного реєстру виборців апарату райдержадміністрації за </w:t>
            </w:r>
            <w:r w:rsidR="008F5AB5" w:rsidRPr="003032B7">
              <w:rPr>
                <w:spacing w:val="-6"/>
                <w:lang w:val="uk-UA"/>
              </w:rPr>
              <w:t xml:space="preserve">результатами проведення </w:t>
            </w:r>
            <w:r w:rsidR="005014D3" w:rsidRPr="003032B7">
              <w:rPr>
                <w:spacing w:val="-6"/>
                <w:lang w:val="uk-UA"/>
              </w:rPr>
              <w:t xml:space="preserve"> місцевих виборів 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AF0A35" w:rsidRPr="003032B7" w:rsidRDefault="00AF0A35" w:rsidP="00AF0A35">
            <w:pPr>
              <w:rPr>
                <w:spacing w:val="-6"/>
                <w:lang w:val="uk-UA"/>
              </w:rPr>
            </w:pPr>
            <w:r w:rsidRPr="003032B7">
              <w:t>аналіз та оцінка стану роботи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F0A35" w:rsidRPr="003032B7" w:rsidRDefault="008F5AB5" w:rsidP="00AF0A35">
            <w:pPr>
              <w:jc w:val="center"/>
              <w:rPr>
                <w:spacing w:val="-6"/>
                <w:lang w:val="uk-UA"/>
              </w:rPr>
            </w:pPr>
            <w:r w:rsidRPr="003032B7">
              <w:rPr>
                <w:spacing w:val="-6"/>
                <w:lang w:val="uk-UA"/>
              </w:rPr>
              <w:t>грудень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AF0A35" w:rsidRPr="003032B7" w:rsidRDefault="00AF0A35" w:rsidP="00AF0A35">
            <w:pPr>
              <w:rPr>
                <w:spacing w:val="-6"/>
                <w:lang w:val="uk-UA"/>
              </w:rPr>
            </w:pPr>
            <w:r w:rsidRPr="003032B7">
              <w:rPr>
                <w:spacing w:val="-6"/>
                <w:lang w:val="uk-UA"/>
              </w:rPr>
              <w:t>відділ ведення Державного реєстру виборців апарату райдержадміністрації</w:t>
            </w:r>
          </w:p>
        </w:tc>
      </w:tr>
      <w:tr w:rsidR="00663EC8" w:rsidRPr="003032B7" w:rsidTr="00AF0A35">
        <w:trPr>
          <w:jc w:val="center"/>
        </w:trPr>
        <w:tc>
          <w:tcPr>
            <w:tcW w:w="731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numPr>
                <w:ilvl w:val="0"/>
                <w:numId w:val="15"/>
              </w:numPr>
              <w:ind w:hanging="648"/>
              <w:jc w:val="center"/>
              <w:rPr>
                <w:lang w:val="uk-UA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Про стан ведення діловодства та архівної справи у структурних підрозділах райдержадміністрації, селищних, сільських радах, установах та організаціях  району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аналіз та оцінка стану роботи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грудень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AF0A35" w:rsidRPr="003032B7" w:rsidRDefault="00AF0A35" w:rsidP="00187E45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архівний відділ</w:t>
            </w:r>
            <w:r w:rsidR="00187E45" w:rsidRPr="003032B7">
              <w:rPr>
                <w:bCs/>
                <w:sz w:val="24"/>
              </w:rPr>
              <w:t xml:space="preserve"> райдержадміністрації</w:t>
            </w:r>
            <w:r w:rsidRPr="003032B7">
              <w:rPr>
                <w:bCs/>
                <w:sz w:val="24"/>
              </w:rPr>
              <w:t xml:space="preserve">, </w:t>
            </w:r>
            <w:r w:rsidR="00187E45" w:rsidRPr="003032B7">
              <w:rPr>
                <w:bCs/>
                <w:sz w:val="24"/>
              </w:rPr>
              <w:t>сектор документообігу та контролю</w:t>
            </w:r>
            <w:r w:rsidRPr="003032B7">
              <w:rPr>
                <w:bCs/>
                <w:sz w:val="24"/>
              </w:rPr>
              <w:t xml:space="preserve"> апарату райдержадміністрації</w:t>
            </w:r>
          </w:p>
        </w:tc>
      </w:tr>
    </w:tbl>
    <w:p w:rsidR="00F101CC" w:rsidRPr="003032B7" w:rsidRDefault="00F101CC" w:rsidP="00AF0A35">
      <w:pPr>
        <w:rPr>
          <w:sz w:val="28"/>
          <w:szCs w:val="28"/>
          <w:lang w:val="uk-UA"/>
        </w:rPr>
      </w:pPr>
    </w:p>
    <w:tbl>
      <w:tblPr>
        <w:tblW w:w="15180" w:type="dxa"/>
        <w:jc w:val="center"/>
        <w:tblInd w:w="-432" w:type="dxa"/>
        <w:tblLayout w:type="fixed"/>
        <w:tblLook w:val="01E0" w:firstRow="1" w:lastRow="1" w:firstColumn="1" w:lastColumn="1" w:noHBand="0" w:noVBand="0"/>
      </w:tblPr>
      <w:tblGrid>
        <w:gridCol w:w="15180"/>
      </w:tblGrid>
      <w:tr w:rsidR="00663EC8" w:rsidRPr="003032B7" w:rsidTr="00AF0A35">
        <w:trPr>
          <w:jc w:val="center"/>
        </w:trPr>
        <w:tc>
          <w:tcPr>
            <w:tcW w:w="15180" w:type="dxa"/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3032B7">
              <w:rPr>
                <w:b/>
                <w:bCs/>
                <w:szCs w:val="28"/>
              </w:rPr>
              <w:t>ІІІ. Перелік актів законодавства, розпоряджень голів обласної, районної державних адміністрацій,</w:t>
            </w:r>
          </w:p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3032B7">
              <w:rPr>
                <w:b/>
                <w:bCs/>
                <w:szCs w:val="28"/>
              </w:rPr>
              <w:t>хід виконання яких розглядатиметься в порядку контролю</w:t>
            </w:r>
          </w:p>
        </w:tc>
      </w:tr>
    </w:tbl>
    <w:p w:rsidR="00AF0A35" w:rsidRPr="003032B7" w:rsidRDefault="00AF0A35" w:rsidP="00AF0A35">
      <w:pPr>
        <w:rPr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663EC8" w:rsidRPr="003032B7" w:rsidTr="00AF0A35">
        <w:trPr>
          <w:jc w:val="center"/>
        </w:trPr>
        <w:tc>
          <w:tcPr>
            <w:tcW w:w="15180" w:type="dxa"/>
            <w:gridSpan w:val="5"/>
            <w:tcBorders>
              <w:top w:val="nil"/>
              <w:left w:val="nil"/>
              <w:right w:val="nil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Документи, хід виконання яких розглядатиметься у порядку контролю за участю</w:t>
            </w:r>
          </w:p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голови районної де</w:t>
            </w:r>
            <w:r w:rsidR="005F1031" w:rsidRPr="003032B7">
              <w:rPr>
                <w:b/>
                <w:bCs/>
                <w:sz w:val="24"/>
              </w:rPr>
              <w:t>ржавної адміністрації</w:t>
            </w:r>
          </w:p>
          <w:p w:rsidR="00AF0A35" w:rsidRPr="003032B7" w:rsidRDefault="00AF0A35" w:rsidP="00AF0A35">
            <w:pPr>
              <w:pStyle w:val="a3"/>
              <w:rPr>
                <w:sz w:val="24"/>
              </w:rPr>
            </w:pPr>
          </w:p>
        </w:tc>
      </w:tr>
      <w:tr w:rsidR="00663EC8" w:rsidRPr="003032B7" w:rsidTr="00AF0A35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№</w:t>
            </w:r>
          </w:p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з/п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Документ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Обґрунтування необхідності розгляду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Термін</w:t>
            </w:r>
          </w:p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AF0A35" w:rsidRPr="003032B7" w:rsidRDefault="00AF0A35" w:rsidP="00AF0A35">
      <w:pPr>
        <w:rPr>
          <w:sz w:val="2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663EC8" w:rsidRPr="003032B7" w:rsidTr="00AF0A35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5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840DBF" w:rsidRPr="003032B7" w:rsidRDefault="00840DBF" w:rsidP="00AF0A35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840DBF" w:rsidRPr="003032B7" w:rsidRDefault="00840DBF" w:rsidP="00E61157">
            <w:pPr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25.04.2019 року №227 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>Про нову редакцію плану заходів щодо відновлення функціонування захисних споруд цивільного захисту</w:t>
            </w:r>
            <w:r w:rsidRPr="003032B7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840DBF" w:rsidRPr="003032B7" w:rsidRDefault="00840DBF" w:rsidP="00840DBF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840DBF" w:rsidRPr="003032B7" w:rsidRDefault="00840DBF" w:rsidP="00840DBF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  <w:lang w:val="ru-RU"/>
              </w:rPr>
              <w:t>с</w:t>
            </w:r>
            <w:r w:rsidRPr="003032B7">
              <w:rPr>
                <w:sz w:val="24"/>
              </w:rPr>
              <w:t>ічень</w:t>
            </w:r>
          </w:p>
          <w:p w:rsidR="00840DBF" w:rsidRPr="003032B7" w:rsidRDefault="00840DBF" w:rsidP="00840DBF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квітень</w:t>
            </w:r>
          </w:p>
          <w:p w:rsidR="00840DBF" w:rsidRPr="003032B7" w:rsidRDefault="00840DBF" w:rsidP="00840DBF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липень</w:t>
            </w:r>
          </w:p>
          <w:p w:rsidR="00840DBF" w:rsidRPr="003032B7" w:rsidRDefault="00840DBF" w:rsidP="00840DBF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жовтень</w:t>
            </w:r>
          </w:p>
        </w:tc>
        <w:tc>
          <w:tcPr>
            <w:tcW w:w="3600" w:type="dxa"/>
          </w:tcPr>
          <w:p w:rsidR="00840DBF" w:rsidRPr="003032B7" w:rsidRDefault="00840DBF" w:rsidP="00E61157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032B7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</w:p>
          <w:p w:rsidR="00840DBF" w:rsidRPr="003032B7" w:rsidRDefault="00840DBF" w:rsidP="00E61157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840DBF" w:rsidRPr="003032B7" w:rsidRDefault="00840DBF" w:rsidP="00AF0A35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840DBF" w:rsidRPr="003032B7" w:rsidRDefault="00840DBF" w:rsidP="00E61157">
            <w:pPr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23.07.2019 року № 410 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>Про затвердження Антикорупційної програми Волинської обласної державної адміністрації на 2019-2021 роки</w:t>
            </w:r>
            <w:r w:rsidRPr="003032B7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840DBF" w:rsidRPr="003032B7" w:rsidRDefault="00840DBF" w:rsidP="00840DBF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840DBF" w:rsidRPr="003032B7" w:rsidRDefault="00840DBF" w:rsidP="00840DBF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  <w:lang w:val="ru-RU"/>
              </w:rPr>
              <w:t>с</w:t>
            </w:r>
            <w:r w:rsidRPr="003032B7">
              <w:rPr>
                <w:sz w:val="24"/>
              </w:rPr>
              <w:t>ічень</w:t>
            </w:r>
          </w:p>
          <w:p w:rsidR="00840DBF" w:rsidRPr="003032B7" w:rsidRDefault="00840DBF" w:rsidP="00840DBF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квітень</w:t>
            </w:r>
          </w:p>
          <w:p w:rsidR="00840DBF" w:rsidRPr="003032B7" w:rsidRDefault="00840DBF" w:rsidP="00840DBF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липень</w:t>
            </w:r>
          </w:p>
          <w:p w:rsidR="00840DBF" w:rsidRPr="003032B7" w:rsidRDefault="00840DBF" w:rsidP="00840DBF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жовтень</w:t>
            </w:r>
          </w:p>
        </w:tc>
        <w:tc>
          <w:tcPr>
            <w:tcW w:w="3600" w:type="dxa"/>
          </w:tcPr>
          <w:p w:rsidR="00840DBF" w:rsidRPr="003032B7" w:rsidRDefault="00840DBF" w:rsidP="00E61157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032B7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</w:p>
          <w:p w:rsidR="00840DBF" w:rsidRPr="003032B7" w:rsidRDefault="00840DBF" w:rsidP="00E61157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663EC8" w:rsidRPr="003032B7" w:rsidTr="00AF0A35">
        <w:trPr>
          <w:trHeight w:val="323"/>
          <w:jc w:val="center"/>
        </w:trPr>
        <w:tc>
          <w:tcPr>
            <w:tcW w:w="720" w:type="dxa"/>
          </w:tcPr>
          <w:p w:rsidR="00712673" w:rsidRPr="003032B7" w:rsidRDefault="00712673" w:rsidP="00AF0A35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712673" w:rsidRPr="003032B7" w:rsidRDefault="00712673" w:rsidP="00F65CB6">
            <w:pPr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26.12.2017 року № 657 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>Про підвищення ефективності планування та використання місцевих фондів охорони навколишнього природного середовища</w:t>
            </w:r>
            <w:r w:rsidRPr="003032B7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712673" w:rsidRPr="003032B7" w:rsidRDefault="00712673" w:rsidP="00F65CB6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712673" w:rsidRPr="003032B7" w:rsidRDefault="000A016E" w:rsidP="00F65CB6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січень квітень липень</w:t>
            </w:r>
            <w:r w:rsidR="00712673" w:rsidRPr="003032B7">
              <w:rPr>
                <w:sz w:val="24"/>
              </w:rPr>
              <w:t xml:space="preserve"> жовтень</w:t>
            </w:r>
          </w:p>
        </w:tc>
        <w:tc>
          <w:tcPr>
            <w:tcW w:w="3600" w:type="dxa"/>
          </w:tcPr>
          <w:p w:rsidR="00712673" w:rsidRPr="003032B7" w:rsidRDefault="00712673" w:rsidP="00F65CB6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управління регіонального розвитку </w:t>
            </w:r>
            <w:r w:rsidRPr="003032B7">
              <w:rPr>
                <w:bCs/>
                <w:sz w:val="24"/>
              </w:rPr>
              <w:t>райдержадміністрації</w:t>
            </w:r>
          </w:p>
        </w:tc>
      </w:tr>
      <w:tr w:rsidR="00162ED4" w:rsidRPr="003032B7" w:rsidTr="00AF0A35">
        <w:trPr>
          <w:trHeight w:val="323"/>
          <w:jc w:val="center"/>
        </w:trPr>
        <w:tc>
          <w:tcPr>
            <w:tcW w:w="720" w:type="dxa"/>
          </w:tcPr>
          <w:p w:rsidR="00162ED4" w:rsidRPr="003032B7" w:rsidRDefault="00162ED4" w:rsidP="00AF0A35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162ED4" w:rsidRPr="003032B7" w:rsidRDefault="00162ED4" w:rsidP="00625247">
            <w:pPr>
              <w:tabs>
                <w:tab w:val="left" w:pos="0"/>
              </w:tabs>
              <w:rPr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</w:t>
            </w:r>
            <w:r w:rsidRPr="003032B7">
              <w:rPr>
                <w:lang w:val="uk-UA"/>
              </w:rPr>
              <w:t>16.04.2020 року № 228 "Про здійснення закупівель товарів, робіт і послуг</w:t>
            </w:r>
          </w:p>
          <w:p w:rsidR="00162ED4" w:rsidRPr="003032B7" w:rsidRDefault="00162ED4" w:rsidP="00625247">
            <w:pPr>
              <w:tabs>
                <w:tab w:val="left" w:pos="0"/>
              </w:tabs>
            </w:pPr>
            <w:r w:rsidRPr="003032B7">
              <w:rPr>
                <w:lang w:val="uk-UA"/>
              </w:rPr>
              <w:t xml:space="preserve"> </w:t>
            </w:r>
            <w:r w:rsidRPr="003032B7">
              <w:t>з використанням електронної системи закупівель</w:t>
            </w:r>
            <w:r w:rsidRPr="003032B7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162ED4" w:rsidRPr="003032B7" w:rsidRDefault="00162ED4" w:rsidP="00625247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162ED4" w:rsidRPr="003032B7" w:rsidRDefault="00162ED4" w:rsidP="00625247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січень квітень липень жовтень</w:t>
            </w:r>
          </w:p>
        </w:tc>
        <w:tc>
          <w:tcPr>
            <w:tcW w:w="3600" w:type="dxa"/>
          </w:tcPr>
          <w:p w:rsidR="00162ED4" w:rsidRPr="003032B7" w:rsidRDefault="00162ED4" w:rsidP="00625247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управління регіонального розвитку </w:t>
            </w:r>
            <w:r w:rsidRPr="003032B7">
              <w:rPr>
                <w:bCs/>
                <w:sz w:val="24"/>
              </w:rPr>
              <w:t>райдержадміністрації</w:t>
            </w:r>
          </w:p>
        </w:tc>
      </w:tr>
      <w:tr w:rsidR="00663EC8" w:rsidRPr="003032B7" w:rsidTr="00AF0A35">
        <w:trPr>
          <w:trHeight w:val="323"/>
          <w:jc w:val="center"/>
        </w:trPr>
        <w:tc>
          <w:tcPr>
            <w:tcW w:w="720" w:type="dxa"/>
          </w:tcPr>
          <w:p w:rsidR="001831E0" w:rsidRPr="003032B7" w:rsidRDefault="001831E0" w:rsidP="00AF0A35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1831E0" w:rsidRPr="003032B7" w:rsidRDefault="001831E0" w:rsidP="00F65CB6">
            <w:pPr>
              <w:rPr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26.01.2016 року № 24 </w:t>
            </w:r>
            <w:r w:rsidRPr="003032B7">
              <w:rPr>
                <w:lang w:val="uk-UA"/>
              </w:rPr>
              <w:t>"Про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заходів"</w:t>
            </w:r>
          </w:p>
        </w:tc>
        <w:tc>
          <w:tcPr>
            <w:tcW w:w="4200" w:type="dxa"/>
          </w:tcPr>
          <w:p w:rsidR="001831E0" w:rsidRPr="003032B7" w:rsidRDefault="001831E0" w:rsidP="00F65CB6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1831E0" w:rsidRPr="003032B7" w:rsidRDefault="000A016E" w:rsidP="00F65CB6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лютий</w:t>
            </w:r>
          </w:p>
          <w:p w:rsidR="001831E0" w:rsidRPr="003032B7" w:rsidRDefault="000A016E" w:rsidP="00F65CB6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травень</w:t>
            </w:r>
          </w:p>
          <w:p w:rsidR="001831E0" w:rsidRPr="003032B7" w:rsidRDefault="000A016E" w:rsidP="00F65CB6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серпень</w:t>
            </w:r>
            <w:r w:rsidR="001831E0" w:rsidRPr="003032B7">
              <w:rPr>
                <w:sz w:val="24"/>
              </w:rPr>
              <w:t xml:space="preserve"> листопад</w:t>
            </w:r>
          </w:p>
        </w:tc>
        <w:tc>
          <w:tcPr>
            <w:tcW w:w="3600" w:type="dxa"/>
          </w:tcPr>
          <w:p w:rsidR="001831E0" w:rsidRPr="003032B7" w:rsidRDefault="001831E0" w:rsidP="00F65CB6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управління регіонального розвитку </w:t>
            </w:r>
            <w:r w:rsidRPr="003032B7">
              <w:rPr>
                <w:bCs/>
                <w:sz w:val="24"/>
              </w:rPr>
              <w:t>райдержадміністрації</w:t>
            </w:r>
            <w:r w:rsidRPr="003032B7">
              <w:rPr>
                <w:sz w:val="24"/>
              </w:rPr>
              <w:t xml:space="preserve"> </w:t>
            </w:r>
          </w:p>
        </w:tc>
      </w:tr>
      <w:tr w:rsidR="00663EC8" w:rsidRPr="003032B7" w:rsidTr="00AF0A35">
        <w:trPr>
          <w:trHeight w:val="323"/>
          <w:jc w:val="center"/>
        </w:trPr>
        <w:tc>
          <w:tcPr>
            <w:tcW w:w="720" w:type="dxa"/>
          </w:tcPr>
          <w:p w:rsidR="001831E0" w:rsidRPr="003032B7" w:rsidRDefault="001831E0" w:rsidP="00AF0A35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1831E0" w:rsidRPr="003032B7" w:rsidRDefault="001831E0" w:rsidP="00F65CB6">
            <w:pPr>
              <w:rPr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12.03.2016 року № 104 </w:t>
            </w:r>
            <w:r w:rsidRPr="003032B7">
              <w:rPr>
                <w:lang w:val="uk-UA"/>
              </w:rPr>
              <w:t>"Про формування матеріального резерву для запобігання й ліквідації наслідків надзвичайних ситуацій"</w:t>
            </w:r>
          </w:p>
        </w:tc>
        <w:tc>
          <w:tcPr>
            <w:tcW w:w="4200" w:type="dxa"/>
          </w:tcPr>
          <w:p w:rsidR="001831E0" w:rsidRPr="003032B7" w:rsidRDefault="001831E0" w:rsidP="00F65CB6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1831E0" w:rsidRPr="003032B7" w:rsidRDefault="000A016E" w:rsidP="00F65CB6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березень червень вересень</w:t>
            </w:r>
            <w:r w:rsidR="001831E0" w:rsidRPr="003032B7">
              <w:rPr>
                <w:sz w:val="24"/>
              </w:rPr>
              <w:t xml:space="preserve"> грудень</w:t>
            </w:r>
          </w:p>
        </w:tc>
        <w:tc>
          <w:tcPr>
            <w:tcW w:w="3600" w:type="dxa"/>
          </w:tcPr>
          <w:p w:rsidR="001831E0" w:rsidRPr="003032B7" w:rsidRDefault="001831E0" w:rsidP="00F65CB6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</w:p>
        </w:tc>
      </w:tr>
      <w:tr w:rsidR="00663EC8" w:rsidRPr="003032B7" w:rsidTr="00AF0A35">
        <w:trPr>
          <w:trHeight w:val="323"/>
          <w:jc w:val="center"/>
        </w:trPr>
        <w:tc>
          <w:tcPr>
            <w:tcW w:w="720" w:type="dxa"/>
          </w:tcPr>
          <w:p w:rsidR="00824CA7" w:rsidRPr="003032B7" w:rsidRDefault="00824CA7" w:rsidP="00AF0A35">
            <w:pPr>
              <w:numPr>
                <w:ilvl w:val="0"/>
                <w:numId w:val="18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824CA7" w:rsidRPr="003032B7" w:rsidRDefault="00824CA7" w:rsidP="00E61157">
            <w:pPr>
              <w:rPr>
                <w:lang w:val="uk-UA"/>
              </w:rPr>
            </w:pPr>
            <w:r w:rsidRPr="003032B7">
              <w:rPr>
                <w:bCs/>
                <w:lang w:val="uk-UA"/>
              </w:rPr>
              <w:t>Розпорядження го</w:t>
            </w:r>
            <w:r w:rsidR="00F1549A" w:rsidRPr="003032B7">
              <w:rPr>
                <w:bCs/>
                <w:lang w:val="uk-UA"/>
              </w:rPr>
              <w:t>лови облдержадміністрації від 06.07.2020 року від № 390</w:t>
            </w:r>
            <w:r w:rsidRPr="003032B7">
              <w:rPr>
                <w:bCs/>
                <w:lang w:val="uk-UA"/>
              </w:rPr>
              <w:t xml:space="preserve"> </w:t>
            </w:r>
            <w:r w:rsidRPr="003032B7">
              <w:rPr>
                <w:lang w:val="uk-UA"/>
              </w:rPr>
              <w:t>"Про роботу обласної постійно діючої комісії з координації дій державних органів, що здійснюють державний контроль за заготівлею другорядних лісових матеріалів, здійсненням побічних лісових користувань та використанням корисних властивостей лісів"</w:t>
            </w:r>
          </w:p>
        </w:tc>
        <w:tc>
          <w:tcPr>
            <w:tcW w:w="4200" w:type="dxa"/>
          </w:tcPr>
          <w:p w:rsidR="00824CA7" w:rsidRPr="003032B7" w:rsidRDefault="00824CA7" w:rsidP="00840DBF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824CA7" w:rsidRPr="003032B7" w:rsidRDefault="00824CA7" w:rsidP="00840DBF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листопад</w:t>
            </w:r>
          </w:p>
        </w:tc>
        <w:tc>
          <w:tcPr>
            <w:tcW w:w="3600" w:type="dxa"/>
          </w:tcPr>
          <w:p w:rsidR="00824CA7" w:rsidRPr="003032B7" w:rsidRDefault="00824CA7" w:rsidP="00E61157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управління регіонального розвитку райдержадміністрації</w:t>
            </w:r>
          </w:p>
        </w:tc>
      </w:tr>
    </w:tbl>
    <w:p w:rsidR="00AF0A35" w:rsidRPr="003032B7" w:rsidRDefault="00AF0A35" w:rsidP="00AF0A35">
      <w:pPr>
        <w:rPr>
          <w:sz w:val="28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663EC8" w:rsidRPr="003032B7" w:rsidTr="00AF0A35">
        <w:trPr>
          <w:jc w:val="center"/>
        </w:trPr>
        <w:tc>
          <w:tcPr>
            <w:tcW w:w="15180" w:type="dxa"/>
            <w:gridSpan w:val="5"/>
            <w:tcBorders>
              <w:top w:val="nil"/>
              <w:left w:val="nil"/>
              <w:right w:val="nil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Документи, хід виконання яких розглядатиметься у порядку контролю за участю</w:t>
            </w:r>
          </w:p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 xml:space="preserve">заступника голови районної державної адміністрації Р. Кульцмана </w:t>
            </w:r>
          </w:p>
          <w:p w:rsidR="00AF0A35" w:rsidRPr="003032B7" w:rsidRDefault="00AF0A35" w:rsidP="00AF0A35">
            <w:pPr>
              <w:pStyle w:val="a3"/>
              <w:rPr>
                <w:sz w:val="24"/>
              </w:rPr>
            </w:pPr>
          </w:p>
        </w:tc>
      </w:tr>
      <w:tr w:rsidR="00663EC8" w:rsidRPr="003032B7" w:rsidTr="00AF0A35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№</w:t>
            </w:r>
          </w:p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з/п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Документ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Обґрунтування необхідності розгляду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Термін</w:t>
            </w:r>
          </w:p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AF0A35" w:rsidRPr="003032B7" w:rsidRDefault="00AF0A35" w:rsidP="00AF0A35">
      <w:pPr>
        <w:rPr>
          <w:sz w:val="2"/>
          <w:szCs w:val="28"/>
          <w:lang w:val="uk-UA"/>
        </w:rPr>
      </w:pPr>
    </w:p>
    <w:tbl>
      <w:tblPr>
        <w:tblW w:w="15332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5100"/>
        <w:gridCol w:w="4200"/>
        <w:gridCol w:w="1560"/>
        <w:gridCol w:w="3600"/>
      </w:tblGrid>
      <w:tr w:rsidR="00663EC8" w:rsidRPr="003032B7" w:rsidTr="00AF0A35">
        <w:trPr>
          <w:tblHeader/>
          <w:jc w:val="center"/>
        </w:trPr>
        <w:tc>
          <w:tcPr>
            <w:tcW w:w="872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5</w:t>
            </w:r>
          </w:p>
        </w:tc>
      </w:tr>
      <w:tr w:rsidR="00663EC8" w:rsidRPr="003032B7" w:rsidTr="00AF0A35">
        <w:trPr>
          <w:jc w:val="center"/>
        </w:trPr>
        <w:tc>
          <w:tcPr>
            <w:tcW w:w="872" w:type="dxa"/>
          </w:tcPr>
          <w:p w:rsidR="004D6329" w:rsidRPr="003032B7" w:rsidRDefault="004D6329" w:rsidP="00AF0A35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4D6329" w:rsidRPr="003032B7" w:rsidRDefault="004D6329" w:rsidP="00E61157">
            <w:pPr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13.12.2017 року № 626 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>Про затвердження Переліку заходів щодо покращення стану антитерористичного захисту закладів освіти в області</w:t>
            </w:r>
            <w:r w:rsidRPr="003032B7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4D6329" w:rsidRPr="003032B7" w:rsidRDefault="004D6329" w:rsidP="00840DBF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4D6329" w:rsidRPr="003032B7" w:rsidRDefault="004D6329" w:rsidP="00840DBF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січень</w:t>
            </w:r>
          </w:p>
        </w:tc>
        <w:tc>
          <w:tcPr>
            <w:tcW w:w="3600" w:type="dxa"/>
          </w:tcPr>
          <w:p w:rsidR="004D6329" w:rsidRPr="003032B7" w:rsidRDefault="004D6329" w:rsidP="00F34269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відділ освіти </w:t>
            </w:r>
            <w:r w:rsidRPr="003032B7">
              <w:rPr>
                <w:bCs/>
                <w:sz w:val="24"/>
              </w:rPr>
              <w:t>райдержадміністрації</w:t>
            </w:r>
            <w:r w:rsidRPr="003032B7">
              <w:rPr>
                <w:sz w:val="24"/>
              </w:rPr>
              <w:t xml:space="preserve"> </w:t>
            </w:r>
          </w:p>
        </w:tc>
      </w:tr>
      <w:tr w:rsidR="00663EC8" w:rsidRPr="003032B7" w:rsidTr="00AF0A35">
        <w:trPr>
          <w:jc w:val="center"/>
        </w:trPr>
        <w:tc>
          <w:tcPr>
            <w:tcW w:w="872" w:type="dxa"/>
          </w:tcPr>
          <w:p w:rsidR="00F34269" w:rsidRPr="003032B7" w:rsidRDefault="00F34269" w:rsidP="00AF0A35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F34269" w:rsidRPr="003032B7" w:rsidRDefault="00F34269" w:rsidP="00F34269">
            <w:pPr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15.05.2019 року № 239 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>Про затвердження плану заходів щодо підтримки розвитку олімпійського спорту в області</w:t>
            </w:r>
            <w:r w:rsidRPr="003032B7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F34269" w:rsidRPr="003032B7" w:rsidRDefault="00F34269" w:rsidP="00F65CB6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F34269" w:rsidRPr="003032B7" w:rsidRDefault="00F34269" w:rsidP="00F65CB6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січень</w:t>
            </w:r>
          </w:p>
        </w:tc>
        <w:tc>
          <w:tcPr>
            <w:tcW w:w="3600" w:type="dxa"/>
          </w:tcPr>
          <w:p w:rsidR="00F34269" w:rsidRPr="003032B7" w:rsidRDefault="00F34269" w:rsidP="00F34269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сектор культури, молоді та спорту </w:t>
            </w:r>
            <w:r w:rsidRPr="003032B7">
              <w:rPr>
                <w:bCs/>
                <w:sz w:val="24"/>
              </w:rPr>
              <w:t>райдержадміністрації</w:t>
            </w:r>
          </w:p>
        </w:tc>
      </w:tr>
      <w:tr w:rsidR="00663EC8" w:rsidRPr="003032B7" w:rsidTr="00AF0A35">
        <w:trPr>
          <w:jc w:val="center"/>
        </w:trPr>
        <w:tc>
          <w:tcPr>
            <w:tcW w:w="872" w:type="dxa"/>
          </w:tcPr>
          <w:p w:rsidR="00F34269" w:rsidRPr="003032B7" w:rsidRDefault="00F34269" w:rsidP="00AF0A35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F34269" w:rsidRPr="003032B7" w:rsidRDefault="00F34269" w:rsidP="00F34269">
            <w:pPr>
              <w:spacing w:before="60" w:after="60"/>
              <w:ind w:right="-72"/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28.11.2018 року № 782 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>Про затвердження плану заходів з реалізації Стратегії держаної політики з питань здорового т а активного довголіття населення області на період до 2022 року</w:t>
            </w:r>
            <w:r w:rsidRPr="003032B7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F34269" w:rsidRPr="003032B7" w:rsidRDefault="00F34269" w:rsidP="00F65CB6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F34269" w:rsidRPr="003032B7" w:rsidRDefault="00F34269" w:rsidP="00F65CB6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лютий</w:t>
            </w:r>
          </w:p>
        </w:tc>
        <w:tc>
          <w:tcPr>
            <w:tcW w:w="3600" w:type="dxa"/>
          </w:tcPr>
          <w:p w:rsidR="00F34269" w:rsidRPr="003032B7" w:rsidRDefault="00F34269" w:rsidP="00F65CB6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управління соціального захисту населення </w:t>
            </w:r>
            <w:r w:rsidRPr="003032B7">
              <w:rPr>
                <w:bCs/>
                <w:sz w:val="24"/>
              </w:rPr>
              <w:t>райдержадміністрації</w:t>
            </w:r>
            <w:r w:rsidRPr="003032B7">
              <w:rPr>
                <w:sz w:val="24"/>
              </w:rPr>
              <w:t xml:space="preserve"> </w:t>
            </w:r>
          </w:p>
          <w:p w:rsidR="00F34269" w:rsidRPr="003032B7" w:rsidRDefault="00F34269" w:rsidP="00F65CB6">
            <w:pPr>
              <w:rPr>
                <w:lang w:val="uk-UA"/>
              </w:rPr>
            </w:pPr>
          </w:p>
          <w:p w:rsidR="00F34269" w:rsidRPr="003032B7" w:rsidRDefault="00F34269" w:rsidP="00F65CB6">
            <w:pPr>
              <w:rPr>
                <w:lang w:val="uk-UA"/>
              </w:rPr>
            </w:pPr>
          </w:p>
        </w:tc>
      </w:tr>
      <w:tr w:rsidR="00663EC8" w:rsidRPr="003032B7" w:rsidTr="009D6569">
        <w:trPr>
          <w:trHeight w:val="424"/>
          <w:jc w:val="center"/>
        </w:trPr>
        <w:tc>
          <w:tcPr>
            <w:tcW w:w="872" w:type="dxa"/>
          </w:tcPr>
          <w:p w:rsidR="00F34269" w:rsidRPr="003032B7" w:rsidRDefault="00F34269" w:rsidP="00AF0A35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F34269" w:rsidRPr="003032B7" w:rsidRDefault="00F34269" w:rsidP="00F34269">
            <w:pPr>
              <w:spacing w:before="60" w:after="60"/>
              <w:ind w:right="-72"/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>Розпорядження голови облдержадміністрації від 04.11.2019 рок</w:t>
            </w:r>
            <w:r w:rsidR="009D6569" w:rsidRPr="003032B7">
              <w:rPr>
                <w:bCs/>
                <w:lang w:val="uk-UA"/>
              </w:rPr>
              <w:t>у</w:t>
            </w:r>
            <w:r w:rsidRPr="003032B7">
              <w:rPr>
                <w:bCs/>
                <w:lang w:val="uk-UA"/>
              </w:rPr>
              <w:t xml:space="preserve"> № 650 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>Про заходи щодо розвитку системи громадського здоров</w:t>
            </w:r>
            <w:r w:rsidRPr="003032B7">
              <w:rPr>
                <w:bCs/>
              </w:rPr>
              <w:t>’</w:t>
            </w:r>
            <w:r w:rsidRPr="003032B7">
              <w:rPr>
                <w:bCs/>
                <w:lang w:val="uk-UA"/>
              </w:rPr>
              <w:t>я у Волинській області</w:t>
            </w:r>
            <w:r w:rsidRPr="003032B7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F34269" w:rsidRPr="003032B7" w:rsidRDefault="00F34269" w:rsidP="00F65CB6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F34269" w:rsidRPr="003032B7" w:rsidRDefault="00F34269" w:rsidP="00F65CB6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лютий</w:t>
            </w:r>
          </w:p>
        </w:tc>
        <w:tc>
          <w:tcPr>
            <w:tcW w:w="3600" w:type="dxa"/>
          </w:tcPr>
          <w:p w:rsidR="00F34269" w:rsidRPr="003032B7" w:rsidRDefault="00F34269" w:rsidP="00F65CB6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сектор культури, молоді та спорту </w:t>
            </w:r>
            <w:r w:rsidRPr="003032B7">
              <w:rPr>
                <w:bCs/>
                <w:sz w:val="24"/>
              </w:rPr>
              <w:t>райдержадміністрації</w:t>
            </w:r>
          </w:p>
        </w:tc>
      </w:tr>
      <w:tr w:rsidR="00663EC8" w:rsidRPr="003032B7" w:rsidTr="00AF0A35">
        <w:trPr>
          <w:jc w:val="center"/>
        </w:trPr>
        <w:tc>
          <w:tcPr>
            <w:tcW w:w="872" w:type="dxa"/>
          </w:tcPr>
          <w:p w:rsidR="00840DBF" w:rsidRPr="003032B7" w:rsidRDefault="00840DBF" w:rsidP="00AF0A35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840DBF" w:rsidRPr="003032B7" w:rsidRDefault="00840DBF" w:rsidP="00E61157">
            <w:pPr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11.11.2019 року № 676 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>Про заходи зі створення належних умов для безпечного харчування у закладах освіти Волинської області</w:t>
            </w:r>
            <w:r w:rsidRPr="003032B7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840DBF" w:rsidRPr="003032B7" w:rsidRDefault="00840DBF" w:rsidP="00840DBF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840DBF" w:rsidRPr="003032B7" w:rsidRDefault="00840DBF" w:rsidP="00840DBF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  <w:lang w:val="ru-RU"/>
              </w:rPr>
              <w:t>с</w:t>
            </w:r>
            <w:r w:rsidRPr="003032B7">
              <w:rPr>
                <w:sz w:val="24"/>
              </w:rPr>
              <w:t>ічень</w:t>
            </w:r>
          </w:p>
          <w:p w:rsidR="00840DBF" w:rsidRPr="003032B7" w:rsidRDefault="00840DBF" w:rsidP="00840DBF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квітень</w:t>
            </w:r>
          </w:p>
          <w:p w:rsidR="00840DBF" w:rsidRPr="003032B7" w:rsidRDefault="00840DBF" w:rsidP="00840DBF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липень</w:t>
            </w:r>
          </w:p>
          <w:p w:rsidR="00840DBF" w:rsidRPr="003032B7" w:rsidRDefault="00840DBF" w:rsidP="00840DBF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жовтень</w:t>
            </w:r>
          </w:p>
        </w:tc>
        <w:tc>
          <w:tcPr>
            <w:tcW w:w="3600" w:type="dxa"/>
          </w:tcPr>
          <w:p w:rsidR="00840DBF" w:rsidRPr="003032B7" w:rsidRDefault="00840DBF" w:rsidP="00F34269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відділ освіти </w:t>
            </w:r>
            <w:r w:rsidRPr="003032B7">
              <w:rPr>
                <w:bCs/>
                <w:sz w:val="24"/>
              </w:rPr>
              <w:t>райдержадміністрації</w:t>
            </w:r>
          </w:p>
        </w:tc>
      </w:tr>
      <w:tr w:rsidR="00663EC8" w:rsidRPr="003032B7" w:rsidTr="00AF0A35">
        <w:trPr>
          <w:jc w:val="center"/>
        </w:trPr>
        <w:tc>
          <w:tcPr>
            <w:tcW w:w="872" w:type="dxa"/>
          </w:tcPr>
          <w:p w:rsidR="00E61157" w:rsidRPr="003032B7" w:rsidRDefault="00E61157" w:rsidP="00AF0A35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E61157" w:rsidRPr="003032B7" w:rsidRDefault="00E61157" w:rsidP="00E61157">
            <w:pPr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24.09.2018 року № 621 </w:t>
            </w:r>
            <w:r w:rsidRPr="003032B7">
              <w:rPr>
                <w:lang w:val="uk-UA"/>
              </w:rPr>
              <w:t>"Про мобільні бригади соціально-психологічної допомоги особам, які постраждали від домашнього насильства та/або насильства за ознакою статі"</w:t>
            </w:r>
            <w:r w:rsidRPr="003032B7">
              <w:rPr>
                <w:bCs/>
                <w:lang w:val="uk-UA"/>
              </w:rPr>
              <w:t xml:space="preserve"> </w:t>
            </w:r>
          </w:p>
        </w:tc>
        <w:tc>
          <w:tcPr>
            <w:tcW w:w="4200" w:type="dxa"/>
          </w:tcPr>
          <w:p w:rsidR="00E61157" w:rsidRPr="003032B7" w:rsidRDefault="00E61157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E61157" w:rsidRPr="003032B7" w:rsidRDefault="000A016E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січень квітень липень</w:t>
            </w:r>
            <w:r w:rsidR="00E61157" w:rsidRPr="003032B7">
              <w:rPr>
                <w:sz w:val="24"/>
              </w:rPr>
              <w:t xml:space="preserve"> жовтень</w:t>
            </w:r>
          </w:p>
        </w:tc>
        <w:tc>
          <w:tcPr>
            <w:tcW w:w="3600" w:type="dxa"/>
          </w:tcPr>
          <w:p w:rsidR="00E61157" w:rsidRPr="003032B7" w:rsidRDefault="00E61157" w:rsidP="00F34269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032B7">
              <w:rPr>
                <w:sz w:val="24"/>
              </w:rPr>
              <w:t xml:space="preserve">управління соціального захисту населення </w:t>
            </w:r>
            <w:r w:rsidRPr="003032B7">
              <w:rPr>
                <w:bCs/>
                <w:sz w:val="24"/>
              </w:rPr>
              <w:t>райдержадміністрації</w:t>
            </w:r>
          </w:p>
        </w:tc>
      </w:tr>
      <w:tr w:rsidR="00663EC8" w:rsidRPr="003032B7" w:rsidTr="00AF0A35">
        <w:trPr>
          <w:jc w:val="center"/>
        </w:trPr>
        <w:tc>
          <w:tcPr>
            <w:tcW w:w="872" w:type="dxa"/>
          </w:tcPr>
          <w:p w:rsidR="00E61157" w:rsidRPr="003032B7" w:rsidRDefault="00E61157" w:rsidP="00AF0A35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E61157" w:rsidRPr="003032B7" w:rsidRDefault="00E61157" w:rsidP="00E61157">
            <w:pPr>
              <w:spacing w:before="60" w:after="60"/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27.10.2016 року № 489 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>Про внесення змін до розпорядження голови облдержадміністрації від 29 жовтня 2014 року № 447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 xml:space="preserve"> </w:t>
            </w:r>
          </w:p>
        </w:tc>
        <w:tc>
          <w:tcPr>
            <w:tcW w:w="4200" w:type="dxa"/>
          </w:tcPr>
          <w:p w:rsidR="00E61157" w:rsidRPr="003032B7" w:rsidRDefault="00E61157" w:rsidP="00AF0A35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E61157" w:rsidRPr="003032B7" w:rsidRDefault="000A016E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січень</w:t>
            </w:r>
            <w:r w:rsidR="00E61157" w:rsidRPr="003032B7">
              <w:rPr>
                <w:sz w:val="24"/>
              </w:rPr>
              <w:t xml:space="preserve"> липень</w:t>
            </w:r>
          </w:p>
        </w:tc>
        <w:tc>
          <w:tcPr>
            <w:tcW w:w="3600" w:type="dxa"/>
          </w:tcPr>
          <w:p w:rsidR="00E61157" w:rsidRPr="003032B7" w:rsidRDefault="00E61157" w:rsidP="00F34269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сектор організаційної та інформаційної діяльності апарату райдержадміністрації</w:t>
            </w:r>
          </w:p>
        </w:tc>
      </w:tr>
      <w:tr w:rsidR="00663EC8" w:rsidRPr="003032B7" w:rsidTr="00AF0A35">
        <w:trPr>
          <w:jc w:val="center"/>
        </w:trPr>
        <w:tc>
          <w:tcPr>
            <w:tcW w:w="872" w:type="dxa"/>
          </w:tcPr>
          <w:p w:rsidR="00E61157" w:rsidRPr="003032B7" w:rsidRDefault="00E61157" w:rsidP="00AF0A35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E61157" w:rsidRPr="003032B7" w:rsidRDefault="00E61157" w:rsidP="00E61157">
            <w:pPr>
              <w:spacing w:before="60" w:after="60"/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20.03.2018 року № 188 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>Про затвердження плану заходів із реалізації у Волинській області національної програми правової освіти населення у 2018-2022 роках</w:t>
            </w:r>
            <w:r w:rsidRPr="003032B7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E61157" w:rsidRPr="003032B7" w:rsidRDefault="00E61157" w:rsidP="00AF0A35">
            <w:pPr>
              <w:pStyle w:val="a3"/>
              <w:ind w:firstLine="0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E61157" w:rsidRPr="003032B7" w:rsidRDefault="000A016E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січень</w:t>
            </w:r>
            <w:r w:rsidR="00E61157" w:rsidRPr="003032B7">
              <w:rPr>
                <w:sz w:val="24"/>
              </w:rPr>
              <w:t xml:space="preserve"> липень</w:t>
            </w:r>
          </w:p>
        </w:tc>
        <w:tc>
          <w:tcPr>
            <w:tcW w:w="3600" w:type="dxa"/>
          </w:tcPr>
          <w:p w:rsidR="00E61157" w:rsidRPr="003032B7" w:rsidRDefault="00E61157" w:rsidP="00F34269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032B7">
              <w:rPr>
                <w:sz w:val="24"/>
              </w:rPr>
              <w:t>відділ правового забезпечення, з питань запобігання і виявлення корупції, цивільного захисту та оборонної роботи райдержадміністрації</w:t>
            </w:r>
          </w:p>
        </w:tc>
      </w:tr>
      <w:tr w:rsidR="00663EC8" w:rsidRPr="003032B7" w:rsidTr="00AF0A35">
        <w:trPr>
          <w:jc w:val="center"/>
        </w:trPr>
        <w:tc>
          <w:tcPr>
            <w:tcW w:w="872" w:type="dxa"/>
          </w:tcPr>
          <w:p w:rsidR="00E61157" w:rsidRPr="003032B7" w:rsidRDefault="00E61157" w:rsidP="00AF0A35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E61157" w:rsidRPr="003032B7" w:rsidRDefault="00E61157" w:rsidP="00E61157">
            <w:pPr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23.10.2017 року № 531 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>Про затвердження Плану заходів щодо створення безпечних умов перебування дітей у дитячих закладах незалежно від підпорядкування та форми власності</w:t>
            </w:r>
            <w:r w:rsidRPr="003032B7">
              <w:rPr>
                <w:lang w:val="uk-UA"/>
              </w:rPr>
              <w:t>"</w:t>
            </w:r>
          </w:p>
        </w:tc>
        <w:tc>
          <w:tcPr>
            <w:tcW w:w="4200" w:type="dxa"/>
          </w:tcPr>
          <w:p w:rsidR="00E61157" w:rsidRPr="003032B7" w:rsidRDefault="00E61157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E61157" w:rsidRPr="003032B7" w:rsidRDefault="000A016E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березень червень вересень</w:t>
            </w:r>
            <w:r w:rsidR="00E61157" w:rsidRPr="003032B7">
              <w:rPr>
                <w:sz w:val="24"/>
              </w:rPr>
              <w:t xml:space="preserve"> грудень</w:t>
            </w:r>
          </w:p>
        </w:tc>
        <w:tc>
          <w:tcPr>
            <w:tcW w:w="3600" w:type="dxa"/>
          </w:tcPr>
          <w:p w:rsidR="00E61157" w:rsidRPr="003032B7" w:rsidRDefault="00E61157" w:rsidP="00F34269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відділ освіти </w:t>
            </w:r>
            <w:r w:rsidRPr="003032B7">
              <w:rPr>
                <w:bCs/>
                <w:sz w:val="24"/>
              </w:rPr>
              <w:t>райдержадміністрації</w:t>
            </w:r>
            <w:r w:rsidRPr="003032B7">
              <w:rPr>
                <w:sz w:val="24"/>
              </w:rPr>
              <w:t xml:space="preserve"> </w:t>
            </w:r>
          </w:p>
        </w:tc>
      </w:tr>
      <w:tr w:rsidR="00663EC8" w:rsidRPr="003032B7" w:rsidTr="00AF0A35">
        <w:trPr>
          <w:jc w:val="center"/>
        </w:trPr>
        <w:tc>
          <w:tcPr>
            <w:tcW w:w="872" w:type="dxa"/>
          </w:tcPr>
          <w:p w:rsidR="00E61157" w:rsidRPr="003032B7" w:rsidRDefault="00E61157" w:rsidP="00AF0A35">
            <w:pPr>
              <w:numPr>
                <w:ilvl w:val="0"/>
                <w:numId w:val="29"/>
              </w:numPr>
              <w:rPr>
                <w:lang w:val="uk-UA"/>
              </w:rPr>
            </w:pPr>
          </w:p>
        </w:tc>
        <w:tc>
          <w:tcPr>
            <w:tcW w:w="5100" w:type="dxa"/>
          </w:tcPr>
          <w:p w:rsidR="00E61157" w:rsidRPr="003032B7" w:rsidRDefault="00E61157" w:rsidP="00E61157">
            <w:pPr>
              <w:rPr>
                <w:bCs/>
                <w:lang w:val="uk-UA"/>
              </w:rPr>
            </w:pPr>
            <w:r w:rsidRPr="003032B7">
              <w:rPr>
                <w:bCs/>
                <w:lang w:val="uk-UA"/>
              </w:rPr>
              <w:t xml:space="preserve">Розпорядження голови облдержадміністрації від 13.12.2017 року № 528 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>Про проект Обласної комплексної програми з питань підтримки сім’ї, протидії торгівлі людьми та забезпечення рівних прав і можливостей жінок і чоловіків на період до 2021 року</w:t>
            </w:r>
            <w:r w:rsidRPr="003032B7">
              <w:rPr>
                <w:lang w:val="uk-UA"/>
              </w:rPr>
              <w:t>"</w:t>
            </w:r>
            <w:r w:rsidRPr="003032B7">
              <w:rPr>
                <w:bCs/>
                <w:lang w:val="uk-UA"/>
              </w:rPr>
              <w:t xml:space="preserve"> </w:t>
            </w:r>
          </w:p>
        </w:tc>
        <w:tc>
          <w:tcPr>
            <w:tcW w:w="4200" w:type="dxa"/>
          </w:tcPr>
          <w:p w:rsidR="00E61157" w:rsidRPr="003032B7" w:rsidRDefault="00E61157" w:rsidP="00AF0A35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>в порядку контролю</w:t>
            </w:r>
          </w:p>
        </w:tc>
        <w:tc>
          <w:tcPr>
            <w:tcW w:w="1560" w:type="dxa"/>
          </w:tcPr>
          <w:p w:rsidR="00E61157" w:rsidRPr="003032B7" w:rsidRDefault="000A016E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червень</w:t>
            </w:r>
            <w:r w:rsidR="00E61157" w:rsidRPr="003032B7">
              <w:rPr>
                <w:sz w:val="24"/>
              </w:rPr>
              <w:t xml:space="preserve"> грудень</w:t>
            </w:r>
          </w:p>
        </w:tc>
        <w:tc>
          <w:tcPr>
            <w:tcW w:w="3600" w:type="dxa"/>
          </w:tcPr>
          <w:p w:rsidR="00E61157" w:rsidRPr="003032B7" w:rsidRDefault="00E61157" w:rsidP="00F34269">
            <w:pPr>
              <w:pStyle w:val="a3"/>
              <w:ind w:firstLine="0"/>
              <w:jc w:val="left"/>
              <w:rPr>
                <w:sz w:val="24"/>
              </w:rPr>
            </w:pPr>
            <w:r w:rsidRPr="003032B7">
              <w:rPr>
                <w:sz w:val="24"/>
              </w:rPr>
              <w:t xml:space="preserve">управління соціального захисту населення райдержадміністрації </w:t>
            </w:r>
          </w:p>
          <w:p w:rsidR="00E61157" w:rsidRPr="003032B7" w:rsidRDefault="00E61157" w:rsidP="00F34269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</w:tbl>
    <w:p w:rsidR="00F101CC" w:rsidRPr="003032B7" w:rsidRDefault="00F101CC" w:rsidP="00AF0A35">
      <w:pPr>
        <w:rPr>
          <w:sz w:val="28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663EC8" w:rsidRPr="003032B7" w:rsidTr="00AF0A35">
        <w:trPr>
          <w:jc w:val="center"/>
        </w:trPr>
        <w:tc>
          <w:tcPr>
            <w:tcW w:w="15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Документи, хід виконання яких розглядатиметься у порядку контролю за участю</w:t>
            </w:r>
          </w:p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керівника апарату районної державної адміністрації С. Топольського</w:t>
            </w:r>
          </w:p>
          <w:p w:rsidR="00AF0A35" w:rsidRPr="003032B7" w:rsidRDefault="00AF0A35" w:rsidP="00AF0A35">
            <w:pPr>
              <w:pStyle w:val="a3"/>
              <w:jc w:val="left"/>
              <w:rPr>
                <w:sz w:val="24"/>
              </w:rPr>
            </w:pPr>
          </w:p>
        </w:tc>
      </w:tr>
      <w:tr w:rsidR="00663EC8" w:rsidRPr="003032B7" w:rsidTr="00AF0A35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№</w:t>
            </w:r>
          </w:p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з/п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Документ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Обґрунтування необхідності розгляду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Термін</w:t>
            </w:r>
          </w:p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AF0A35" w:rsidRPr="003032B7" w:rsidRDefault="00AF0A35" w:rsidP="00AF0A35">
      <w:pPr>
        <w:rPr>
          <w:sz w:val="4"/>
          <w:szCs w:val="28"/>
          <w:lang w:val="uk-UA"/>
        </w:rPr>
      </w:pPr>
    </w:p>
    <w:tbl>
      <w:tblPr>
        <w:tblW w:w="151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00"/>
        <w:gridCol w:w="4200"/>
        <w:gridCol w:w="1560"/>
        <w:gridCol w:w="3600"/>
      </w:tblGrid>
      <w:tr w:rsidR="00663EC8" w:rsidRPr="003032B7" w:rsidTr="00AF0A35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5</w:t>
            </w:r>
          </w:p>
        </w:tc>
      </w:tr>
      <w:tr w:rsidR="00913009" w:rsidRPr="003032B7" w:rsidTr="00AF0A35">
        <w:trPr>
          <w:jc w:val="center"/>
        </w:trPr>
        <w:tc>
          <w:tcPr>
            <w:tcW w:w="720" w:type="dxa"/>
          </w:tcPr>
          <w:p w:rsidR="00913009" w:rsidRPr="003032B7" w:rsidRDefault="00913009" w:rsidP="00AF0A35">
            <w:pPr>
              <w:numPr>
                <w:ilvl w:val="0"/>
                <w:numId w:val="20"/>
              </w:numPr>
              <w:ind w:hanging="648"/>
              <w:rPr>
                <w:lang w:val="uk-UA"/>
              </w:rPr>
            </w:pPr>
          </w:p>
        </w:tc>
        <w:tc>
          <w:tcPr>
            <w:tcW w:w="5100" w:type="dxa"/>
          </w:tcPr>
          <w:p w:rsidR="00913009" w:rsidRPr="003032B7" w:rsidRDefault="00913009" w:rsidP="00F5710D">
            <w:pPr>
              <w:pStyle w:val="af5"/>
            </w:pPr>
            <w:r w:rsidRPr="003032B7">
              <w:t>Розпорядження голови обласної державної адміністрації</w:t>
            </w:r>
            <w:r w:rsidR="00F5710D" w:rsidRPr="003032B7">
              <w:t xml:space="preserve"> від 17.05.2011 року № 206 "</w:t>
            </w:r>
            <w:r w:rsidRPr="003032B7">
              <w:t>Про заходи щодо забезпечення доступу до публічної інформації в апараті, структурних підрозділах обласної державної адміністрації та ра</w:t>
            </w:r>
            <w:r w:rsidR="00F5710D" w:rsidRPr="003032B7">
              <w:t>йонних державних адміністраціях"</w:t>
            </w:r>
          </w:p>
        </w:tc>
        <w:tc>
          <w:tcPr>
            <w:tcW w:w="4200" w:type="dxa"/>
          </w:tcPr>
          <w:p w:rsidR="00913009" w:rsidRPr="003032B7" w:rsidRDefault="00913009" w:rsidP="00F5710D">
            <w:pPr>
              <w:pStyle w:val="af5"/>
            </w:pPr>
            <w:r w:rsidRPr="003032B7">
              <w:t>у порядку контролю та організації виконання Указу Президента України від 5 травня 2011 року № 547/2011</w:t>
            </w:r>
          </w:p>
        </w:tc>
        <w:tc>
          <w:tcPr>
            <w:tcW w:w="1560" w:type="dxa"/>
          </w:tcPr>
          <w:p w:rsidR="00913009" w:rsidRPr="003032B7" w:rsidRDefault="00913009" w:rsidP="00F5710D">
            <w:pPr>
              <w:pStyle w:val="af5"/>
              <w:jc w:val="center"/>
            </w:pPr>
            <w:r w:rsidRPr="003032B7">
              <w:t>липень</w:t>
            </w:r>
          </w:p>
        </w:tc>
        <w:tc>
          <w:tcPr>
            <w:tcW w:w="3600" w:type="dxa"/>
          </w:tcPr>
          <w:p w:rsidR="00913009" w:rsidRPr="003032B7" w:rsidRDefault="00913009" w:rsidP="00F5710D">
            <w:pPr>
              <w:pStyle w:val="af5"/>
            </w:pPr>
            <w:r w:rsidRPr="003032B7">
              <w:t>загальний відділ апарату обласної державної адміністрації, відділи і сектори апарату, структурні підрозділи обласної державної адміністрації</w:t>
            </w:r>
          </w:p>
        </w:tc>
      </w:tr>
    </w:tbl>
    <w:p w:rsidR="00F101CC" w:rsidRPr="003032B7" w:rsidRDefault="00F101CC" w:rsidP="00AF0A35">
      <w:pPr>
        <w:rPr>
          <w:sz w:val="28"/>
          <w:szCs w:val="28"/>
          <w:highlight w:val="yellow"/>
          <w:lang w:val="uk-UA"/>
        </w:rPr>
      </w:pPr>
    </w:p>
    <w:tbl>
      <w:tblPr>
        <w:tblW w:w="1525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54"/>
        <w:gridCol w:w="4206"/>
        <w:gridCol w:w="1561"/>
        <w:gridCol w:w="3611"/>
      </w:tblGrid>
      <w:tr w:rsidR="00663EC8" w:rsidRPr="003032B7" w:rsidTr="00AF0A35">
        <w:trPr>
          <w:jc w:val="center"/>
        </w:trPr>
        <w:tc>
          <w:tcPr>
            <w:tcW w:w="15252" w:type="dxa"/>
            <w:gridSpan w:val="5"/>
            <w:tcBorders>
              <w:top w:val="nil"/>
              <w:left w:val="nil"/>
              <w:right w:val="nil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</w:p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3032B7">
              <w:rPr>
                <w:b/>
                <w:bCs/>
                <w:szCs w:val="28"/>
              </w:rPr>
              <w:t>ІV. Основні організаційно-масові заходи, проведення яких забезпечується</w:t>
            </w:r>
          </w:p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Cs w:val="28"/>
              </w:rPr>
              <w:t>районною державною адміністрацією або за її участю</w:t>
            </w:r>
          </w:p>
          <w:p w:rsidR="00AF0A35" w:rsidRPr="003032B7" w:rsidRDefault="00AF0A35" w:rsidP="00AF0A35">
            <w:pPr>
              <w:pStyle w:val="a3"/>
              <w:rPr>
                <w:sz w:val="24"/>
              </w:rPr>
            </w:pPr>
          </w:p>
        </w:tc>
      </w:tr>
      <w:tr w:rsidR="00663EC8" w:rsidRPr="003032B7" w:rsidTr="00AF0A35">
        <w:trPr>
          <w:trHeight w:val="489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№</w:t>
            </w:r>
          </w:p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з/п</w:t>
            </w:r>
          </w:p>
        </w:tc>
        <w:tc>
          <w:tcPr>
            <w:tcW w:w="5154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Зміст заходу</w:t>
            </w:r>
          </w:p>
        </w:tc>
        <w:tc>
          <w:tcPr>
            <w:tcW w:w="4206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Обґрунтування необхідності здійснення заходу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Термін</w:t>
            </w:r>
          </w:p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виконання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 w:rsidRPr="003032B7">
              <w:rPr>
                <w:b/>
                <w:bCs/>
                <w:sz w:val="24"/>
              </w:rPr>
              <w:t>Відповідальні виконавці</w:t>
            </w:r>
          </w:p>
        </w:tc>
      </w:tr>
    </w:tbl>
    <w:p w:rsidR="00AF0A35" w:rsidRPr="003032B7" w:rsidRDefault="00AF0A35" w:rsidP="00AF0A35">
      <w:pPr>
        <w:rPr>
          <w:sz w:val="4"/>
          <w:szCs w:val="28"/>
          <w:lang w:val="uk-UA"/>
        </w:rPr>
      </w:pPr>
    </w:p>
    <w:tbl>
      <w:tblPr>
        <w:tblW w:w="152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160"/>
        <w:gridCol w:w="4200"/>
        <w:gridCol w:w="1560"/>
        <w:gridCol w:w="3600"/>
      </w:tblGrid>
      <w:tr w:rsidR="00663EC8" w:rsidRPr="003032B7" w:rsidTr="00AF0A35">
        <w:trPr>
          <w:tblHeader/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</w:t>
            </w:r>
          </w:p>
        </w:tc>
        <w:tc>
          <w:tcPr>
            <w:tcW w:w="5160" w:type="dxa"/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2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sz w:val="24"/>
              </w:rPr>
            </w:pPr>
            <w:r w:rsidRPr="003032B7"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4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pStyle w:val="a3"/>
              <w:ind w:firstLine="0"/>
              <w:jc w:val="center"/>
              <w:rPr>
                <w:bCs/>
                <w:sz w:val="24"/>
              </w:rPr>
            </w:pPr>
            <w:r w:rsidRPr="003032B7">
              <w:rPr>
                <w:bCs/>
                <w:sz w:val="24"/>
              </w:rPr>
              <w:t>5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pStyle w:val="a5"/>
              <w:numPr>
                <w:ilvl w:val="0"/>
                <w:numId w:val="7"/>
              </w:numPr>
              <w:ind w:hanging="720"/>
              <w:rPr>
                <w:b w:val="0"/>
                <w:bCs/>
                <w:szCs w:val="24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>Участь у засіданнях сесій та постійних комісій районної ради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pStyle w:val="a5"/>
              <w:jc w:val="both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>відповідно до ст.34 Закону України "Про місцеві державні адміністрації"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pStyle w:val="a5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згідно з планом роботи </w:t>
            </w:r>
          </w:p>
          <w:p w:rsidR="00AF0A35" w:rsidRPr="003032B7" w:rsidRDefault="00AF0A35" w:rsidP="00AF0A35">
            <w:pPr>
              <w:pStyle w:val="a5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>районної ради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перший заступник, заступник голови, керівник апарату райдержадміністрації, керівники структурних підрозділів райдержадміністрації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Проведення навчально-практичних семінарів з посадовими особами місцевого самоврядування та працівниками управлінь і відділів райдержадміністрації, відділів апарату райдержадміністрації 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з метою підвищення професійної кваліфікації 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протягом року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керівник апарату райдержадміністрації, керівники структурних підрозділів райдержадміністрації та її  апарату райдержадміністрації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Участь у засіданнях консультативних, дорадчих та інших допоміжних органів, служб і комісій районної державної адміністрації 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відповідно до Регламенту районної державної адміністрації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протягом року відповідно до планів роботи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pStyle w:val="a5"/>
              <w:jc w:val="left"/>
              <w:rPr>
                <w:b w:val="0"/>
                <w:szCs w:val="24"/>
              </w:rPr>
            </w:pPr>
            <w:r w:rsidRPr="003032B7">
              <w:rPr>
                <w:b w:val="0"/>
                <w:szCs w:val="24"/>
              </w:rPr>
              <w:t xml:space="preserve">перший заступник, заступник голови райдержадміністрації, керівник апарату райдержадміністрації, начальники управлінь, відділів, інших структурних підрозділів райдержадміністрації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Заходи з відзначення Дня Соборності України </w:t>
            </w:r>
          </w:p>
          <w:p w:rsidR="00AF0A35" w:rsidRPr="003032B7" w:rsidRDefault="00AF0A35" w:rsidP="00AF0A35">
            <w:pPr>
              <w:rPr>
                <w:highlight w:val="yellow"/>
                <w:lang w:val="uk-UA"/>
              </w:rPr>
            </w:pP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 відзначення пам’ятної дати </w:t>
            </w:r>
          </w:p>
          <w:p w:rsidR="00AF0A35" w:rsidRPr="003032B7" w:rsidRDefault="00AF0A35" w:rsidP="00AF0A35">
            <w:pPr>
              <w:rPr>
                <w:highlight w:val="yellow"/>
                <w:lang w:val="uk-UA"/>
              </w:rPr>
            </w:pP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22 січня</w:t>
            </w:r>
          </w:p>
        </w:tc>
        <w:tc>
          <w:tcPr>
            <w:tcW w:w="3600" w:type="dxa"/>
          </w:tcPr>
          <w:p w:rsidR="00AF0A35" w:rsidRPr="003032B7" w:rsidRDefault="00252941" w:rsidP="00F5710D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F5710D"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="00F5710D" w:rsidRPr="003032B7">
              <w:rPr>
                <w:b w:val="0"/>
                <w:szCs w:val="24"/>
              </w:rPr>
              <w:t xml:space="preserve">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Заходи у зв’язку з Міжнародним днем пам’яті жертв голокосту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відзначення пам’ятної дати </w:t>
            </w:r>
          </w:p>
          <w:p w:rsidR="00AF0A35" w:rsidRPr="003032B7" w:rsidRDefault="00AF0A35" w:rsidP="00AF0A35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27 січня</w:t>
            </w:r>
          </w:p>
        </w:tc>
        <w:tc>
          <w:tcPr>
            <w:tcW w:w="3600" w:type="dxa"/>
          </w:tcPr>
          <w:p w:rsidR="00AF0A35" w:rsidRPr="003032B7" w:rsidRDefault="00252941" w:rsidP="00F5710D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F5710D"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="00F5710D" w:rsidRPr="003032B7">
              <w:rPr>
                <w:b w:val="0"/>
                <w:szCs w:val="24"/>
              </w:rPr>
              <w:t xml:space="preserve">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Заходи з відзначення Дня пам’яті Героїв Крут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відзначення пам’ятної дати</w:t>
            </w:r>
          </w:p>
          <w:p w:rsidR="00AF0A35" w:rsidRPr="003032B7" w:rsidRDefault="00AF0A35" w:rsidP="00AF0A35">
            <w:pPr>
              <w:rPr>
                <w:highlight w:val="yellow"/>
                <w:lang w:val="uk-UA"/>
              </w:rPr>
            </w:pP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29 січня</w:t>
            </w:r>
          </w:p>
        </w:tc>
        <w:tc>
          <w:tcPr>
            <w:tcW w:w="3600" w:type="dxa"/>
          </w:tcPr>
          <w:p w:rsidR="00AF0A35" w:rsidRPr="003032B7" w:rsidRDefault="00252941" w:rsidP="00F5710D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 xml:space="preserve">сектор культури, молоді та спорту райдержадміністрації, відділ освіти райдержадміністрації, сектор організаційної та інформаційної діяльності апарату райдержадміністрації, </w:t>
            </w:r>
            <w:r w:rsidR="00F5710D"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="00F5710D" w:rsidRPr="003032B7">
              <w:rPr>
                <w:b w:val="0"/>
                <w:szCs w:val="24"/>
              </w:rPr>
              <w:t xml:space="preserve"> </w:t>
            </w:r>
          </w:p>
        </w:tc>
      </w:tr>
      <w:tr w:rsidR="00663EC8" w:rsidRPr="003032B7" w:rsidTr="00AF0A35">
        <w:trPr>
          <w:trHeight w:val="608"/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highlight w:val="yellow"/>
                <w:lang w:val="uk-UA"/>
              </w:rPr>
            </w:pPr>
            <w:r w:rsidRPr="003032B7">
              <w:rPr>
                <w:lang w:val="uk-UA"/>
              </w:rPr>
              <w:t>Заходи з відзначення Дня вшанування учасників бойових дій на території інших держав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відповідно до Указу Президента України від 11 лютого 2004 року    </w:t>
            </w:r>
          </w:p>
          <w:p w:rsidR="00AF0A35" w:rsidRPr="003032B7" w:rsidRDefault="00AF0A35" w:rsidP="00AF0A35">
            <w:pPr>
              <w:pStyle w:val="ac"/>
              <w:rPr>
                <w:highlight w:val="yellow"/>
                <w:lang w:val="uk-UA"/>
              </w:rPr>
            </w:pPr>
            <w:r w:rsidRPr="003032B7">
              <w:rPr>
                <w:lang w:val="uk-UA"/>
              </w:rPr>
              <w:t>№ 180/2004; відзначення пам’ятної дати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pStyle w:val="aa"/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15 лютого</w:t>
            </w:r>
          </w:p>
        </w:tc>
        <w:tc>
          <w:tcPr>
            <w:tcW w:w="3600" w:type="dxa"/>
          </w:tcPr>
          <w:p w:rsidR="00AF0A35" w:rsidRPr="003032B7" w:rsidRDefault="00252941" w:rsidP="00F5710D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F5710D"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Pr="003032B7">
              <w:rPr>
                <w:b w:val="0"/>
                <w:szCs w:val="24"/>
              </w:rPr>
              <w:t xml:space="preserve">, </w:t>
            </w:r>
            <w:r w:rsidR="00AF0A35" w:rsidRPr="003032B7">
              <w:rPr>
                <w:b w:val="0"/>
                <w:bCs/>
                <w:szCs w:val="24"/>
              </w:rPr>
              <w:t>міськрайонна організація Спілки вет</w:t>
            </w:r>
            <w:r w:rsidRPr="003032B7">
              <w:rPr>
                <w:b w:val="0"/>
                <w:bCs/>
                <w:szCs w:val="24"/>
              </w:rPr>
              <w:t xml:space="preserve">еранів Афганістану, управління </w:t>
            </w:r>
            <w:r w:rsidR="00AF0A35" w:rsidRPr="003032B7">
              <w:rPr>
                <w:b w:val="0"/>
                <w:bCs/>
                <w:szCs w:val="24"/>
              </w:rPr>
              <w:t>соціального захисту населення райдержадміністрації</w:t>
            </w:r>
          </w:p>
        </w:tc>
      </w:tr>
      <w:tr w:rsidR="00663EC8" w:rsidRPr="003032B7" w:rsidTr="00AF0A35">
        <w:trPr>
          <w:trHeight w:val="608"/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Заходи з відзначення Дня Героїв Небесної Сотні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відповідно до Указу Президента України від 11 лютого 2015 року    </w:t>
            </w:r>
          </w:p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№ 69/2015; відзначення пам’ятної дати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pStyle w:val="aa"/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20 лютого</w:t>
            </w:r>
          </w:p>
        </w:tc>
        <w:tc>
          <w:tcPr>
            <w:tcW w:w="3600" w:type="dxa"/>
          </w:tcPr>
          <w:p w:rsidR="00AF0A35" w:rsidRPr="003032B7" w:rsidRDefault="00731803" w:rsidP="00F5710D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F5710D"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="00F5710D" w:rsidRPr="003032B7">
              <w:rPr>
                <w:b w:val="0"/>
                <w:szCs w:val="24"/>
              </w:rPr>
              <w:t xml:space="preserve">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highlight w:val="yellow"/>
                <w:lang w:val="uk-UA"/>
              </w:rPr>
            </w:pPr>
            <w:r w:rsidRPr="003032B7">
              <w:rPr>
                <w:lang w:val="uk-UA"/>
              </w:rPr>
              <w:t>Заходи з нагоди Дня народження Лесі Українки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відзначення пам’ятної дати 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25 лютого</w:t>
            </w:r>
          </w:p>
        </w:tc>
        <w:tc>
          <w:tcPr>
            <w:tcW w:w="3600" w:type="dxa"/>
          </w:tcPr>
          <w:p w:rsidR="00AF0A35" w:rsidRPr="003032B7" w:rsidRDefault="00731803" w:rsidP="00F5710D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 xml:space="preserve">сектор культури, молоді та спорту райдержадміністрації, відділ освіти райдержадміністрації, сектор організаційної та інформаційної діяльності апарату райдержадміністрації, </w:t>
            </w:r>
            <w:r w:rsidR="00F5710D"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="00F5710D" w:rsidRPr="003032B7">
              <w:rPr>
                <w:b w:val="0"/>
                <w:szCs w:val="24"/>
              </w:rPr>
              <w:t xml:space="preserve">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Заходи з нагоди Дня народження Т.Г.Шевченка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відзначення пам’ятної дати </w:t>
            </w:r>
          </w:p>
          <w:p w:rsidR="00AF0A35" w:rsidRPr="003032B7" w:rsidRDefault="00AF0A35" w:rsidP="00AF0A35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9 березня</w:t>
            </w:r>
          </w:p>
        </w:tc>
        <w:tc>
          <w:tcPr>
            <w:tcW w:w="3600" w:type="dxa"/>
          </w:tcPr>
          <w:p w:rsidR="00AF0A35" w:rsidRPr="003032B7" w:rsidRDefault="00731803" w:rsidP="00F5710D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 xml:space="preserve">сектор культури, молоді та спорту райдержадміністрації, відділ освіти райдержадміністрації, сектор організаційної та інформаційної діяльності апарату райдержадміністрації, </w:t>
            </w:r>
            <w:r w:rsidR="00F5710D"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="00F5710D" w:rsidRPr="003032B7">
              <w:rPr>
                <w:b w:val="0"/>
                <w:szCs w:val="24"/>
              </w:rPr>
              <w:t xml:space="preserve">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Заходи з нагоди Дня пам’яті Т.Г.Шевченка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відзначення пам’ятної дати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10 березня</w:t>
            </w:r>
          </w:p>
        </w:tc>
        <w:tc>
          <w:tcPr>
            <w:tcW w:w="3600" w:type="dxa"/>
          </w:tcPr>
          <w:p w:rsidR="00AF0A35" w:rsidRPr="003032B7" w:rsidRDefault="00731803" w:rsidP="00F5710D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 xml:space="preserve">сектор культури, молоді та спорту райдержадміністрації, відділ освіти райдержадміністрації, сектор організаційної та інформаційної діяльності апарату райдержадміністрації, </w:t>
            </w:r>
            <w:r w:rsidR="00F5710D"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="00F5710D" w:rsidRPr="003032B7">
              <w:rPr>
                <w:b w:val="0"/>
                <w:szCs w:val="24"/>
              </w:rPr>
              <w:t xml:space="preserve">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День землевпорядника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jc w:val="both"/>
              <w:rPr>
                <w:lang w:val="uk-UA"/>
              </w:rPr>
            </w:pPr>
            <w:r w:rsidRPr="003032B7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березень</w:t>
            </w:r>
          </w:p>
        </w:tc>
        <w:tc>
          <w:tcPr>
            <w:tcW w:w="3600" w:type="dxa"/>
          </w:tcPr>
          <w:p w:rsidR="00AF0A35" w:rsidRPr="003032B7" w:rsidRDefault="00AF0A35" w:rsidP="00F5710D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szCs w:val="24"/>
              </w:rPr>
              <w:t>заступник голови райдержадміністрації,</w:t>
            </w:r>
            <w:r w:rsidRPr="003032B7">
              <w:rPr>
                <w:b w:val="0"/>
                <w:bCs/>
                <w:szCs w:val="24"/>
              </w:rPr>
              <w:t xml:space="preserve"> Міськрайонне управління у Ковельському районі та м.Ковель ГУ Держгеокадастру у Волинської області</w:t>
            </w:r>
            <w:r w:rsidR="00731803" w:rsidRPr="003032B7">
              <w:rPr>
                <w:b w:val="0"/>
                <w:bCs/>
                <w:szCs w:val="24"/>
              </w:rPr>
              <w:t>,</w:t>
            </w:r>
            <w:r w:rsidR="00F5710D" w:rsidRPr="003032B7">
              <w:rPr>
                <w:b w:val="0"/>
                <w:bCs/>
                <w:szCs w:val="24"/>
              </w:rPr>
              <w:t xml:space="preserve"> </w:t>
            </w:r>
            <w:r w:rsidR="00F5710D"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="00731803" w:rsidRPr="003032B7">
              <w:rPr>
                <w:b w:val="0"/>
                <w:bCs/>
                <w:szCs w:val="24"/>
              </w:rPr>
              <w:t xml:space="preserve">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День працівників житлово-комунального господарства і побутового обслуговування населення 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березень</w:t>
            </w:r>
          </w:p>
        </w:tc>
        <w:tc>
          <w:tcPr>
            <w:tcW w:w="3600" w:type="dxa"/>
          </w:tcPr>
          <w:p w:rsidR="00AF0A35" w:rsidRPr="003032B7" w:rsidRDefault="00AF0A35" w:rsidP="00731803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>управління регіонального розвитку райдержадміністрації</w:t>
            </w:r>
            <w:r w:rsidRPr="003032B7">
              <w:rPr>
                <w:b w:val="0"/>
                <w:bCs/>
                <w:szCs w:val="24"/>
              </w:rPr>
              <w:t xml:space="preserve"> </w:t>
            </w:r>
          </w:p>
        </w:tc>
      </w:tr>
      <w:tr w:rsidR="003032B7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Заходи з нагоди Дня довкілля 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забезпечення належного санітарного стану та благоустрою територій населених пунктів району 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квітень</w:t>
            </w:r>
          </w:p>
        </w:tc>
        <w:tc>
          <w:tcPr>
            <w:tcW w:w="3600" w:type="dxa"/>
          </w:tcPr>
          <w:p w:rsidR="00AF0A35" w:rsidRPr="003032B7" w:rsidRDefault="00AF0A35" w:rsidP="00DC2A25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>уп</w:t>
            </w:r>
            <w:r w:rsidR="00731803" w:rsidRPr="003032B7">
              <w:rPr>
                <w:b w:val="0"/>
                <w:szCs w:val="24"/>
              </w:rPr>
              <w:t>равління регіонального розвитку</w:t>
            </w:r>
            <w:r w:rsidRPr="003032B7">
              <w:rPr>
                <w:b w:val="0"/>
                <w:szCs w:val="24"/>
              </w:rPr>
              <w:t xml:space="preserve"> райдержадміністрації</w:t>
            </w:r>
            <w:r w:rsidRPr="003032B7">
              <w:rPr>
                <w:b w:val="0"/>
                <w:bCs/>
                <w:szCs w:val="24"/>
              </w:rPr>
              <w:t xml:space="preserve">, </w:t>
            </w:r>
            <w:r w:rsidR="00F5710D"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="00F5710D" w:rsidRPr="003032B7">
              <w:rPr>
                <w:b w:val="0"/>
                <w:bCs/>
                <w:szCs w:val="24"/>
              </w:rPr>
              <w:t xml:space="preserve">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DC2A2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Заходи з нагоди 35</w:t>
            </w:r>
            <w:r w:rsidR="00AF0A35" w:rsidRPr="003032B7">
              <w:rPr>
                <w:lang w:val="uk-UA"/>
              </w:rPr>
              <w:t>-ї річниці Чорнобильської трагедії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вшанування пам'яті учасників ліквідації аварії на ЧАЕС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26 квітня</w:t>
            </w:r>
          </w:p>
        </w:tc>
        <w:tc>
          <w:tcPr>
            <w:tcW w:w="3600" w:type="dxa"/>
          </w:tcPr>
          <w:p w:rsidR="00AF0A35" w:rsidRPr="003032B7" w:rsidRDefault="00AF0A35" w:rsidP="00DC2A25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="00817E40" w:rsidRPr="003032B7">
              <w:rPr>
                <w:b w:val="0"/>
                <w:szCs w:val="24"/>
              </w:rPr>
              <w:t xml:space="preserve">сектор культури, молоді та спорту райдержадміністрації, відділ освіти райдержадміністрації, сектор організаційної та інформаційної діяльності апарату райдержадміністрації, </w:t>
            </w:r>
            <w:r w:rsidRPr="003032B7">
              <w:rPr>
                <w:b w:val="0"/>
                <w:bCs/>
                <w:szCs w:val="24"/>
              </w:rPr>
              <w:t>управління соціального захисту населення райдержадміністрації</w:t>
            </w:r>
            <w:r w:rsidR="00817E40" w:rsidRPr="003032B7">
              <w:rPr>
                <w:b w:val="0"/>
                <w:bCs/>
                <w:szCs w:val="24"/>
              </w:rPr>
              <w:t xml:space="preserve">, </w:t>
            </w:r>
            <w:r w:rsidR="00F5710D"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="00F5710D" w:rsidRPr="003032B7">
              <w:rPr>
                <w:b w:val="0"/>
                <w:bCs/>
                <w:szCs w:val="24"/>
              </w:rPr>
              <w:t xml:space="preserve">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Заходи з відзначення Дня пам’яті і примирення, Дня Перемоги над нацизмом у Європі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відзначення державного свята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8 - 9 травня</w:t>
            </w:r>
          </w:p>
        </w:tc>
        <w:tc>
          <w:tcPr>
            <w:tcW w:w="3600" w:type="dxa"/>
          </w:tcPr>
          <w:p w:rsidR="004C789F" w:rsidRPr="003032B7" w:rsidRDefault="004C789F" w:rsidP="00AF0A35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>сектор культури, молоді та спорту райдержадміністрації, відділ освіти райдержадміністрації, сектор організаційної та інформаційної діяльності апарату райдержадміністрації,</w:t>
            </w:r>
          </w:p>
          <w:p w:rsidR="00AF0A35" w:rsidRPr="003032B7" w:rsidRDefault="00AF0A35" w:rsidP="00DC2A25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>управління соціального захисту населення райдержадміністрації,</w:t>
            </w:r>
            <w:r w:rsidR="00F5710D" w:rsidRPr="003032B7">
              <w:rPr>
                <w:b w:val="0"/>
                <w:bCs/>
                <w:szCs w:val="24"/>
              </w:rPr>
              <w:t xml:space="preserve"> </w:t>
            </w:r>
            <w:r w:rsidR="00F5710D"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="0093221D" w:rsidRPr="003032B7">
              <w:rPr>
                <w:b w:val="0"/>
                <w:bCs/>
                <w:szCs w:val="24"/>
              </w:rPr>
              <w:t>, районна організація ветеранів України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Заходи у зв'язку з Днем пам'яті жертв політичних репресій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відзначення пам'ятної дати 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травень</w:t>
            </w:r>
          </w:p>
        </w:tc>
        <w:tc>
          <w:tcPr>
            <w:tcW w:w="3600" w:type="dxa"/>
          </w:tcPr>
          <w:p w:rsidR="00AF0A35" w:rsidRPr="003032B7" w:rsidRDefault="004C789F" w:rsidP="00AF0A35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>сектор культури, молоді та спорту райдержадміністрації, сектор організаційної та інформаційної діяльності апарату райдержадміністрації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День перепоховання праху Т.Г.Шевченка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відзначення пам’ятної дати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22 травня</w:t>
            </w:r>
          </w:p>
        </w:tc>
        <w:tc>
          <w:tcPr>
            <w:tcW w:w="3600" w:type="dxa"/>
          </w:tcPr>
          <w:p w:rsidR="00AF0A35" w:rsidRPr="003032B7" w:rsidRDefault="004C789F" w:rsidP="00AF0A35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>сектор культури, молоді та спорту райдержадміністрації, сектор організаційної та інформаційної діяльності апарату райдержадміністрації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Свято останнього дзвоника 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організоване завершення навчального року‚ збереження традицій шкіл району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травень</w:t>
            </w:r>
          </w:p>
        </w:tc>
        <w:tc>
          <w:tcPr>
            <w:tcW w:w="3600" w:type="dxa"/>
          </w:tcPr>
          <w:p w:rsidR="00AF0A35" w:rsidRPr="003032B7" w:rsidRDefault="00AF0A35" w:rsidP="004C789F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відділ освіти райдержадміністрації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Заходи з нагоди Міжнародного дня захисту дітей 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соціальна підтримка дітей-сиріт та дітей, позбавлених батьківського піклування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 червня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служба у справах дітей райдержадміністрації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День журналіста </w:t>
            </w:r>
          </w:p>
          <w:p w:rsidR="00AF0A35" w:rsidRPr="003032B7" w:rsidRDefault="00AF0A35" w:rsidP="00AF0A35">
            <w:pPr>
              <w:rPr>
                <w:highlight w:val="yellow"/>
                <w:lang w:val="uk-UA"/>
              </w:rPr>
            </w:pP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червень</w:t>
            </w:r>
          </w:p>
        </w:tc>
        <w:tc>
          <w:tcPr>
            <w:tcW w:w="3600" w:type="dxa"/>
          </w:tcPr>
          <w:p w:rsidR="00AF0A35" w:rsidRPr="003032B7" w:rsidRDefault="00AF0A35" w:rsidP="00582777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заступник голови райдержадміністрації, </w:t>
            </w:r>
            <w:r w:rsidR="00582777" w:rsidRPr="003032B7">
              <w:rPr>
                <w:lang w:val="uk-UA"/>
              </w:rPr>
              <w:t xml:space="preserve">сектор організаційної та інформаційної діяльності апарату райдержадміністрації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День медичного працівника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highlight w:val="yellow"/>
                <w:lang w:val="uk-UA"/>
              </w:rPr>
            </w:pPr>
            <w:r w:rsidRPr="003032B7">
              <w:rPr>
                <w:lang w:val="uk-UA"/>
              </w:rPr>
              <w:t>червень</w:t>
            </w:r>
          </w:p>
        </w:tc>
        <w:tc>
          <w:tcPr>
            <w:tcW w:w="3600" w:type="dxa"/>
          </w:tcPr>
          <w:p w:rsidR="00AF0A35" w:rsidRPr="003032B7" w:rsidRDefault="00AF0A35" w:rsidP="00DC2A25">
            <w:pPr>
              <w:rPr>
                <w:highlight w:val="yellow"/>
                <w:lang w:val="uk-UA"/>
              </w:rPr>
            </w:pPr>
            <w:r w:rsidRPr="003032B7">
              <w:rPr>
                <w:lang w:val="uk-UA"/>
              </w:rPr>
              <w:t xml:space="preserve">заступник голови райдержадміністрації, </w:t>
            </w:r>
            <w:r w:rsidR="00582777" w:rsidRPr="003032B7">
              <w:rPr>
                <w:lang w:val="uk-UA"/>
              </w:rPr>
              <w:t>Центр ПМСД Ковельського МТМО</w:t>
            </w:r>
            <w:r w:rsidRPr="003032B7">
              <w:rPr>
                <w:lang w:val="uk-UA"/>
              </w:rPr>
              <w:t xml:space="preserve">, </w:t>
            </w:r>
            <w:r w:rsidR="00F5710D" w:rsidRPr="003032B7">
              <w:rPr>
                <w:lang w:val="uk-UA"/>
              </w:rPr>
              <w:t xml:space="preserve">виконавчі комітети міських селищних, сільських територіальних громад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Заходи у зв’язку з Днем скорботи та вшанування пам’яті жертв війни в Україні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відповідно до Указу Президента України  від 17 листопада 2000 року № 1245/2000; відзначення пам'ятної дати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22 червня</w:t>
            </w:r>
          </w:p>
        </w:tc>
        <w:tc>
          <w:tcPr>
            <w:tcW w:w="3600" w:type="dxa"/>
          </w:tcPr>
          <w:p w:rsidR="00582777" w:rsidRPr="003032B7" w:rsidRDefault="00AF0A35" w:rsidP="00582777">
            <w:pPr>
              <w:pStyle w:val="a5"/>
              <w:jc w:val="left"/>
              <w:rPr>
                <w:b w:val="0"/>
                <w:szCs w:val="24"/>
              </w:rPr>
            </w:pPr>
            <w:r w:rsidRPr="003032B7">
              <w:rPr>
                <w:b w:val="0"/>
                <w:szCs w:val="24"/>
              </w:rPr>
              <w:t>заступник голови райдержадміністрації,</w:t>
            </w:r>
          </w:p>
          <w:p w:rsidR="00582777" w:rsidRPr="003032B7" w:rsidRDefault="00582777" w:rsidP="00582777">
            <w:pPr>
              <w:pStyle w:val="a5"/>
              <w:jc w:val="left"/>
              <w:rPr>
                <w:b w:val="0"/>
                <w:szCs w:val="24"/>
              </w:rPr>
            </w:pPr>
            <w:r w:rsidRPr="003032B7">
              <w:rPr>
                <w:b w:val="0"/>
                <w:szCs w:val="24"/>
              </w:rPr>
              <w:t>сектор культури, молоді та спорту райдержадміністрації, сектор організаційної та інформаційної діяльності апарату райдержадміністрації,</w:t>
            </w:r>
          </w:p>
          <w:p w:rsidR="00AF0A35" w:rsidRPr="003032B7" w:rsidRDefault="00AF0A35" w:rsidP="00582777">
            <w:pPr>
              <w:pStyle w:val="a5"/>
              <w:jc w:val="left"/>
              <w:rPr>
                <w:b w:val="0"/>
                <w:szCs w:val="24"/>
              </w:rPr>
            </w:pPr>
            <w:r w:rsidRPr="003032B7">
              <w:rPr>
                <w:b w:val="0"/>
                <w:szCs w:val="24"/>
              </w:rPr>
              <w:t>управління соціального захисту населення райдержадміністрації,</w:t>
            </w:r>
            <w:r w:rsidR="00F5710D" w:rsidRPr="003032B7">
              <w:rPr>
                <w:b w:val="0"/>
              </w:rPr>
              <w:t xml:space="preserve"> виконавчі комітети міських селищних, сільських територіальних громад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День державної служби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23 червня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pStyle w:val="a5"/>
              <w:jc w:val="left"/>
              <w:rPr>
                <w:b w:val="0"/>
                <w:szCs w:val="24"/>
              </w:rPr>
            </w:pPr>
            <w:r w:rsidRPr="003032B7">
              <w:rPr>
                <w:b w:val="0"/>
                <w:szCs w:val="24"/>
              </w:rPr>
              <w:t>керівник апарату райдержадміністрації,</w:t>
            </w:r>
            <w:r w:rsidR="00582777" w:rsidRPr="003032B7">
              <w:rPr>
                <w:b w:val="0"/>
                <w:szCs w:val="24"/>
              </w:rPr>
              <w:t xml:space="preserve"> головний спеціаліст з питань </w:t>
            </w:r>
            <w:r w:rsidRPr="003032B7">
              <w:rPr>
                <w:b w:val="0"/>
                <w:szCs w:val="24"/>
              </w:rPr>
              <w:t xml:space="preserve">управління персоналом апарату райдержадміністрації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Заходи з відзначення Дня Конституції України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відповідно до Указу Президента України від 25 жовтня 2010 року               № 965/2010; відзначення державного свята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28 червня</w:t>
            </w:r>
          </w:p>
        </w:tc>
        <w:tc>
          <w:tcPr>
            <w:tcW w:w="3600" w:type="dxa"/>
          </w:tcPr>
          <w:p w:rsidR="00AF0A35" w:rsidRPr="003032B7" w:rsidRDefault="00AF0A35" w:rsidP="00DC2A25">
            <w:pPr>
              <w:pStyle w:val="a5"/>
              <w:jc w:val="left"/>
              <w:rPr>
                <w:b w:val="0"/>
                <w:szCs w:val="24"/>
              </w:rPr>
            </w:pPr>
            <w:r w:rsidRPr="003032B7">
              <w:rPr>
                <w:b w:val="0"/>
                <w:szCs w:val="24"/>
              </w:rPr>
              <w:t xml:space="preserve">заступник голови райдержадміністрації, </w:t>
            </w:r>
            <w:r w:rsidR="00582777" w:rsidRPr="003032B7">
              <w:rPr>
                <w:b w:val="0"/>
                <w:szCs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F5710D" w:rsidRPr="003032B7">
              <w:rPr>
                <w:b w:val="0"/>
              </w:rPr>
              <w:t xml:space="preserve">виконавчі комітети міських селищних, сільських територіальних громад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День працівників торгівлі 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відзначення професійного свята 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 xml:space="preserve">липень 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pStyle w:val="a5"/>
              <w:jc w:val="left"/>
              <w:rPr>
                <w:b w:val="0"/>
                <w:szCs w:val="24"/>
              </w:rPr>
            </w:pPr>
            <w:r w:rsidRPr="003032B7">
              <w:rPr>
                <w:b w:val="0"/>
                <w:szCs w:val="24"/>
              </w:rPr>
              <w:t>заступник голови райдержадміністрації, управління регіонального розвитку райдержадміністрації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Заходи з нагоди Дня пам'яті Лесі Українки</w:t>
            </w:r>
            <w:r w:rsidR="00E21C7F" w:rsidRPr="003032B7">
              <w:rPr>
                <w:lang w:val="uk-UA"/>
              </w:rPr>
              <w:t xml:space="preserve">. </w:t>
            </w:r>
            <w:r w:rsidR="00A01F0F" w:rsidRPr="003032B7">
              <w:rPr>
                <w:shd w:val="clear" w:color="auto" w:fill="FFFFFF"/>
                <w:lang w:val="uk-UA"/>
              </w:rPr>
              <w:t>Е</w:t>
            </w:r>
            <w:r w:rsidR="00E21C7F" w:rsidRPr="003032B7">
              <w:rPr>
                <w:shd w:val="clear" w:color="auto" w:fill="FFFFFF"/>
              </w:rPr>
              <w:t>тнофестиваль "</w:t>
            </w:r>
            <w:r w:rsidR="00E21C7F" w:rsidRPr="003032B7">
              <w:rPr>
                <w:rStyle w:val="af4"/>
                <w:bCs/>
                <w:i w:val="0"/>
                <w:iCs w:val="0"/>
                <w:shd w:val="clear" w:color="auto" w:fill="FFFFFF"/>
              </w:rPr>
              <w:t>На гостини до Лесі</w:t>
            </w:r>
            <w:r w:rsidR="00E21C7F" w:rsidRPr="003032B7">
              <w:rPr>
                <w:shd w:val="clear" w:color="auto" w:fill="FFFFFF"/>
              </w:rPr>
              <w:t>".</w:t>
            </w:r>
            <w:r w:rsidRPr="003032B7">
              <w:rPr>
                <w:lang w:val="uk-UA"/>
              </w:rPr>
              <w:t xml:space="preserve"> 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відзначення пам’ятної дати   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серпень</w:t>
            </w:r>
          </w:p>
        </w:tc>
        <w:tc>
          <w:tcPr>
            <w:tcW w:w="3600" w:type="dxa"/>
          </w:tcPr>
          <w:p w:rsidR="00AF0A35" w:rsidRPr="003032B7" w:rsidRDefault="00AF0A35" w:rsidP="00BB536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szCs w:val="24"/>
              </w:rPr>
              <w:t xml:space="preserve">заступник голови райдержадміністрації, </w:t>
            </w:r>
            <w:r w:rsidR="00BB536E" w:rsidRPr="003032B7">
              <w:rPr>
                <w:b w:val="0"/>
                <w:szCs w:val="24"/>
              </w:rPr>
              <w:t>сектор культури, молоді та спорту райдержадміністрації, сектор організаційної та інформаційної діяльності апарату райдержадміністрації</w:t>
            </w:r>
            <w:r w:rsidR="00A01F0F" w:rsidRPr="003032B7">
              <w:rPr>
                <w:b w:val="0"/>
                <w:szCs w:val="24"/>
              </w:rPr>
              <w:t>, виконавчий комітет Ко</w:t>
            </w:r>
            <w:r w:rsidR="00DC2A25" w:rsidRPr="003032B7">
              <w:rPr>
                <w:b w:val="0"/>
                <w:szCs w:val="24"/>
              </w:rPr>
              <w:t xml:space="preserve">лодяжненської сільської ради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День будівельника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серпень</w:t>
            </w:r>
          </w:p>
        </w:tc>
        <w:tc>
          <w:tcPr>
            <w:tcW w:w="3600" w:type="dxa"/>
          </w:tcPr>
          <w:p w:rsidR="00AF0A35" w:rsidRPr="003032B7" w:rsidRDefault="00AF0A35" w:rsidP="00BB536E">
            <w:pPr>
              <w:rPr>
                <w:lang w:val="uk-UA"/>
              </w:rPr>
            </w:pPr>
            <w:r w:rsidRPr="003032B7">
              <w:rPr>
                <w:lang w:val="uk-UA"/>
              </w:rPr>
              <w:t>заступник голови райдержадміністрації, управління регіонального розвитку райдержадміністрації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Заходи з відзначення Дня Державного Прапора України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відповідно до  Указу Президента України від 23.08.2004 року                  № 987/2004</w:t>
            </w:r>
          </w:p>
          <w:p w:rsidR="00AF0A35" w:rsidRPr="003032B7" w:rsidRDefault="00AF0A35" w:rsidP="00AF0A35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23 серпня</w:t>
            </w:r>
          </w:p>
        </w:tc>
        <w:tc>
          <w:tcPr>
            <w:tcW w:w="3600" w:type="dxa"/>
          </w:tcPr>
          <w:p w:rsidR="00AF0A35" w:rsidRPr="003032B7" w:rsidRDefault="00AF0A35" w:rsidP="00BB536E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заступник голови райдержадміністрації, керівник апарату райдержадміністрації, </w:t>
            </w:r>
            <w:r w:rsidR="00BB536E" w:rsidRPr="003032B7">
              <w:rPr>
                <w:lang w:val="uk-UA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F5710D" w:rsidRPr="003032B7">
              <w:rPr>
                <w:lang w:val="uk-UA"/>
              </w:rPr>
              <w:t xml:space="preserve">виконавчі комітети міських селищних, сільських територіальних громад </w:t>
            </w:r>
            <w:r w:rsidR="00BB536E" w:rsidRPr="003032B7">
              <w:rPr>
                <w:lang w:val="uk-UA"/>
              </w:rPr>
              <w:t xml:space="preserve">виконавчі комітети селищних, сільських рад </w:t>
            </w:r>
          </w:p>
        </w:tc>
      </w:tr>
      <w:tr w:rsidR="003032B7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Заходи з відзначення Дня незалежності України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відзначення державного свята </w:t>
            </w:r>
          </w:p>
          <w:p w:rsidR="00AF0A35" w:rsidRPr="003032B7" w:rsidRDefault="00DC2A2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(30-та</w:t>
            </w:r>
            <w:r w:rsidR="00AF0A35" w:rsidRPr="003032B7">
              <w:rPr>
                <w:lang w:val="uk-UA"/>
              </w:rPr>
              <w:t xml:space="preserve"> річниця)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24 серпня</w:t>
            </w:r>
          </w:p>
        </w:tc>
        <w:tc>
          <w:tcPr>
            <w:tcW w:w="3600" w:type="dxa"/>
          </w:tcPr>
          <w:p w:rsidR="00AF0A35" w:rsidRPr="003032B7" w:rsidRDefault="00AF0A35" w:rsidP="00DC2A25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szCs w:val="24"/>
              </w:rPr>
              <w:t xml:space="preserve">заступник голови райдержадміністрації, керівник апарату райдержадміністрації, </w:t>
            </w:r>
            <w:r w:rsidR="00BB536E" w:rsidRPr="003032B7">
              <w:rPr>
                <w:b w:val="0"/>
                <w:szCs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F5710D" w:rsidRPr="003032B7">
              <w:rPr>
                <w:b w:val="0"/>
              </w:rPr>
              <w:t xml:space="preserve">виконавчі комітети міських селищних, сільських територіальних громад </w:t>
            </w:r>
          </w:p>
        </w:tc>
      </w:tr>
      <w:tr w:rsidR="003032B7" w:rsidRPr="003032B7" w:rsidTr="00AF0A35">
        <w:trPr>
          <w:jc w:val="center"/>
        </w:trPr>
        <w:tc>
          <w:tcPr>
            <w:tcW w:w="720" w:type="dxa"/>
          </w:tcPr>
          <w:p w:rsidR="00DC2A25" w:rsidRPr="003032B7" w:rsidRDefault="00DC2A2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DC2A25" w:rsidRPr="003032B7" w:rsidRDefault="003032B7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Заходи до </w:t>
            </w:r>
            <w:r w:rsidR="00DC2A25" w:rsidRPr="003032B7">
              <w:rPr>
                <w:lang w:val="uk-UA"/>
              </w:rPr>
              <w:t>Дня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4200" w:type="dxa"/>
          </w:tcPr>
          <w:p w:rsidR="00DC2A25" w:rsidRPr="003032B7" w:rsidRDefault="003032B7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</w:t>
            </w:r>
            <w:r w:rsidR="00DC2A25" w:rsidRPr="003032B7">
              <w:rPr>
                <w:lang w:val="uk-UA"/>
              </w:rPr>
              <w:t>ідзначення пам</w:t>
            </w:r>
            <w:r w:rsidRPr="003032B7">
              <w:rPr>
                <w:lang w:val="uk-UA"/>
              </w:rPr>
              <w:t>’</w:t>
            </w:r>
            <w:r w:rsidR="00DC2A25" w:rsidRPr="003032B7">
              <w:rPr>
                <w:lang w:val="uk-UA"/>
              </w:rPr>
              <w:t>ят</w:t>
            </w:r>
            <w:r w:rsidRPr="003032B7">
              <w:rPr>
                <w:lang w:val="uk-UA"/>
              </w:rPr>
              <w:t>ної дати</w:t>
            </w:r>
          </w:p>
        </w:tc>
        <w:tc>
          <w:tcPr>
            <w:tcW w:w="1560" w:type="dxa"/>
          </w:tcPr>
          <w:p w:rsidR="00DC2A25" w:rsidRPr="003032B7" w:rsidRDefault="003032B7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29 серпня</w:t>
            </w:r>
          </w:p>
        </w:tc>
        <w:tc>
          <w:tcPr>
            <w:tcW w:w="3600" w:type="dxa"/>
          </w:tcPr>
          <w:p w:rsidR="00DC2A25" w:rsidRPr="003032B7" w:rsidRDefault="003032B7" w:rsidP="00DC2A25">
            <w:pPr>
              <w:pStyle w:val="a5"/>
              <w:jc w:val="left"/>
              <w:rPr>
                <w:b w:val="0"/>
                <w:szCs w:val="24"/>
              </w:rPr>
            </w:pPr>
            <w:r w:rsidRPr="003032B7">
              <w:rPr>
                <w:b w:val="0"/>
                <w:szCs w:val="24"/>
              </w:rPr>
              <w:t xml:space="preserve">заступник голови райдержадміністрації, керівник апарату райдержадміністрації, 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DC2A2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Конференції</w:t>
            </w:r>
            <w:r w:rsidR="00AF0A35" w:rsidRPr="003032B7">
              <w:rPr>
                <w:lang w:val="uk-UA"/>
              </w:rPr>
              <w:t xml:space="preserve"> </w:t>
            </w:r>
            <w:r w:rsidRPr="003032B7">
              <w:rPr>
                <w:lang w:val="uk-UA"/>
              </w:rPr>
              <w:t xml:space="preserve">педагогічних працівників </w:t>
            </w:r>
            <w:r w:rsidR="00AF0A35" w:rsidRPr="003032B7">
              <w:rPr>
                <w:lang w:val="uk-UA"/>
              </w:rPr>
              <w:t>про п</w:t>
            </w:r>
            <w:r w:rsidRPr="003032B7">
              <w:rPr>
                <w:lang w:val="uk-UA"/>
              </w:rPr>
              <w:t>ідсумки діяльності галузі у 2020-2021</w:t>
            </w:r>
            <w:r w:rsidR="00AF0A35" w:rsidRPr="003032B7">
              <w:rPr>
                <w:lang w:val="uk-UA"/>
              </w:rPr>
              <w:t xml:space="preserve"> навчальному році та завдання на </w:t>
            </w:r>
            <w:r w:rsidRPr="003032B7">
              <w:rPr>
                <w:lang w:val="uk-UA"/>
              </w:rPr>
              <w:t>2021-2022</w:t>
            </w:r>
            <w:r w:rsidR="00AF0A35" w:rsidRPr="003032B7">
              <w:rPr>
                <w:lang w:val="uk-UA"/>
              </w:rPr>
              <w:t xml:space="preserve"> навчальний рік 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аналіз стану розвитку галузі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серпень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заступник голови райдержадміністрації, відділ освіти райдержадміністрації, </w:t>
            </w:r>
            <w:r w:rsidR="00F5710D" w:rsidRPr="003032B7">
              <w:rPr>
                <w:lang w:val="uk-UA"/>
              </w:rPr>
              <w:t>виконавчі комітети міських селищних, сільських територіальних громад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День знань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відзначення свята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 вересня</w:t>
            </w:r>
          </w:p>
        </w:tc>
        <w:tc>
          <w:tcPr>
            <w:tcW w:w="3600" w:type="dxa"/>
          </w:tcPr>
          <w:p w:rsidR="00AF0A35" w:rsidRPr="003032B7" w:rsidRDefault="00AF0A35" w:rsidP="009A0BD0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>заступник голови райдержадміністрації, відд</w:t>
            </w:r>
            <w:r w:rsidR="009A0BD0" w:rsidRPr="003032B7">
              <w:rPr>
                <w:b w:val="0"/>
                <w:bCs/>
                <w:szCs w:val="24"/>
              </w:rPr>
              <w:t>іл освіти райдержадміністрації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День підприємця 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вересень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>управління регіонального розвитку райдержадміністрації</w:t>
            </w:r>
            <w:r w:rsidRPr="003032B7">
              <w:rPr>
                <w:b w:val="0"/>
                <w:bCs/>
                <w:szCs w:val="24"/>
              </w:rPr>
              <w:t xml:space="preserve">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День фізичної культури і спорту 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відзначення кращих спортсменів району, популяризація здорового способу життя 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 xml:space="preserve">вересень </w:t>
            </w:r>
          </w:p>
        </w:tc>
        <w:tc>
          <w:tcPr>
            <w:tcW w:w="3600" w:type="dxa"/>
          </w:tcPr>
          <w:p w:rsidR="00AF0A35" w:rsidRPr="003032B7" w:rsidRDefault="00AF0A35" w:rsidP="00E21C7F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>заступник голови райдержадміністрації, сектор</w:t>
            </w:r>
            <w:r w:rsidR="00E21C7F" w:rsidRPr="003032B7">
              <w:rPr>
                <w:b w:val="0"/>
                <w:bCs/>
                <w:szCs w:val="24"/>
              </w:rPr>
              <w:t xml:space="preserve"> культури,</w:t>
            </w:r>
            <w:r w:rsidRPr="003032B7">
              <w:rPr>
                <w:b w:val="0"/>
                <w:bCs/>
                <w:szCs w:val="24"/>
              </w:rPr>
              <w:t xml:space="preserve"> молоді та спорту райдержадміністрації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День працівника лісу 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вересень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>управління регіонального розвитку райдержадміністрації,</w:t>
            </w:r>
            <w:r w:rsidR="00E21C7F" w:rsidRPr="003032B7">
              <w:rPr>
                <w:b w:val="0"/>
                <w:bCs/>
                <w:szCs w:val="24"/>
              </w:rPr>
              <w:t xml:space="preserve"> сектор </w:t>
            </w:r>
            <w:r w:rsidRPr="003032B7">
              <w:rPr>
                <w:b w:val="0"/>
                <w:bCs/>
                <w:szCs w:val="24"/>
              </w:rPr>
              <w:t>культури</w:t>
            </w:r>
            <w:r w:rsidR="00E21C7F" w:rsidRPr="003032B7">
              <w:rPr>
                <w:b w:val="0"/>
                <w:bCs/>
                <w:szCs w:val="24"/>
              </w:rPr>
              <w:t>, молоді та спорту</w:t>
            </w:r>
            <w:r w:rsidRPr="003032B7">
              <w:rPr>
                <w:b w:val="0"/>
                <w:bCs/>
                <w:szCs w:val="24"/>
              </w:rPr>
              <w:t xml:space="preserve"> райдержадміністрації</w:t>
            </w:r>
          </w:p>
          <w:p w:rsidR="00AF0A35" w:rsidRPr="003032B7" w:rsidRDefault="00AF0A35" w:rsidP="00AF0A35">
            <w:pPr>
              <w:pStyle w:val="a5"/>
              <w:jc w:val="left"/>
              <w:rPr>
                <w:b w:val="0"/>
                <w:bCs/>
                <w:szCs w:val="24"/>
              </w:rPr>
            </w:pP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Всеукраїнський день бібліотек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30 вересня</w:t>
            </w:r>
          </w:p>
        </w:tc>
        <w:tc>
          <w:tcPr>
            <w:tcW w:w="3600" w:type="dxa"/>
          </w:tcPr>
          <w:p w:rsidR="00AF0A35" w:rsidRPr="003032B7" w:rsidRDefault="00AF0A35" w:rsidP="00E21C7F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="00E21C7F" w:rsidRPr="003032B7">
              <w:rPr>
                <w:b w:val="0"/>
                <w:bCs/>
                <w:szCs w:val="24"/>
              </w:rPr>
              <w:t>сектор</w:t>
            </w:r>
            <w:r w:rsidRPr="003032B7">
              <w:rPr>
                <w:b w:val="0"/>
                <w:bCs/>
                <w:szCs w:val="24"/>
              </w:rPr>
              <w:t xml:space="preserve"> культури</w:t>
            </w:r>
            <w:r w:rsidR="00E21C7F" w:rsidRPr="003032B7">
              <w:rPr>
                <w:b w:val="0"/>
                <w:bCs/>
                <w:szCs w:val="24"/>
              </w:rPr>
              <w:t>, молоді та спорту</w:t>
            </w:r>
            <w:r w:rsidRPr="003032B7">
              <w:rPr>
                <w:b w:val="0"/>
                <w:bCs/>
                <w:szCs w:val="24"/>
              </w:rPr>
              <w:t xml:space="preserve"> райдержадміністрації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Міжнародний день громадян похилого віку. День ветерана 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вшанування людей похилого віку та ветеранів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 жовтня</w:t>
            </w:r>
          </w:p>
        </w:tc>
        <w:tc>
          <w:tcPr>
            <w:tcW w:w="3600" w:type="dxa"/>
          </w:tcPr>
          <w:p w:rsidR="00AF0A35" w:rsidRPr="003032B7" w:rsidRDefault="00AF0A35" w:rsidP="00DC2A25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управління соціального захисту населення райдержадміністрації, </w:t>
            </w:r>
            <w:r w:rsidR="00A01F0F" w:rsidRPr="003032B7">
              <w:rPr>
                <w:b w:val="0"/>
                <w:szCs w:val="24"/>
              </w:rPr>
              <w:t>сектор культури, молоді та спорту райдержадміністрації, сектор організаційної та інформаційної діяльності апарату райдержадміністрації,</w:t>
            </w:r>
            <w:r w:rsidR="00A01F0F" w:rsidRPr="003032B7">
              <w:rPr>
                <w:b w:val="0"/>
                <w:bCs/>
                <w:szCs w:val="24"/>
              </w:rPr>
              <w:t xml:space="preserve"> </w:t>
            </w:r>
            <w:r w:rsidR="00F5710D"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="0093221D" w:rsidRPr="003032B7">
              <w:rPr>
                <w:b w:val="0"/>
                <w:bCs/>
                <w:szCs w:val="24"/>
              </w:rPr>
              <w:t>, районна організація ветеранів України</w:t>
            </w:r>
            <w:r w:rsidRPr="003032B7">
              <w:rPr>
                <w:b w:val="0"/>
                <w:bCs/>
                <w:szCs w:val="24"/>
              </w:rPr>
              <w:t xml:space="preserve">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День працівників освіти 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жовтень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відділ освіти райдержадміністрації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День захисника України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відповідно до Указу Президента України від 14.10.2014 року                      № 806/2014</w:t>
            </w:r>
          </w:p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14 жовтня</w:t>
            </w:r>
          </w:p>
        </w:tc>
        <w:tc>
          <w:tcPr>
            <w:tcW w:w="3600" w:type="dxa"/>
          </w:tcPr>
          <w:p w:rsidR="00AF0A35" w:rsidRPr="003032B7" w:rsidRDefault="00AF0A35" w:rsidP="0093221D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>заступник голови райдержа</w:t>
            </w:r>
            <w:r w:rsidR="0093221D" w:rsidRPr="003032B7">
              <w:rPr>
                <w:b w:val="0"/>
                <w:bCs/>
                <w:szCs w:val="24"/>
              </w:rPr>
              <w:t xml:space="preserve">дміністрації, Ковельський ОМВК, </w:t>
            </w:r>
            <w:r w:rsidR="0093221D" w:rsidRPr="003032B7">
              <w:rPr>
                <w:b w:val="0"/>
                <w:szCs w:val="24"/>
              </w:rPr>
              <w:t xml:space="preserve">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93221D" w:rsidRPr="003032B7">
              <w:rPr>
                <w:b w:val="0"/>
                <w:bCs/>
                <w:szCs w:val="24"/>
              </w:rPr>
              <w:t>районна організація ветеранів України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День українського козацтва 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відповідно до Указу Президента України від 15.11.2001 року                      № 1092/2001</w:t>
            </w:r>
          </w:p>
          <w:p w:rsidR="00AF0A35" w:rsidRPr="003032B7" w:rsidRDefault="00AF0A35" w:rsidP="00AF0A35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14 жовтня</w:t>
            </w:r>
          </w:p>
        </w:tc>
        <w:tc>
          <w:tcPr>
            <w:tcW w:w="3600" w:type="dxa"/>
          </w:tcPr>
          <w:p w:rsidR="00AF0A35" w:rsidRPr="003032B7" w:rsidRDefault="0093221D" w:rsidP="0093221D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Ковельський ОМВК, </w:t>
            </w:r>
            <w:r w:rsidRPr="003032B7">
              <w:rPr>
                <w:b w:val="0"/>
                <w:szCs w:val="24"/>
              </w:rPr>
              <w:t>сектор культури, молоді та спорту райдержадміністрації, сектор організаційної та інформаційної діяльності апарату райдержадміністрації</w:t>
            </w:r>
            <w:r w:rsidRPr="003032B7">
              <w:rPr>
                <w:b w:val="0"/>
                <w:bCs/>
                <w:szCs w:val="24"/>
              </w:rPr>
              <w:t xml:space="preserve"> відділ</w:t>
            </w:r>
            <w:r w:rsidR="00AF0A35" w:rsidRPr="003032B7">
              <w:rPr>
                <w:b w:val="0"/>
                <w:bCs/>
                <w:szCs w:val="24"/>
              </w:rPr>
              <w:t xml:space="preserve"> освіти райдержадміністрації</w:t>
            </w:r>
            <w:r w:rsidRPr="003032B7">
              <w:rPr>
                <w:b w:val="0"/>
                <w:bCs/>
                <w:szCs w:val="24"/>
              </w:rPr>
              <w:t>, районна організація ветеранів України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День утворення Української Повстанської Армії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відзначення пам’ятної дати </w:t>
            </w:r>
          </w:p>
          <w:p w:rsidR="00AF0A35" w:rsidRPr="003032B7" w:rsidRDefault="00AF0A35" w:rsidP="00AF0A35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14 жовтня</w:t>
            </w:r>
          </w:p>
        </w:tc>
        <w:tc>
          <w:tcPr>
            <w:tcW w:w="3600" w:type="dxa"/>
          </w:tcPr>
          <w:p w:rsidR="00AF0A35" w:rsidRPr="003032B7" w:rsidRDefault="0093221D" w:rsidP="00AF0A35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Ковельський ОМВК, </w:t>
            </w:r>
            <w:r w:rsidRPr="003032B7">
              <w:rPr>
                <w:b w:val="0"/>
                <w:szCs w:val="24"/>
              </w:rPr>
              <w:t>сектор культури, молоді та спорту райдержадміністрації, сектор організаційної та інформаційної діяльності апарату райдержадміністрації</w:t>
            </w:r>
            <w:r w:rsidRPr="003032B7">
              <w:rPr>
                <w:b w:val="0"/>
                <w:bCs/>
                <w:szCs w:val="24"/>
              </w:rPr>
              <w:t xml:space="preserve"> відділ освіти райдержадміністрації, районна організація ветеранів України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День визволення України від фашистських загарбників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jc w:val="both"/>
              <w:rPr>
                <w:lang w:val="uk-UA"/>
              </w:rPr>
            </w:pPr>
            <w:r w:rsidRPr="003032B7">
              <w:rPr>
                <w:lang w:val="uk-UA"/>
              </w:rPr>
              <w:t>відзначення пам’ятної дати</w:t>
            </w:r>
          </w:p>
          <w:p w:rsidR="00AF0A35" w:rsidRPr="003032B7" w:rsidRDefault="00DC2A25" w:rsidP="00AF0A35">
            <w:pPr>
              <w:jc w:val="both"/>
              <w:rPr>
                <w:lang w:val="uk-UA"/>
              </w:rPr>
            </w:pPr>
            <w:r w:rsidRPr="003032B7">
              <w:rPr>
                <w:lang w:val="uk-UA"/>
              </w:rPr>
              <w:t>(77</w:t>
            </w:r>
            <w:r w:rsidR="00AF0A35" w:rsidRPr="003032B7">
              <w:rPr>
                <w:lang w:val="uk-UA"/>
              </w:rPr>
              <w:t>-та річниця)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28 жовтня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="0093221D" w:rsidRPr="003032B7">
              <w:rPr>
                <w:b w:val="0"/>
                <w:szCs w:val="24"/>
              </w:rPr>
              <w:t>сектор культури, молоді та спорту райдержадміністрації, сектор організаційної та інформаційної діяльності апарату райдержадміністрації</w:t>
            </w:r>
            <w:r w:rsidR="002F561E" w:rsidRPr="003032B7">
              <w:rPr>
                <w:b w:val="0"/>
                <w:szCs w:val="24"/>
              </w:rPr>
              <w:t>,</w:t>
            </w:r>
            <w:r w:rsidR="0093221D" w:rsidRPr="003032B7">
              <w:rPr>
                <w:b w:val="0"/>
                <w:bCs/>
                <w:szCs w:val="24"/>
              </w:rPr>
              <w:t xml:space="preserve"> </w:t>
            </w:r>
            <w:r w:rsidRPr="003032B7">
              <w:rPr>
                <w:b w:val="0"/>
                <w:bCs/>
                <w:szCs w:val="24"/>
              </w:rPr>
              <w:t xml:space="preserve">управління соціального захисту населення райдержадміністрації, районна організація ветеранів України </w:t>
            </w:r>
          </w:p>
          <w:p w:rsidR="00AF0A35" w:rsidRPr="003032B7" w:rsidRDefault="00AF0A35" w:rsidP="00AF0A35">
            <w:pPr>
              <w:pStyle w:val="a5"/>
              <w:jc w:val="left"/>
              <w:rPr>
                <w:b w:val="0"/>
                <w:bCs/>
                <w:szCs w:val="24"/>
              </w:rPr>
            </w:pP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День автомобіліста і дорожника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жовтень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Pr="003032B7">
              <w:rPr>
                <w:b w:val="0"/>
                <w:szCs w:val="24"/>
              </w:rPr>
              <w:t>управління регіонального розвитку райдержадміністрації</w:t>
            </w:r>
            <w:r w:rsidRPr="003032B7">
              <w:rPr>
                <w:b w:val="0"/>
                <w:bCs/>
                <w:szCs w:val="24"/>
              </w:rPr>
              <w:t xml:space="preserve">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Урочистості з нагоди Всеукраїнського дня працівників культури та майстрів народного мистецтва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з метою вшанування кращих працівників культури та аматорів народного мистецтва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листопад</w:t>
            </w:r>
          </w:p>
        </w:tc>
        <w:tc>
          <w:tcPr>
            <w:tcW w:w="3600" w:type="dxa"/>
          </w:tcPr>
          <w:p w:rsidR="00AF0A35" w:rsidRPr="003032B7" w:rsidRDefault="00AF0A35" w:rsidP="002F561E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="002F561E" w:rsidRPr="003032B7">
              <w:rPr>
                <w:b w:val="0"/>
                <w:bCs/>
                <w:szCs w:val="24"/>
              </w:rPr>
              <w:t>сектор</w:t>
            </w:r>
            <w:r w:rsidRPr="003032B7">
              <w:rPr>
                <w:b w:val="0"/>
                <w:bCs/>
                <w:szCs w:val="24"/>
              </w:rPr>
              <w:t xml:space="preserve"> культури</w:t>
            </w:r>
            <w:r w:rsidR="002F561E" w:rsidRPr="003032B7">
              <w:rPr>
                <w:b w:val="0"/>
                <w:bCs/>
                <w:szCs w:val="24"/>
              </w:rPr>
              <w:t>, молоді та спорту</w:t>
            </w:r>
            <w:r w:rsidRPr="003032B7">
              <w:rPr>
                <w:b w:val="0"/>
                <w:bCs/>
                <w:szCs w:val="24"/>
              </w:rPr>
              <w:t xml:space="preserve"> райдержадміністрації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День працівника соціальної сфери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листопад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>заступник голови райдержадміністрації, окремі структурні підрозділи райдержадміністрації, окремі територіальні підрозділи центральних органів виконавчої влади</w:t>
            </w:r>
            <w:r w:rsidR="002F561E" w:rsidRPr="003032B7">
              <w:rPr>
                <w:b w:val="0"/>
                <w:bCs/>
                <w:szCs w:val="24"/>
              </w:rPr>
              <w:t xml:space="preserve">, сектор культури, молоді та спорту райдержадміністрації </w:t>
            </w:r>
            <w:r w:rsidRPr="003032B7">
              <w:rPr>
                <w:b w:val="0"/>
                <w:bCs/>
                <w:szCs w:val="24"/>
              </w:rPr>
              <w:t xml:space="preserve">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Заходи з нагоди відзначення Дня працівників сільського господарства 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відзначення професійного свята 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листопад</w:t>
            </w:r>
          </w:p>
        </w:tc>
        <w:tc>
          <w:tcPr>
            <w:tcW w:w="3600" w:type="dxa"/>
          </w:tcPr>
          <w:p w:rsidR="00AF0A35" w:rsidRPr="003032B7" w:rsidRDefault="00AF0A35" w:rsidP="00187C40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заступники голови райдержадміністрації, </w:t>
            </w:r>
            <w:r w:rsidRPr="003032B7">
              <w:rPr>
                <w:b w:val="0"/>
                <w:szCs w:val="24"/>
              </w:rPr>
              <w:t>управління регіонального розвитку райдержадміністрації</w:t>
            </w:r>
            <w:r w:rsidRPr="003032B7">
              <w:rPr>
                <w:b w:val="0"/>
                <w:bCs/>
                <w:szCs w:val="24"/>
              </w:rPr>
              <w:t xml:space="preserve">, </w:t>
            </w:r>
            <w:r w:rsidR="002F561E" w:rsidRPr="003032B7">
              <w:rPr>
                <w:b w:val="0"/>
                <w:bCs/>
                <w:szCs w:val="24"/>
              </w:rPr>
              <w:t>сектор культури, молоді та спорту райдержадміністрації</w:t>
            </w:r>
            <w:bookmarkStart w:id="0" w:name="_GoBack"/>
            <w:bookmarkEnd w:id="0"/>
            <w:r w:rsidR="002F561E" w:rsidRPr="003032B7">
              <w:rPr>
                <w:b w:val="0"/>
                <w:bCs/>
                <w:szCs w:val="24"/>
              </w:rPr>
              <w:t xml:space="preserve">, </w:t>
            </w:r>
            <w:r w:rsidR="002F561E" w:rsidRPr="003032B7">
              <w:rPr>
                <w:b w:val="0"/>
                <w:szCs w:val="24"/>
              </w:rPr>
              <w:t>сектор організаційної та інформаційної діяльності апарату райдержадміністрації,</w:t>
            </w:r>
            <w:r w:rsidR="002F561E" w:rsidRPr="003032B7">
              <w:rPr>
                <w:b w:val="0"/>
                <w:bCs/>
                <w:szCs w:val="24"/>
              </w:rPr>
              <w:t xml:space="preserve"> </w:t>
            </w:r>
            <w:r w:rsidR="00F5710D"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="00F5710D" w:rsidRPr="003032B7">
              <w:rPr>
                <w:b w:val="0"/>
                <w:bCs/>
                <w:szCs w:val="24"/>
              </w:rPr>
              <w:t xml:space="preserve">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День Гідності та Свободи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відповідно до Указу Президента України від 13.11.2014 року                      № 872/2014 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листопад</w:t>
            </w:r>
          </w:p>
        </w:tc>
        <w:tc>
          <w:tcPr>
            <w:tcW w:w="3600" w:type="dxa"/>
          </w:tcPr>
          <w:p w:rsidR="00AF0A35" w:rsidRPr="003032B7" w:rsidRDefault="00AF0A35" w:rsidP="00DC2A25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</w:t>
            </w:r>
            <w:r w:rsidR="002F561E" w:rsidRPr="003032B7">
              <w:rPr>
                <w:b w:val="0"/>
                <w:bCs/>
                <w:szCs w:val="24"/>
              </w:rPr>
              <w:t xml:space="preserve">сектор культури, молоді та спорту райдержадміністрації, </w:t>
            </w:r>
            <w:r w:rsidR="002F561E" w:rsidRPr="003032B7">
              <w:rPr>
                <w:b w:val="0"/>
                <w:szCs w:val="24"/>
              </w:rPr>
              <w:t>сектор організаційної та інформаційної діяльності апарату райдержадміністрації,</w:t>
            </w:r>
            <w:r w:rsidR="002F561E" w:rsidRPr="003032B7">
              <w:rPr>
                <w:b w:val="0"/>
                <w:bCs/>
                <w:szCs w:val="24"/>
              </w:rPr>
              <w:t xml:space="preserve"> </w:t>
            </w:r>
            <w:r w:rsidR="00F5710D"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="00F5710D" w:rsidRPr="003032B7">
              <w:rPr>
                <w:b w:val="0"/>
                <w:bCs/>
                <w:szCs w:val="24"/>
              </w:rPr>
              <w:t xml:space="preserve">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 xml:space="preserve">День пам’яті жертв голодоморів 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rPr>
                <w:lang w:val="uk-UA"/>
              </w:rPr>
            </w:pPr>
            <w:r w:rsidRPr="003032B7">
              <w:rPr>
                <w:lang w:val="uk-UA"/>
              </w:rPr>
              <w:t>відповідно до  Указу Президента України від 02.11.2007 року                      № 1056/2007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jc w:val="center"/>
              <w:rPr>
                <w:i/>
                <w:iCs/>
                <w:lang w:val="uk-UA"/>
              </w:rPr>
            </w:pPr>
            <w:r w:rsidRPr="003032B7">
              <w:rPr>
                <w:lang w:val="uk-UA"/>
              </w:rPr>
              <w:t>листопад</w:t>
            </w:r>
          </w:p>
        </w:tc>
        <w:tc>
          <w:tcPr>
            <w:tcW w:w="3600" w:type="dxa"/>
          </w:tcPr>
          <w:p w:rsidR="00AF0A35" w:rsidRPr="003032B7" w:rsidRDefault="002F561E" w:rsidP="00DC2A25">
            <w:pPr>
              <w:pStyle w:val="a5"/>
              <w:jc w:val="left"/>
              <w:rPr>
                <w:b w:val="0"/>
                <w:bCs/>
                <w:szCs w:val="24"/>
              </w:rPr>
            </w:pPr>
            <w:r w:rsidRPr="003032B7">
              <w:rPr>
                <w:b w:val="0"/>
                <w:bCs/>
                <w:szCs w:val="24"/>
              </w:rPr>
              <w:t xml:space="preserve">заступник голови райдержадміністрації, сектор культури, молоді та спорту райдержадміністрації, </w:t>
            </w:r>
            <w:r w:rsidRPr="003032B7">
              <w:rPr>
                <w:b w:val="0"/>
                <w:szCs w:val="24"/>
              </w:rPr>
              <w:t>сектор організаційної та інформаційної діяльності апарату райдержадміністрації,</w:t>
            </w:r>
            <w:r w:rsidRPr="003032B7">
              <w:rPr>
                <w:b w:val="0"/>
                <w:bCs/>
                <w:szCs w:val="24"/>
              </w:rPr>
              <w:t xml:space="preserve"> </w:t>
            </w:r>
            <w:r w:rsidR="00F5710D" w:rsidRPr="003032B7">
              <w:rPr>
                <w:b w:val="0"/>
              </w:rPr>
              <w:t>виконавчі комітети міських селищних, сільських територіальних громад</w:t>
            </w:r>
            <w:r w:rsidR="00F5710D" w:rsidRPr="003032B7">
              <w:rPr>
                <w:b w:val="0"/>
                <w:bCs/>
                <w:szCs w:val="24"/>
              </w:rPr>
              <w:t xml:space="preserve">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pStyle w:val="ac"/>
              <w:keepNext/>
              <w:widowControl w:val="0"/>
              <w:rPr>
                <w:lang w:val="uk-UA"/>
              </w:rPr>
            </w:pPr>
            <w:r w:rsidRPr="003032B7">
              <w:rPr>
                <w:lang w:val="uk-UA"/>
              </w:rPr>
              <w:t>Міжнародний день волонтера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pStyle w:val="ac"/>
              <w:keepNext/>
              <w:widowControl w:val="0"/>
              <w:rPr>
                <w:lang w:val="uk-UA"/>
              </w:rPr>
            </w:pPr>
            <w:r w:rsidRPr="003032B7">
              <w:rPr>
                <w:lang w:val="uk-UA"/>
              </w:rPr>
              <w:t>національно-патріотичне виховання молодого покоління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pStyle w:val="ac"/>
              <w:keepNext/>
              <w:widowControl w:val="0"/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5 грудня</w:t>
            </w:r>
          </w:p>
        </w:tc>
        <w:tc>
          <w:tcPr>
            <w:tcW w:w="3600" w:type="dxa"/>
          </w:tcPr>
          <w:p w:rsidR="00AF0A35" w:rsidRPr="003032B7" w:rsidRDefault="002F561E" w:rsidP="00DC2A25">
            <w:pPr>
              <w:pStyle w:val="ac"/>
              <w:keepNext/>
              <w:widowControl w:val="0"/>
              <w:rPr>
                <w:lang w:val="uk-UA"/>
              </w:rPr>
            </w:pPr>
            <w:r w:rsidRPr="003032B7">
              <w:rPr>
                <w:lang w:val="uk-UA"/>
              </w:rPr>
              <w:t xml:space="preserve">заступник голови райдержадміністрації, 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F5710D" w:rsidRPr="003032B7">
              <w:rPr>
                <w:lang w:val="uk-UA"/>
              </w:rPr>
              <w:t xml:space="preserve">виконавчі комітети міських селищних, сільських територіальних громад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pStyle w:val="ac"/>
              <w:keepNext/>
              <w:widowControl w:val="0"/>
              <w:rPr>
                <w:lang w:val="uk-UA"/>
              </w:rPr>
            </w:pPr>
            <w:r w:rsidRPr="003032B7">
              <w:rPr>
                <w:lang w:val="uk-UA"/>
              </w:rPr>
              <w:t>День Збройних сил України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pStyle w:val="ac"/>
              <w:keepNext/>
              <w:widowControl w:val="0"/>
              <w:rPr>
                <w:lang w:val="uk-UA"/>
              </w:rPr>
            </w:pPr>
            <w:r w:rsidRPr="003032B7">
              <w:rPr>
                <w:lang w:val="uk-UA"/>
              </w:rPr>
              <w:t>військово-патріотичне виховання молодого покоління та популяризація військової служби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pStyle w:val="ac"/>
              <w:keepNext/>
              <w:widowControl w:val="0"/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6 грудня</w:t>
            </w:r>
          </w:p>
        </w:tc>
        <w:tc>
          <w:tcPr>
            <w:tcW w:w="3600" w:type="dxa"/>
          </w:tcPr>
          <w:p w:rsidR="00AF0A35" w:rsidRPr="003032B7" w:rsidRDefault="002F561E" w:rsidP="00DC2A25">
            <w:pPr>
              <w:pStyle w:val="ac"/>
              <w:keepNext/>
              <w:widowControl w:val="0"/>
              <w:rPr>
                <w:lang w:val="uk-UA"/>
              </w:rPr>
            </w:pPr>
            <w:r w:rsidRPr="003032B7">
              <w:rPr>
                <w:lang w:val="uk-UA"/>
              </w:rPr>
              <w:t xml:space="preserve">заступник голови райдержадміністрації, 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F5710D" w:rsidRPr="003032B7">
              <w:rPr>
                <w:lang w:val="uk-UA"/>
              </w:rPr>
              <w:t xml:space="preserve">виконавчі комітети міських селищних, сільських територіальних громад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pStyle w:val="ac"/>
              <w:keepNext/>
              <w:widowControl w:val="0"/>
              <w:rPr>
                <w:lang w:val="uk-UA"/>
              </w:rPr>
            </w:pPr>
            <w:r w:rsidRPr="003032B7">
              <w:rPr>
                <w:lang w:val="uk-UA"/>
              </w:rPr>
              <w:t xml:space="preserve">День місцевого самоврядування 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pStyle w:val="ac"/>
              <w:keepNext/>
              <w:widowControl w:val="0"/>
              <w:rPr>
                <w:lang w:val="uk-UA"/>
              </w:rPr>
            </w:pPr>
            <w:r w:rsidRPr="003032B7">
              <w:rPr>
                <w:lang w:val="uk-UA"/>
              </w:rPr>
              <w:t>відзначення професійного свята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pStyle w:val="ac"/>
              <w:keepNext/>
              <w:widowControl w:val="0"/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7 грудня</w:t>
            </w:r>
          </w:p>
        </w:tc>
        <w:tc>
          <w:tcPr>
            <w:tcW w:w="3600" w:type="dxa"/>
          </w:tcPr>
          <w:p w:rsidR="00AF0A35" w:rsidRPr="003032B7" w:rsidRDefault="00AF0A35" w:rsidP="00DC2A25">
            <w:pPr>
              <w:pStyle w:val="ac"/>
              <w:keepNext/>
              <w:widowControl w:val="0"/>
              <w:rPr>
                <w:lang w:val="uk-UA"/>
              </w:rPr>
            </w:pPr>
            <w:r w:rsidRPr="003032B7">
              <w:rPr>
                <w:lang w:val="uk-UA"/>
              </w:rPr>
              <w:t>Ковельська районна рад</w:t>
            </w:r>
            <w:r w:rsidR="002F561E" w:rsidRPr="003032B7">
              <w:rPr>
                <w:lang w:val="uk-UA"/>
              </w:rPr>
              <w:t xml:space="preserve">а, сектор культури, молоді та спорту райдержадміністрації, сектор організаційної та інформаційної діяльності апарату райдержадміністрації, </w:t>
            </w:r>
            <w:r w:rsidR="00F5710D" w:rsidRPr="003032B7">
              <w:rPr>
                <w:lang w:val="uk-UA"/>
              </w:rPr>
              <w:t xml:space="preserve">виконавчі комітети міських селищних, сільських територіальних громад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pStyle w:val="ac"/>
              <w:keepNext/>
              <w:widowControl w:val="0"/>
              <w:rPr>
                <w:lang w:val="uk-UA"/>
              </w:rPr>
            </w:pPr>
            <w:r w:rsidRPr="003032B7">
              <w:rPr>
                <w:lang w:val="uk-UA"/>
              </w:rPr>
              <w:t xml:space="preserve">День вшанування учасників ліквідації наслідків аварії на ЧАЕС 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pStyle w:val="ac"/>
              <w:keepNext/>
              <w:widowControl w:val="0"/>
              <w:rPr>
                <w:lang w:val="uk-UA"/>
              </w:rPr>
            </w:pPr>
            <w:r w:rsidRPr="003032B7">
              <w:rPr>
                <w:lang w:val="uk-UA"/>
              </w:rPr>
              <w:t>вшанування учасників ліквідації наслідків аварії на ЧАЕС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pStyle w:val="ac"/>
              <w:keepNext/>
              <w:widowControl w:val="0"/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 xml:space="preserve">14 грудня </w:t>
            </w:r>
          </w:p>
        </w:tc>
        <w:tc>
          <w:tcPr>
            <w:tcW w:w="3600" w:type="dxa"/>
          </w:tcPr>
          <w:p w:rsidR="00AF0A35" w:rsidRPr="003032B7" w:rsidRDefault="00AF0A35" w:rsidP="00DC2A25">
            <w:pPr>
              <w:pStyle w:val="ac"/>
              <w:keepNext/>
              <w:widowControl w:val="0"/>
              <w:rPr>
                <w:lang w:val="uk-UA"/>
              </w:rPr>
            </w:pPr>
            <w:r w:rsidRPr="003032B7">
              <w:rPr>
                <w:bCs/>
                <w:lang w:val="uk-UA"/>
              </w:rPr>
              <w:t>з</w:t>
            </w:r>
            <w:r w:rsidRPr="003032B7">
              <w:rPr>
                <w:lang w:val="uk-UA"/>
              </w:rPr>
              <w:t>аступник голови райдержадміністрації, управління соціального захисту населення райдержадміністрації,</w:t>
            </w:r>
            <w:r w:rsidR="002F561E" w:rsidRPr="003032B7">
              <w:rPr>
                <w:lang w:val="uk-UA"/>
              </w:rPr>
              <w:t xml:space="preserve"> сектор організаційної та інформаційної діяльності апарату райдержадміністрації, </w:t>
            </w:r>
            <w:r w:rsidR="00F5710D" w:rsidRPr="003032B7">
              <w:rPr>
                <w:lang w:val="uk-UA"/>
              </w:rPr>
              <w:t xml:space="preserve">виконавчі комітети міських селищних, сільських територіальних громад </w:t>
            </w:r>
          </w:p>
        </w:tc>
      </w:tr>
      <w:tr w:rsidR="00663EC8" w:rsidRPr="003032B7" w:rsidTr="00AF0A35">
        <w:trPr>
          <w:jc w:val="center"/>
        </w:trPr>
        <w:tc>
          <w:tcPr>
            <w:tcW w:w="720" w:type="dxa"/>
          </w:tcPr>
          <w:p w:rsidR="00AF0A35" w:rsidRPr="003032B7" w:rsidRDefault="00AF0A35" w:rsidP="00AF0A35">
            <w:pPr>
              <w:numPr>
                <w:ilvl w:val="0"/>
                <w:numId w:val="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5160" w:type="dxa"/>
          </w:tcPr>
          <w:p w:rsidR="00AF0A35" w:rsidRPr="003032B7" w:rsidRDefault="00AF0A35" w:rsidP="00AF0A35">
            <w:pPr>
              <w:pStyle w:val="ac"/>
              <w:keepNext/>
              <w:widowControl w:val="0"/>
              <w:rPr>
                <w:highlight w:val="yellow"/>
                <w:lang w:val="uk-UA"/>
              </w:rPr>
            </w:pPr>
            <w:r w:rsidRPr="003032B7">
              <w:rPr>
                <w:lang w:val="uk-UA"/>
              </w:rPr>
              <w:t xml:space="preserve">День святого Миколая Чудотворця </w:t>
            </w:r>
          </w:p>
        </w:tc>
        <w:tc>
          <w:tcPr>
            <w:tcW w:w="4200" w:type="dxa"/>
          </w:tcPr>
          <w:p w:rsidR="00AF0A35" w:rsidRPr="003032B7" w:rsidRDefault="00AF0A35" w:rsidP="00AF0A35">
            <w:pPr>
              <w:pStyle w:val="ac"/>
              <w:keepNext/>
              <w:widowControl w:val="0"/>
              <w:rPr>
                <w:lang w:val="uk-UA"/>
              </w:rPr>
            </w:pPr>
            <w:r w:rsidRPr="003032B7">
              <w:rPr>
                <w:lang w:val="uk-UA"/>
              </w:rPr>
              <w:t xml:space="preserve">соціальна підтримка незахищених категорій сімей </w:t>
            </w:r>
          </w:p>
        </w:tc>
        <w:tc>
          <w:tcPr>
            <w:tcW w:w="1560" w:type="dxa"/>
          </w:tcPr>
          <w:p w:rsidR="00AF0A35" w:rsidRPr="003032B7" w:rsidRDefault="00AF0A35" w:rsidP="00AF0A35">
            <w:pPr>
              <w:pStyle w:val="ac"/>
              <w:keepNext/>
              <w:widowControl w:val="0"/>
              <w:jc w:val="center"/>
              <w:rPr>
                <w:lang w:val="uk-UA"/>
              </w:rPr>
            </w:pPr>
            <w:r w:rsidRPr="003032B7">
              <w:rPr>
                <w:lang w:val="uk-UA"/>
              </w:rPr>
              <w:t>19 грудня</w:t>
            </w:r>
          </w:p>
        </w:tc>
        <w:tc>
          <w:tcPr>
            <w:tcW w:w="3600" w:type="dxa"/>
          </w:tcPr>
          <w:p w:rsidR="00AF0A35" w:rsidRPr="003032B7" w:rsidRDefault="00AF0A35" w:rsidP="00AF0A35">
            <w:pPr>
              <w:pStyle w:val="ac"/>
              <w:keepNext/>
              <w:widowControl w:val="0"/>
              <w:rPr>
                <w:lang w:val="uk-UA"/>
              </w:rPr>
            </w:pPr>
            <w:r w:rsidRPr="003032B7">
              <w:rPr>
                <w:lang w:val="uk-UA"/>
              </w:rPr>
              <w:t>заступник голови райдержадміністрації,</w:t>
            </w:r>
            <w:r w:rsidR="00663EC8" w:rsidRPr="003032B7">
              <w:rPr>
                <w:lang w:val="uk-UA"/>
              </w:rPr>
              <w:t xml:space="preserve"> служба у справах дітей, відділ</w:t>
            </w:r>
            <w:r w:rsidRPr="003032B7">
              <w:rPr>
                <w:lang w:val="uk-UA"/>
              </w:rPr>
              <w:t xml:space="preserve"> освіти</w:t>
            </w:r>
            <w:r w:rsidR="00663EC8" w:rsidRPr="003032B7">
              <w:rPr>
                <w:lang w:val="uk-UA"/>
              </w:rPr>
              <w:t xml:space="preserve"> райдержадміністрації</w:t>
            </w:r>
            <w:r w:rsidRPr="003032B7">
              <w:rPr>
                <w:lang w:val="uk-UA"/>
              </w:rPr>
              <w:t xml:space="preserve">, </w:t>
            </w:r>
            <w:r w:rsidR="00663EC8" w:rsidRPr="003032B7">
              <w:rPr>
                <w:lang w:val="uk-UA"/>
              </w:rPr>
              <w:t xml:space="preserve">сектор </w:t>
            </w:r>
            <w:r w:rsidRPr="003032B7">
              <w:rPr>
                <w:lang w:val="uk-UA"/>
              </w:rPr>
              <w:t>культури</w:t>
            </w:r>
            <w:r w:rsidR="00663EC8" w:rsidRPr="003032B7">
              <w:rPr>
                <w:lang w:val="uk-UA"/>
              </w:rPr>
              <w:t>, молоді та спорту</w:t>
            </w:r>
            <w:r w:rsidRPr="003032B7">
              <w:rPr>
                <w:lang w:val="uk-UA"/>
              </w:rPr>
              <w:t xml:space="preserve"> райдержадміністрації</w:t>
            </w:r>
          </w:p>
        </w:tc>
      </w:tr>
    </w:tbl>
    <w:p w:rsidR="00AF0A35" w:rsidRPr="003032B7" w:rsidRDefault="00AF0A35" w:rsidP="00AF0A35">
      <w:pPr>
        <w:rPr>
          <w:lang w:val="uk-UA"/>
        </w:rPr>
      </w:pPr>
    </w:p>
    <w:p w:rsidR="00F363E2" w:rsidRPr="00AF0A35" w:rsidRDefault="00485A8E" w:rsidP="00485A8E">
      <w:pPr>
        <w:jc w:val="center"/>
        <w:rPr>
          <w:lang w:val="uk-UA"/>
        </w:rPr>
      </w:pPr>
      <w:r w:rsidRPr="003032B7">
        <w:rPr>
          <w:lang w:val="uk-UA"/>
        </w:rPr>
        <w:t>_____________________________________________________________________________________</w:t>
      </w:r>
      <w:r>
        <w:rPr>
          <w:lang w:val="uk-UA"/>
        </w:rPr>
        <w:t>__</w:t>
      </w:r>
    </w:p>
    <w:sectPr w:rsidR="00F363E2" w:rsidRPr="00AF0A35" w:rsidSect="00AF0A35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0D" w:rsidRDefault="00F5710D" w:rsidP="00365DD7">
      <w:r>
        <w:separator/>
      </w:r>
    </w:p>
  </w:endnote>
  <w:endnote w:type="continuationSeparator" w:id="0">
    <w:p w:rsidR="00F5710D" w:rsidRDefault="00F5710D" w:rsidP="0036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0D" w:rsidRDefault="00F5710D" w:rsidP="00365DD7">
      <w:r>
        <w:separator/>
      </w:r>
    </w:p>
  </w:footnote>
  <w:footnote w:type="continuationSeparator" w:id="0">
    <w:p w:rsidR="00F5710D" w:rsidRDefault="00F5710D" w:rsidP="00365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839877"/>
      <w:docPartObj>
        <w:docPartGallery w:val="Page Numbers (Top of Page)"/>
        <w:docPartUnique/>
      </w:docPartObj>
    </w:sdtPr>
    <w:sdtContent>
      <w:p w:rsidR="00F5710D" w:rsidRDefault="00F571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C40">
          <w:rPr>
            <w:noProof/>
          </w:rPr>
          <w:t>31</w:t>
        </w:r>
        <w:r>
          <w:fldChar w:fldCharType="end"/>
        </w:r>
      </w:p>
    </w:sdtContent>
  </w:sdt>
  <w:p w:rsidR="00F5710D" w:rsidRDefault="00F5710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9B2"/>
    <w:multiLevelType w:val="hybridMultilevel"/>
    <w:tmpl w:val="E18667F6"/>
    <w:lvl w:ilvl="0" w:tplc="DFA678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94FAE"/>
    <w:multiLevelType w:val="hybridMultilevel"/>
    <w:tmpl w:val="2A52D93C"/>
    <w:lvl w:ilvl="0" w:tplc="6ADE4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73F6A"/>
    <w:multiLevelType w:val="hybridMultilevel"/>
    <w:tmpl w:val="2A52D93C"/>
    <w:lvl w:ilvl="0" w:tplc="6ADE4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62FA9"/>
    <w:multiLevelType w:val="hybridMultilevel"/>
    <w:tmpl w:val="1B3627F8"/>
    <w:lvl w:ilvl="0" w:tplc="041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4">
    <w:nsid w:val="170421CD"/>
    <w:multiLevelType w:val="hybridMultilevel"/>
    <w:tmpl w:val="E62EF734"/>
    <w:lvl w:ilvl="0" w:tplc="50CE5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24876"/>
    <w:multiLevelType w:val="hybridMultilevel"/>
    <w:tmpl w:val="2E746BE0"/>
    <w:lvl w:ilvl="0" w:tplc="E4B48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BB24EC"/>
    <w:multiLevelType w:val="hybridMultilevel"/>
    <w:tmpl w:val="750CAB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4864DB"/>
    <w:multiLevelType w:val="hybridMultilevel"/>
    <w:tmpl w:val="DDEE8EB2"/>
    <w:lvl w:ilvl="0" w:tplc="B4ACDD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F4724"/>
    <w:multiLevelType w:val="hybridMultilevel"/>
    <w:tmpl w:val="DB3418C6"/>
    <w:lvl w:ilvl="0" w:tplc="4C1894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DE3933"/>
    <w:multiLevelType w:val="multilevel"/>
    <w:tmpl w:val="E1B0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23742"/>
    <w:multiLevelType w:val="multilevel"/>
    <w:tmpl w:val="137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D3EF8"/>
    <w:multiLevelType w:val="hybridMultilevel"/>
    <w:tmpl w:val="D6982BD6"/>
    <w:lvl w:ilvl="0" w:tplc="A09CECE6">
      <w:start w:val="200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B050C1"/>
    <w:multiLevelType w:val="hybridMultilevel"/>
    <w:tmpl w:val="8BE8A8B0"/>
    <w:lvl w:ilvl="0" w:tplc="5C160F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01B43"/>
    <w:multiLevelType w:val="hybridMultilevel"/>
    <w:tmpl w:val="3B72F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F3D1F"/>
    <w:multiLevelType w:val="hybridMultilevel"/>
    <w:tmpl w:val="9A6CAAA8"/>
    <w:lvl w:ilvl="0" w:tplc="6D92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FD49AF"/>
    <w:multiLevelType w:val="hybridMultilevel"/>
    <w:tmpl w:val="073E5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F0679F"/>
    <w:multiLevelType w:val="hybridMultilevel"/>
    <w:tmpl w:val="3622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76370"/>
    <w:multiLevelType w:val="hybridMultilevel"/>
    <w:tmpl w:val="47DE93BE"/>
    <w:lvl w:ilvl="0" w:tplc="4C1894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ED8"/>
    <w:multiLevelType w:val="hybridMultilevel"/>
    <w:tmpl w:val="2A52D93C"/>
    <w:lvl w:ilvl="0" w:tplc="6ADE4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D054D4"/>
    <w:multiLevelType w:val="hybridMultilevel"/>
    <w:tmpl w:val="2F7636CA"/>
    <w:lvl w:ilvl="0" w:tplc="50C62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1C3192"/>
    <w:multiLevelType w:val="multilevel"/>
    <w:tmpl w:val="DDEE8E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907B9E"/>
    <w:multiLevelType w:val="hybridMultilevel"/>
    <w:tmpl w:val="47DE93BE"/>
    <w:lvl w:ilvl="0" w:tplc="4C1894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132A6"/>
    <w:multiLevelType w:val="hybridMultilevel"/>
    <w:tmpl w:val="97727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2D7F72"/>
    <w:multiLevelType w:val="hybridMultilevel"/>
    <w:tmpl w:val="EE560230"/>
    <w:lvl w:ilvl="0" w:tplc="326481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5658B4"/>
    <w:multiLevelType w:val="hybridMultilevel"/>
    <w:tmpl w:val="64BAAA56"/>
    <w:lvl w:ilvl="0" w:tplc="2FFAD5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>
    <w:nsid w:val="66D3061B"/>
    <w:multiLevelType w:val="multilevel"/>
    <w:tmpl w:val="DDEE8E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A8181A"/>
    <w:multiLevelType w:val="hybridMultilevel"/>
    <w:tmpl w:val="F2E6FBA0"/>
    <w:lvl w:ilvl="0" w:tplc="BA5C0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A564DB"/>
    <w:multiLevelType w:val="hybridMultilevel"/>
    <w:tmpl w:val="47DE93BE"/>
    <w:lvl w:ilvl="0" w:tplc="4C1894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846194"/>
    <w:multiLevelType w:val="hybridMultilevel"/>
    <w:tmpl w:val="F8C64D12"/>
    <w:lvl w:ilvl="0" w:tplc="2B10565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734F05"/>
    <w:multiLevelType w:val="multilevel"/>
    <w:tmpl w:val="DDEE8E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5"/>
  </w:num>
  <w:num w:numId="4">
    <w:abstractNumId w:val="22"/>
  </w:num>
  <w:num w:numId="5">
    <w:abstractNumId w:val="3"/>
  </w:num>
  <w:num w:numId="6">
    <w:abstractNumId w:val="13"/>
  </w:num>
  <w:num w:numId="7">
    <w:abstractNumId w:val="6"/>
  </w:num>
  <w:num w:numId="8">
    <w:abstractNumId w:val="28"/>
  </w:num>
  <w:num w:numId="9">
    <w:abstractNumId w:val="23"/>
  </w:num>
  <w:num w:numId="10">
    <w:abstractNumId w:val="10"/>
  </w:num>
  <w:num w:numId="11">
    <w:abstractNumId w:val="7"/>
  </w:num>
  <w:num w:numId="12">
    <w:abstractNumId w:val="9"/>
  </w:num>
  <w:num w:numId="13">
    <w:abstractNumId w:val="8"/>
  </w:num>
  <w:num w:numId="14">
    <w:abstractNumId w:val="26"/>
  </w:num>
  <w:num w:numId="15">
    <w:abstractNumId w:val="0"/>
  </w:num>
  <w:num w:numId="16">
    <w:abstractNumId w:val="14"/>
  </w:num>
  <w:num w:numId="17">
    <w:abstractNumId w:val="4"/>
  </w:num>
  <w:num w:numId="18">
    <w:abstractNumId w:val="2"/>
  </w:num>
  <w:num w:numId="19">
    <w:abstractNumId w:val="5"/>
  </w:num>
  <w:num w:numId="20">
    <w:abstractNumId w:val="19"/>
  </w:num>
  <w:num w:numId="21">
    <w:abstractNumId w:val="29"/>
  </w:num>
  <w:num w:numId="22">
    <w:abstractNumId w:val="25"/>
  </w:num>
  <w:num w:numId="23">
    <w:abstractNumId w:val="20"/>
  </w:num>
  <w:num w:numId="24">
    <w:abstractNumId w:val="17"/>
  </w:num>
  <w:num w:numId="25">
    <w:abstractNumId w:val="21"/>
  </w:num>
  <w:num w:numId="26">
    <w:abstractNumId w:val="27"/>
  </w:num>
  <w:num w:numId="27">
    <w:abstractNumId w:val="16"/>
  </w:num>
  <w:num w:numId="28">
    <w:abstractNumId w:val="12"/>
  </w:num>
  <w:num w:numId="29">
    <w:abstractNumId w:val="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35"/>
    <w:rsid w:val="0000086B"/>
    <w:rsid w:val="00035DD7"/>
    <w:rsid w:val="00056BBC"/>
    <w:rsid w:val="0006723F"/>
    <w:rsid w:val="000A016E"/>
    <w:rsid w:val="00120614"/>
    <w:rsid w:val="001313F0"/>
    <w:rsid w:val="00135965"/>
    <w:rsid w:val="00162ED4"/>
    <w:rsid w:val="001831E0"/>
    <w:rsid w:val="00187C40"/>
    <w:rsid w:val="00187E45"/>
    <w:rsid w:val="001C376F"/>
    <w:rsid w:val="00252941"/>
    <w:rsid w:val="002F561E"/>
    <w:rsid w:val="003032B7"/>
    <w:rsid w:val="00311470"/>
    <w:rsid w:val="00365DD7"/>
    <w:rsid w:val="003B39A7"/>
    <w:rsid w:val="003B3D01"/>
    <w:rsid w:val="003D2DF3"/>
    <w:rsid w:val="003F7B07"/>
    <w:rsid w:val="004301F6"/>
    <w:rsid w:val="00433ECB"/>
    <w:rsid w:val="00465E6F"/>
    <w:rsid w:val="00485A8E"/>
    <w:rsid w:val="00495DF3"/>
    <w:rsid w:val="004A013E"/>
    <w:rsid w:val="004A6911"/>
    <w:rsid w:val="004B3F24"/>
    <w:rsid w:val="004C789F"/>
    <w:rsid w:val="004D6329"/>
    <w:rsid w:val="005014D3"/>
    <w:rsid w:val="0056550A"/>
    <w:rsid w:val="00582777"/>
    <w:rsid w:val="0059682A"/>
    <w:rsid w:val="005F1031"/>
    <w:rsid w:val="00625247"/>
    <w:rsid w:val="006567F5"/>
    <w:rsid w:val="00663EC8"/>
    <w:rsid w:val="00674F90"/>
    <w:rsid w:val="006B4B8A"/>
    <w:rsid w:val="00712673"/>
    <w:rsid w:val="00731803"/>
    <w:rsid w:val="00767A60"/>
    <w:rsid w:val="007C262B"/>
    <w:rsid w:val="007C668A"/>
    <w:rsid w:val="007E38D6"/>
    <w:rsid w:val="007E65FA"/>
    <w:rsid w:val="00817E40"/>
    <w:rsid w:val="00824CA7"/>
    <w:rsid w:val="008350B2"/>
    <w:rsid w:val="00840DBF"/>
    <w:rsid w:val="00862A75"/>
    <w:rsid w:val="008943AF"/>
    <w:rsid w:val="008F5AB5"/>
    <w:rsid w:val="00907FAA"/>
    <w:rsid w:val="00913009"/>
    <w:rsid w:val="0093221D"/>
    <w:rsid w:val="009603DD"/>
    <w:rsid w:val="009A0822"/>
    <w:rsid w:val="009A0BD0"/>
    <w:rsid w:val="009D29FE"/>
    <w:rsid w:val="009D6569"/>
    <w:rsid w:val="009E04DE"/>
    <w:rsid w:val="00A01F0F"/>
    <w:rsid w:val="00A2758D"/>
    <w:rsid w:val="00A31B88"/>
    <w:rsid w:val="00A66115"/>
    <w:rsid w:val="00A73012"/>
    <w:rsid w:val="00A86DD2"/>
    <w:rsid w:val="00AF0A35"/>
    <w:rsid w:val="00B207BF"/>
    <w:rsid w:val="00BA1893"/>
    <w:rsid w:val="00BB536E"/>
    <w:rsid w:val="00C11BE9"/>
    <w:rsid w:val="00C25F51"/>
    <w:rsid w:val="00C73E07"/>
    <w:rsid w:val="00C934AF"/>
    <w:rsid w:val="00CE66A9"/>
    <w:rsid w:val="00CF3325"/>
    <w:rsid w:val="00D36CA2"/>
    <w:rsid w:val="00D501AF"/>
    <w:rsid w:val="00D57AE1"/>
    <w:rsid w:val="00D74CF2"/>
    <w:rsid w:val="00D7560B"/>
    <w:rsid w:val="00DA781D"/>
    <w:rsid w:val="00DB75AB"/>
    <w:rsid w:val="00DC2A25"/>
    <w:rsid w:val="00E03A4A"/>
    <w:rsid w:val="00E21C7F"/>
    <w:rsid w:val="00E61157"/>
    <w:rsid w:val="00E66BED"/>
    <w:rsid w:val="00EA16E6"/>
    <w:rsid w:val="00F101CC"/>
    <w:rsid w:val="00F1549A"/>
    <w:rsid w:val="00F24D05"/>
    <w:rsid w:val="00F34269"/>
    <w:rsid w:val="00F363E2"/>
    <w:rsid w:val="00F5710D"/>
    <w:rsid w:val="00F65CB6"/>
    <w:rsid w:val="00F7773C"/>
    <w:rsid w:val="00FA5CDC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4F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AF0A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0A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AF0A35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AF0A3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rsid w:val="00AF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0A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F0A35"/>
    <w:pPr>
      <w:jc w:val="center"/>
    </w:pPr>
    <w:rPr>
      <w:b/>
      <w:szCs w:val="28"/>
      <w:lang w:val="uk-UA"/>
    </w:rPr>
  </w:style>
  <w:style w:type="character" w:customStyle="1" w:styleId="a6">
    <w:name w:val="Название Знак"/>
    <w:basedOn w:val="a0"/>
    <w:link w:val="a5"/>
    <w:rsid w:val="00AF0A35"/>
    <w:rPr>
      <w:rFonts w:ascii="Times New Roman" w:eastAsia="Times New Roman" w:hAnsi="Times New Roman" w:cs="Times New Roman"/>
      <w:b/>
      <w:sz w:val="24"/>
      <w:szCs w:val="28"/>
      <w:lang w:val="uk-UA" w:eastAsia="ru-RU"/>
    </w:rPr>
  </w:style>
  <w:style w:type="paragraph" w:styleId="a7">
    <w:name w:val="footer"/>
    <w:basedOn w:val="a"/>
    <w:link w:val="a8"/>
    <w:rsid w:val="00AF0A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F0A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F0A35"/>
  </w:style>
  <w:style w:type="paragraph" w:styleId="aa">
    <w:name w:val="header"/>
    <w:basedOn w:val="a"/>
    <w:link w:val="ab"/>
    <w:uiPriority w:val="99"/>
    <w:rsid w:val="00AF0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0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AF0A35"/>
    <w:pPr>
      <w:spacing w:after="120"/>
    </w:pPr>
  </w:style>
  <w:style w:type="character" w:customStyle="1" w:styleId="ad">
    <w:name w:val="Основной текст Знак"/>
    <w:basedOn w:val="a0"/>
    <w:link w:val="ac"/>
    <w:rsid w:val="00AF0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F0A35"/>
    <w:pPr>
      <w:jc w:val="center"/>
    </w:pPr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F0A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rsid w:val="00AF0A35"/>
    <w:pPr>
      <w:jc w:val="center"/>
    </w:pPr>
    <w:rPr>
      <w:sz w:val="32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AF0A35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e">
    <w:name w:val="Plain Text"/>
    <w:basedOn w:val="a"/>
    <w:link w:val="af"/>
    <w:rsid w:val="00AF0A35"/>
    <w:rPr>
      <w:rFonts w:ascii="Courier New" w:hAnsi="Courier New" w:cs="Courier New"/>
      <w:sz w:val="20"/>
      <w:szCs w:val="20"/>
      <w:lang w:val="uk-UA"/>
    </w:rPr>
  </w:style>
  <w:style w:type="character" w:customStyle="1" w:styleId="af">
    <w:name w:val="Текст Знак"/>
    <w:basedOn w:val="a0"/>
    <w:link w:val="ae"/>
    <w:rsid w:val="00AF0A35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customStyle="1" w:styleId="af0">
    <w:name w:val="Знак Знак Знак Знак Знак Знак Знак Знак Знак"/>
    <w:basedOn w:val="a"/>
    <w:rsid w:val="00AF0A35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rsid w:val="00AF0A35"/>
    <w:rPr>
      <w:color w:val="0000FF"/>
      <w:u w:val="single"/>
    </w:rPr>
  </w:style>
  <w:style w:type="paragraph" w:customStyle="1" w:styleId="rvps2">
    <w:name w:val="rvps2"/>
    <w:basedOn w:val="a"/>
    <w:rsid w:val="00AF0A35"/>
    <w:pPr>
      <w:spacing w:before="100" w:beforeAutospacing="1" w:after="100" w:afterAutospacing="1"/>
    </w:pPr>
  </w:style>
  <w:style w:type="character" w:styleId="HTML1">
    <w:name w:val="HTML Typewriter"/>
    <w:rsid w:val="00AF0A35"/>
    <w:rPr>
      <w:rFonts w:ascii="Courier New" w:eastAsia="Courier New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F0A3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F0A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4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Emphasis"/>
    <w:basedOn w:val="a0"/>
    <w:uiPriority w:val="20"/>
    <w:qFormat/>
    <w:rsid w:val="00E21C7F"/>
    <w:rPr>
      <w:i/>
      <w:iCs/>
    </w:rPr>
  </w:style>
  <w:style w:type="paragraph" w:styleId="af5">
    <w:name w:val="No Spacing"/>
    <w:uiPriority w:val="1"/>
    <w:qFormat/>
    <w:rsid w:val="0091300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4F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AF0A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0A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AF0A35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AF0A3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rsid w:val="00AF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0A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F0A35"/>
    <w:pPr>
      <w:jc w:val="center"/>
    </w:pPr>
    <w:rPr>
      <w:b/>
      <w:szCs w:val="28"/>
      <w:lang w:val="uk-UA"/>
    </w:rPr>
  </w:style>
  <w:style w:type="character" w:customStyle="1" w:styleId="a6">
    <w:name w:val="Название Знак"/>
    <w:basedOn w:val="a0"/>
    <w:link w:val="a5"/>
    <w:rsid w:val="00AF0A35"/>
    <w:rPr>
      <w:rFonts w:ascii="Times New Roman" w:eastAsia="Times New Roman" w:hAnsi="Times New Roman" w:cs="Times New Roman"/>
      <w:b/>
      <w:sz w:val="24"/>
      <w:szCs w:val="28"/>
      <w:lang w:val="uk-UA" w:eastAsia="ru-RU"/>
    </w:rPr>
  </w:style>
  <w:style w:type="paragraph" w:styleId="a7">
    <w:name w:val="footer"/>
    <w:basedOn w:val="a"/>
    <w:link w:val="a8"/>
    <w:rsid w:val="00AF0A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F0A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F0A35"/>
  </w:style>
  <w:style w:type="paragraph" w:styleId="aa">
    <w:name w:val="header"/>
    <w:basedOn w:val="a"/>
    <w:link w:val="ab"/>
    <w:uiPriority w:val="99"/>
    <w:rsid w:val="00AF0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0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AF0A35"/>
    <w:pPr>
      <w:spacing w:after="120"/>
    </w:pPr>
  </w:style>
  <w:style w:type="character" w:customStyle="1" w:styleId="ad">
    <w:name w:val="Основной текст Знак"/>
    <w:basedOn w:val="a0"/>
    <w:link w:val="ac"/>
    <w:rsid w:val="00AF0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F0A35"/>
    <w:pPr>
      <w:jc w:val="center"/>
    </w:pPr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F0A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rsid w:val="00AF0A35"/>
    <w:pPr>
      <w:jc w:val="center"/>
    </w:pPr>
    <w:rPr>
      <w:sz w:val="32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AF0A35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e">
    <w:name w:val="Plain Text"/>
    <w:basedOn w:val="a"/>
    <w:link w:val="af"/>
    <w:rsid w:val="00AF0A35"/>
    <w:rPr>
      <w:rFonts w:ascii="Courier New" w:hAnsi="Courier New" w:cs="Courier New"/>
      <w:sz w:val="20"/>
      <w:szCs w:val="20"/>
      <w:lang w:val="uk-UA"/>
    </w:rPr>
  </w:style>
  <w:style w:type="character" w:customStyle="1" w:styleId="af">
    <w:name w:val="Текст Знак"/>
    <w:basedOn w:val="a0"/>
    <w:link w:val="ae"/>
    <w:rsid w:val="00AF0A35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customStyle="1" w:styleId="af0">
    <w:name w:val="Знак Знак Знак Знак Знак Знак Знак Знак Знак"/>
    <w:basedOn w:val="a"/>
    <w:rsid w:val="00AF0A35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rsid w:val="00AF0A35"/>
    <w:rPr>
      <w:color w:val="0000FF"/>
      <w:u w:val="single"/>
    </w:rPr>
  </w:style>
  <w:style w:type="paragraph" w:customStyle="1" w:styleId="rvps2">
    <w:name w:val="rvps2"/>
    <w:basedOn w:val="a"/>
    <w:rsid w:val="00AF0A35"/>
    <w:pPr>
      <w:spacing w:before="100" w:beforeAutospacing="1" w:after="100" w:afterAutospacing="1"/>
    </w:pPr>
  </w:style>
  <w:style w:type="character" w:styleId="HTML1">
    <w:name w:val="HTML Typewriter"/>
    <w:rsid w:val="00AF0A35"/>
    <w:rPr>
      <w:rFonts w:ascii="Courier New" w:eastAsia="Courier New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F0A3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F0A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4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Emphasis"/>
    <w:basedOn w:val="a0"/>
    <w:uiPriority w:val="20"/>
    <w:qFormat/>
    <w:rsid w:val="00E21C7F"/>
    <w:rPr>
      <w:i/>
      <w:iCs/>
    </w:rPr>
  </w:style>
  <w:style w:type="paragraph" w:styleId="af5">
    <w:name w:val="No Spacing"/>
    <w:uiPriority w:val="1"/>
    <w:qFormat/>
    <w:rsid w:val="0091300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048BB-835D-43FA-B88A-BA20F295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6855</Words>
  <Characters>39076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2</cp:revision>
  <cp:lastPrinted>2021-03-16T12:53:00Z</cp:lastPrinted>
  <dcterms:created xsi:type="dcterms:W3CDTF">2021-03-16T12:55:00Z</dcterms:created>
  <dcterms:modified xsi:type="dcterms:W3CDTF">2021-03-16T12:55:00Z</dcterms:modified>
</cp:coreProperties>
</file>