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1A" w:rsidRDefault="003C5E1A" w:rsidP="003C5E1A">
      <w:pPr>
        <w:rPr>
          <w:sz w:val="28"/>
          <w:szCs w:val="28"/>
          <w:lang w:val="uk-UA"/>
        </w:rPr>
      </w:pPr>
    </w:p>
    <w:p w:rsidR="003C5E1A" w:rsidRDefault="003C5E1A" w:rsidP="003C5E1A">
      <w:pPr>
        <w:rPr>
          <w:sz w:val="28"/>
          <w:szCs w:val="28"/>
          <w:lang w:val="uk-UA"/>
        </w:rPr>
      </w:pPr>
    </w:p>
    <w:p w:rsidR="003C5E1A" w:rsidRDefault="003C5E1A" w:rsidP="003C5E1A">
      <w:pPr>
        <w:rPr>
          <w:sz w:val="28"/>
          <w:szCs w:val="28"/>
          <w:lang w:val="uk-UA"/>
        </w:rPr>
      </w:pPr>
    </w:p>
    <w:p w:rsidR="003C5E1A" w:rsidRDefault="003C5E1A" w:rsidP="003C5E1A">
      <w:pPr>
        <w:rPr>
          <w:sz w:val="28"/>
          <w:szCs w:val="28"/>
          <w:lang w:val="uk-UA"/>
        </w:rPr>
      </w:pPr>
    </w:p>
    <w:p w:rsidR="003C5E1A" w:rsidRDefault="003C5E1A" w:rsidP="003C5E1A">
      <w:pPr>
        <w:rPr>
          <w:sz w:val="28"/>
          <w:szCs w:val="28"/>
          <w:lang w:val="uk-UA"/>
        </w:rPr>
      </w:pPr>
    </w:p>
    <w:p w:rsidR="003C5E1A" w:rsidRDefault="003C5E1A" w:rsidP="003C5E1A">
      <w:pPr>
        <w:rPr>
          <w:sz w:val="28"/>
          <w:szCs w:val="28"/>
          <w:lang w:val="uk-UA"/>
        </w:rPr>
      </w:pPr>
    </w:p>
    <w:p w:rsidR="003C5E1A" w:rsidRDefault="003C5E1A" w:rsidP="003C5E1A">
      <w:pPr>
        <w:rPr>
          <w:sz w:val="28"/>
          <w:szCs w:val="28"/>
          <w:lang w:val="uk-UA"/>
        </w:rPr>
      </w:pPr>
    </w:p>
    <w:p w:rsidR="003C5E1A" w:rsidRDefault="003C5E1A" w:rsidP="003C5E1A">
      <w:pPr>
        <w:rPr>
          <w:sz w:val="28"/>
          <w:szCs w:val="28"/>
          <w:lang w:val="uk-UA"/>
        </w:rPr>
      </w:pPr>
    </w:p>
    <w:p w:rsidR="003C5E1A" w:rsidRDefault="003C5E1A" w:rsidP="003C5E1A">
      <w:pPr>
        <w:rPr>
          <w:sz w:val="28"/>
          <w:szCs w:val="28"/>
          <w:lang w:val="uk-UA"/>
        </w:rPr>
      </w:pPr>
    </w:p>
    <w:p w:rsidR="003C5E1A" w:rsidRDefault="003C5E1A" w:rsidP="003C5E1A">
      <w:pPr>
        <w:rPr>
          <w:sz w:val="28"/>
          <w:szCs w:val="28"/>
          <w:lang w:val="uk-UA"/>
        </w:rPr>
      </w:pPr>
    </w:p>
    <w:p w:rsidR="003C5E1A" w:rsidRDefault="003C5E1A" w:rsidP="003C5E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3C5E1A" w:rsidRPr="00E464AB" w:rsidRDefault="00FF2305" w:rsidP="003C5E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3C5E1A">
        <w:rPr>
          <w:sz w:val="28"/>
          <w:szCs w:val="28"/>
          <w:lang w:val="uk-UA"/>
        </w:rPr>
        <w:t xml:space="preserve">3 травня 2019 </w:t>
      </w:r>
      <w:r w:rsidR="003C5E1A" w:rsidRPr="00CC6D20">
        <w:rPr>
          <w:sz w:val="28"/>
          <w:szCs w:val="28"/>
          <w:lang w:val="uk-UA"/>
        </w:rPr>
        <w:t xml:space="preserve"> року</w:t>
      </w:r>
      <w:r w:rsidR="003C5E1A" w:rsidRPr="00CC6D20">
        <w:rPr>
          <w:sz w:val="28"/>
          <w:szCs w:val="28"/>
          <w:lang w:val="uk-UA"/>
        </w:rPr>
        <w:tab/>
      </w:r>
      <w:r w:rsidR="003C5E1A" w:rsidRPr="00CC6D20">
        <w:rPr>
          <w:sz w:val="28"/>
          <w:szCs w:val="28"/>
          <w:lang w:val="uk-UA"/>
        </w:rPr>
        <w:tab/>
      </w:r>
      <w:r w:rsidR="003C5E1A">
        <w:rPr>
          <w:sz w:val="28"/>
          <w:szCs w:val="28"/>
          <w:lang w:val="uk-UA"/>
        </w:rPr>
        <w:t xml:space="preserve">           </w:t>
      </w:r>
      <w:r w:rsidR="003C5E1A" w:rsidRPr="00CC6D20">
        <w:rPr>
          <w:sz w:val="28"/>
          <w:szCs w:val="28"/>
          <w:lang w:val="uk-UA"/>
        </w:rPr>
        <w:t>м.</w:t>
      </w:r>
      <w:r w:rsidR="003C5E1A">
        <w:rPr>
          <w:sz w:val="28"/>
          <w:szCs w:val="28"/>
          <w:lang w:val="uk-UA"/>
        </w:rPr>
        <w:t xml:space="preserve"> Ковель</w:t>
      </w:r>
      <w:r w:rsidR="003C5E1A" w:rsidRPr="00CC6D20">
        <w:rPr>
          <w:sz w:val="28"/>
          <w:szCs w:val="28"/>
          <w:lang w:val="uk-UA"/>
        </w:rPr>
        <w:tab/>
      </w:r>
      <w:r w:rsidR="003C5E1A" w:rsidRPr="00CC6D20">
        <w:rPr>
          <w:sz w:val="28"/>
          <w:szCs w:val="28"/>
          <w:lang w:val="uk-UA"/>
        </w:rPr>
        <w:tab/>
      </w:r>
      <w:r w:rsidR="003C5E1A" w:rsidRPr="00CC6D20">
        <w:rPr>
          <w:sz w:val="28"/>
          <w:szCs w:val="28"/>
          <w:lang w:val="uk-UA"/>
        </w:rPr>
        <w:tab/>
      </w:r>
      <w:r w:rsidR="003C5E1A">
        <w:rPr>
          <w:sz w:val="28"/>
          <w:szCs w:val="28"/>
          <w:lang w:val="uk-UA"/>
        </w:rPr>
        <w:t xml:space="preserve">                     </w:t>
      </w:r>
      <w:r w:rsidR="003C5E1A" w:rsidRPr="00CC6D20">
        <w:rPr>
          <w:sz w:val="28"/>
          <w:szCs w:val="28"/>
          <w:lang w:val="uk-UA"/>
        </w:rPr>
        <w:t>№</w:t>
      </w:r>
      <w:r w:rsidR="003C5E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83</w:t>
      </w:r>
      <w:bookmarkStart w:id="0" w:name="_GoBack"/>
      <w:bookmarkEnd w:id="0"/>
    </w:p>
    <w:p w:rsidR="003C5E1A" w:rsidRDefault="003C5E1A" w:rsidP="003C5E1A">
      <w:pPr>
        <w:rPr>
          <w:sz w:val="28"/>
          <w:szCs w:val="28"/>
          <w:lang w:val="uk-UA"/>
        </w:rPr>
      </w:pPr>
    </w:p>
    <w:p w:rsidR="003C5E1A" w:rsidRDefault="003C5E1A" w:rsidP="003C5E1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</w:t>
      </w:r>
    </w:p>
    <w:p w:rsidR="003C5E1A" w:rsidRDefault="003C5E1A" w:rsidP="003C5E1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паспорту бюджетної програми на 2019 рік</w:t>
      </w:r>
    </w:p>
    <w:p w:rsidR="003C5E1A" w:rsidRDefault="003C5E1A" w:rsidP="003C5E1A">
      <w:pPr>
        <w:jc w:val="center"/>
        <w:rPr>
          <w:sz w:val="28"/>
          <w:szCs w:val="28"/>
          <w:lang w:val="uk-UA"/>
        </w:rPr>
      </w:pPr>
    </w:p>
    <w:p w:rsidR="003C5E1A" w:rsidRDefault="003C5E1A" w:rsidP="003C5E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ст. ст. 20, 22 Бюджетного Кодексу України, ст. ст. 6, 39, 41 Закону України «Про місцеві державні адміністрації», </w:t>
      </w:r>
      <w:r w:rsidRPr="00C741F1">
        <w:rPr>
          <w:sz w:val="28"/>
          <w:szCs w:val="28"/>
          <w:lang w:val="uk-UA"/>
        </w:rPr>
        <w:t>наказу Міністерства фінансів</w:t>
      </w:r>
      <w:r>
        <w:rPr>
          <w:sz w:val="28"/>
          <w:szCs w:val="28"/>
          <w:lang w:val="uk-UA"/>
        </w:rPr>
        <w:t xml:space="preserve"> України від 26 серпня 2014 року № 836 «</w:t>
      </w:r>
      <w:r w:rsidRPr="008C0890">
        <w:rPr>
          <w:sz w:val="28"/>
          <w:szCs w:val="28"/>
          <w:lang w:val="uk-UA"/>
        </w:rPr>
        <w:t>Про деякі питання запровадження програмно-цільового методу складання та виконання місцевих бюджетів</w:t>
      </w:r>
      <w:r>
        <w:rPr>
          <w:sz w:val="28"/>
          <w:szCs w:val="28"/>
          <w:lang w:val="uk-UA"/>
        </w:rPr>
        <w:t xml:space="preserve">», зареєстрованого в Міністерстві юстиції України 10 вересня 2014 року за № 1103/25880, рішення районної ради від 13 грудня 2018 року № 23/28 </w:t>
      </w:r>
      <w:r w:rsidRPr="00EB0F9E">
        <w:rPr>
          <w:sz w:val="28"/>
          <w:szCs w:val="28"/>
          <w:lang w:val="uk-UA"/>
        </w:rPr>
        <w:t>«П</w:t>
      </w:r>
      <w:r>
        <w:rPr>
          <w:sz w:val="28"/>
          <w:szCs w:val="28"/>
          <w:lang w:val="uk-UA"/>
        </w:rPr>
        <w:t>ро районний бюджет на 2019</w:t>
      </w:r>
      <w:r w:rsidRPr="00EB0F9E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>», розпорядження голови райдержадміністрації від 16 квітня 2019 року № 76 «Про внесення змін до показників районного бюджету на 2019 рік» :</w:t>
      </w:r>
    </w:p>
    <w:p w:rsidR="003C5E1A" w:rsidRDefault="003C5E1A" w:rsidP="003C5E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паспорту бюджетної програми районного бюджету на 2019 рік за КПКВК 0213112 «Заходи державної політики з питань дітей та їх соціального захисту», затвердженого розпорядженням голови райдержадміністрації від 23.01.2019 року № 13, виклавши його у новій редакції, що додається.</w:t>
      </w:r>
    </w:p>
    <w:p w:rsidR="003C5E1A" w:rsidRDefault="003C5E1A" w:rsidP="003C5E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C5E1A" w:rsidRDefault="003C5E1A" w:rsidP="003C5E1A">
      <w:pPr>
        <w:jc w:val="both"/>
        <w:rPr>
          <w:sz w:val="28"/>
          <w:szCs w:val="28"/>
          <w:lang w:val="uk-UA"/>
        </w:rPr>
      </w:pPr>
    </w:p>
    <w:p w:rsidR="003C5E1A" w:rsidRDefault="003C5E1A" w:rsidP="003C5E1A">
      <w:pPr>
        <w:jc w:val="both"/>
        <w:rPr>
          <w:sz w:val="28"/>
          <w:szCs w:val="28"/>
          <w:lang w:val="uk-UA"/>
        </w:rPr>
      </w:pPr>
    </w:p>
    <w:p w:rsidR="003C5E1A" w:rsidRDefault="003C5E1A" w:rsidP="003C5E1A">
      <w:pPr>
        <w:jc w:val="both"/>
        <w:rPr>
          <w:sz w:val="28"/>
          <w:szCs w:val="28"/>
          <w:lang w:val="uk-UA"/>
        </w:rPr>
      </w:pPr>
    </w:p>
    <w:p w:rsidR="003C5E1A" w:rsidRDefault="003C5E1A" w:rsidP="003C5E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>В. КОЗАК</w:t>
      </w:r>
    </w:p>
    <w:p w:rsidR="003C5E1A" w:rsidRDefault="003C5E1A" w:rsidP="003C5E1A">
      <w:pPr>
        <w:jc w:val="both"/>
        <w:rPr>
          <w:sz w:val="28"/>
          <w:szCs w:val="28"/>
          <w:lang w:val="uk-UA"/>
        </w:rPr>
      </w:pPr>
    </w:p>
    <w:p w:rsidR="003C5E1A" w:rsidRDefault="003C5E1A" w:rsidP="003C5E1A">
      <w:pPr>
        <w:rPr>
          <w:sz w:val="28"/>
          <w:szCs w:val="28"/>
          <w:lang w:val="uk-UA"/>
        </w:rPr>
      </w:pPr>
    </w:p>
    <w:p w:rsidR="003C5E1A" w:rsidRDefault="003C5E1A" w:rsidP="003C5E1A">
      <w:pPr>
        <w:rPr>
          <w:sz w:val="28"/>
          <w:szCs w:val="28"/>
          <w:lang w:val="uk-UA"/>
        </w:rPr>
      </w:pPr>
    </w:p>
    <w:p w:rsidR="003C5E1A" w:rsidRPr="007E3EF0" w:rsidRDefault="003C5E1A" w:rsidP="003C5E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Мишковець 53 500</w:t>
      </w:r>
    </w:p>
    <w:p w:rsidR="003C5E1A" w:rsidRDefault="003C5E1A" w:rsidP="003C5E1A"/>
    <w:p w:rsidR="003C5E1A" w:rsidRPr="00E464AB" w:rsidRDefault="003C5E1A" w:rsidP="003C5E1A">
      <w:pPr>
        <w:rPr>
          <w:sz w:val="28"/>
          <w:szCs w:val="28"/>
        </w:rPr>
      </w:pPr>
    </w:p>
    <w:p w:rsidR="00F363E2" w:rsidRDefault="00F363E2"/>
    <w:sectPr w:rsidR="00F36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E1A"/>
    <w:rsid w:val="003C5E1A"/>
    <w:rsid w:val="00F363E2"/>
    <w:rsid w:val="00FF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dcterms:created xsi:type="dcterms:W3CDTF">2019-05-21T08:25:00Z</dcterms:created>
  <dcterms:modified xsi:type="dcterms:W3CDTF">2019-07-15T09:27:00Z</dcterms:modified>
</cp:coreProperties>
</file>