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CB8" w:rsidRPr="00285081" w:rsidRDefault="00686CB8" w:rsidP="001D137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311C8B58" wp14:editId="2F1A7A2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:rsidR="00686CB8" w:rsidRPr="00686CB8" w:rsidRDefault="00686CB8" w:rsidP="001D1375">
      <w:pPr>
        <w:jc w:val="center"/>
        <w:rPr>
          <w:b/>
          <w:sz w:val="28"/>
          <w:szCs w:val="28"/>
        </w:rPr>
      </w:pPr>
    </w:p>
    <w:p w:rsidR="00686CB8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:rsidR="001D79A0" w:rsidRDefault="001D79A0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 w:val="0"/>
          <w:bCs w:val="0"/>
          <w:sz w:val="28"/>
          <w:szCs w:val="28"/>
          <w:lang w:val="uk-UA"/>
        </w:rPr>
      </w:pPr>
    </w:p>
    <w:p w:rsidR="00067280" w:rsidRDefault="00067280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 w:val="0"/>
          <w:bCs w:val="0"/>
          <w:sz w:val="28"/>
          <w:szCs w:val="28"/>
          <w:lang w:val="uk-UA"/>
        </w:rPr>
      </w:pPr>
    </w:p>
    <w:p w:rsidR="00067280" w:rsidRPr="001D79A0" w:rsidRDefault="00067280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 w:val="0"/>
          <w:bCs w:val="0"/>
          <w:sz w:val="28"/>
          <w:szCs w:val="28"/>
          <w:lang w:val="uk-UA"/>
        </w:rPr>
      </w:pPr>
    </w:p>
    <w:p w:rsidR="001D79A0" w:rsidRPr="00CA7E79" w:rsidRDefault="006C055B" w:rsidP="001D79A0">
      <w:pPr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24</w:t>
      </w:r>
      <w:bookmarkStart w:id="0" w:name="_GoBack"/>
      <w:bookmarkEnd w:id="0"/>
      <w:r w:rsidR="001D79A0">
        <w:rPr>
          <w:sz w:val="28"/>
          <w:szCs w:val="28"/>
        </w:rPr>
        <w:t xml:space="preserve">   жовтня</w:t>
      </w:r>
      <w:r w:rsidR="001D79A0" w:rsidRPr="00D64D57">
        <w:rPr>
          <w:sz w:val="28"/>
          <w:szCs w:val="28"/>
        </w:rPr>
        <w:t xml:space="preserve"> </w:t>
      </w:r>
      <w:r w:rsidR="001D79A0">
        <w:rPr>
          <w:sz w:val="28"/>
          <w:szCs w:val="28"/>
        </w:rPr>
        <w:t>2022</w:t>
      </w:r>
      <w:r w:rsidR="001D79A0" w:rsidRPr="00D64D57">
        <w:rPr>
          <w:sz w:val="28"/>
          <w:szCs w:val="28"/>
        </w:rPr>
        <w:t xml:space="preserve"> року</w:t>
      </w:r>
      <w:r w:rsidR="001D79A0" w:rsidRPr="00CA7E79">
        <w:rPr>
          <w:sz w:val="28"/>
          <w:szCs w:val="28"/>
        </w:rPr>
        <w:t xml:space="preserve">                  </w:t>
      </w:r>
      <w:r w:rsidR="001D79A0">
        <w:rPr>
          <w:sz w:val="28"/>
          <w:szCs w:val="28"/>
        </w:rPr>
        <w:t xml:space="preserve">    </w:t>
      </w:r>
      <w:r w:rsidR="001D79A0" w:rsidRPr="00CA7E79">
        <w:rPr>
          <w:sz w:val="28"/>
          <w:szCs w:val="28"/>
        </w:rPr>
        <w:t xml:space="preserve">  м. Ковель                                     </w:t>
      </w:r>
      <w:r w:rsidR="001D79A0">
        <w:rPr>
          <w:sz w:val="28"/>
          <w:szCs w:val="28"/>
        </w:rPr>
        <w:t xml:space="preserve">    </w:t>
      </w:r>
      <w:r w:rsidR="001D79A0" w:rsidRPr="00CA7E79">
        <w:rPr>
          <w:sz w:val="28"/>
          <w:szCs w:val="28"/>
        </w:rPr>
        <w:t>№</w:t>
      </w:r>
      <w:r w:rsidR="001D79A0">
        <w:rPr>
          <w:sz w:val="28"/>
          <w:szCs w:val="28"/>
        </w:rPr>
        <w:t xml:space="preserve">   </w:t>
      </w:r>
      <w:r>
        <w:rPr>
          <w:sz w:val="28"/>
          <w:szCs w:val="28"/>
          <w:lang w:val="ru-RU"/>
        </w:rPr>
        <w:t>146</w:t>
      </w:r>
      <w:r w:rsidR="001D79A0">
        <w:rPr>
          <w:sz w:val="28"/>
          <w:szCs w:val="28"/>
        </w:rPr>
        <w:t xml:space="preserve"> </w:t>
      </w:r>
    </w:p>
    <w:p w:rsidR="001D79A0" w:rsidRPr="00DD1990" w:rsidRDefault="001D79A0" w:rsidP="001D79A0">
      <w:pPr>
        <w:rPr>
          <w:sz w:val="28"/>
          <w:szCs w:val="28"/>
        </w:rPr>
      </w:pPr>
    </w:p>
    <w:p w:rsidR="001D79A0" w:rsidRDefault="001D79A0" w:rsidP="001D79A0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проведення інвентаризації та призначення</w:t>
      </w:r>
    </w:p>
    <w:p w:rsidR="001D79A0" w:rsidRDefault="001D79A0" w:rsidP="001D79A0">
      <w:pPr>
        <w:jc w:val="center"/>
        <w:rPr>
          <w:sz w:val="28"/>
          <w:szCs w:val="28"/>
        </w:rPr>
      </w:pPr>
      <w:r>
        <w:rPr>
          <w:sz w:val="28"/>
          <w:szCs w:val="28"/>
        </w:rPr>
        <w:t>інвентаризаційної комісії</w:t>
      </w:r>
    </w:p>
    <w:p w:rsidR="001D79A0" w:rsidRDefault="001D79A0" w:rsidP="001D79A0">
      <w:pPr>
        <w:ind w:left="435"/>
        <w:jc w:val="both"/>
        <w:rPr>
          <w:sz w:val="28"/>
          <w:szCs w:val="28"/>
        </w:rPr>
      </w:pPr>
    </w:p>
    <w:p w:rsidR="001D79A0" w:rsidRDefault="001D79A0" w:rsidP="001D79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статті 10 Закону України «Про бухгалтерський облік та фінансову звітність в Україні», Положення про інвентаризацію активів та зобов’язань, затвердженого наказом Міністерств</w:t>
      </w:r>
      <w:r w:rsidR="00067280">
        <w:rPr>
          <w:sz w:val="28"/>
          <w:szCs w:val="28"/>
        </w:rPr>
        <w:t>а фінансів України від</w:t>
      </w:r>
      <w:r>
        <w:rPr>
          <w:sz w:val="28"/>
          <w:szCs w:val="28"/>
        </w:rPr>
        <w:t xml:space="preserve"> 02 вересня 2014 року № 879, Порядку </w:t>
      </w:r>
      <w:r w:rsidRPr="00193A37">
        <w:rPr>
          <w:sz w:val="28"/>
          <w:szCs w:val="28"/>
        </w:rPr>
        <w:t>бухгалтерського обліку окремих активів та зобов’язань бюджетних установ</w:t>
      </w:r>
      <w:r>
        <w:rPr>
          <w:sz w:val="28"/>
          <w:szCs w:val="28"/>
        </w:rPr>
        <w:t xml:space="preserve">, затвердженого наказом Міністерства фінансів України від 02 квітня 2014 року № 372, Типових форм для відображення бюджетними установами результатів інвентаризації, затверджених наказом Міністерства фінансів України від 17 червня 2015 року № 572, наказу керівника апарату обласної державної адміністрації від 30 вересня 2022 року № 16, у зв’язку із підготовкою до складання річної фінансової звітності та з метою підтвердження достовірності даних бухгалтерського обліку, </w:t>
      </w:r>
      <w:r w:rsidRPr="00167A1E">
        <w:rPr>
          <w:sz w:val="28"/>
          <w:szCs w:val="28"/>
        </w:rPr>
        <w:t>визначення кредиторської заборгованості, стр</w:t>
      </w:r>
      <w:r>
        <w:rPr>
          <w:sz w:val="28"/>
          <w:szCs w:val="28"/>
        </w:rPr>
        <w:t xml:space="preserve">ок позовної давності якої минув: </w:t>
      </w:r>
    </w:p>
    <w:p w:rsidR="001D79A0" w:rsidRDefault="001D79A0" w:rsidP="001D79A0">
      <w:pPr>
        <w:ind w:left="435"/>
        <w:jc w:val="both"/>
        <w:rPr>
          <w:sz w:val="28"/>
          <w:szCs w:val="28"/>
        </w:rPr>
      </w:pPr>
    </w:p>
    <w:p w:rsidR="001D79A0" w:rsidRDefault="001D79A0" w:rsidP="001D79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Провести інвентаризацію фактичної наявності грошових коштів, товарно-матеріальних цінностей, розрахунків та </w:t>
      </w:r>
      <w:r w:rsidRPr="00167A1E">
        <w:rPr>
          <w:sz w:val="28"/>
          <w:szCs w:val="28"/>
        </w:rPr>
        <w:t>кредиторської заборгованості, стр</w:t>
      </w:r>
      <w:r>
        <w:rPr>
          <w:sz w:val="28"/>
          <w:szCs w:val="28"/>
        </w:rPr>
        <w:t>ок позовної давності якої минув, в районній державній адміністрації станом на 1 листопада 2022 року в період з 01.11.2022 року по 30.11.2022 року.</w:t>
      </w:r>
    </w:p>
    <w:p w:rsidR="001D79A0" w:rsidRDefault="001D79A0" w:rsidP="001D79A0">
      <w:pPr>
        <w:jc w:val="both"/>
        <w:rPr>
          <w:sz w:val="28"/>
          <w:szCs w:val="28"/>
        </w:rPr>
      </w:pPr>
    </w:p>
    <w:p w:rsidR="001D79A0" w:rsidRDefault="001D79A0" w:rsidP="001D79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Провести інвентаризацію фактичної наявності матеріальних цінностей станом на 1 листопада 2022 року, переданих  Волинською обласною державною адміністрацією та ЦВК на відповідальне зберігання, в період з 01.11.2022 року по 10.11.2022 року.</w:t>
      </w:r>
    </w:p>
    <w:p w:rsidR="001D79A0" w:rsidRDefault="001D79A0" w:rsidP="001D79A0">
      <w:pPr>
        <w:jc w:val="both"/>
        <w:rPr>
          <w:sz w:val="28"/>
          <w:szCs w:val="28"/>
        </w:rPr>
      </w:pPr>
    </w:p>
    <w:p w:rsidR="001D79A0" w:rsidRDefault="001D79A0" w:rsidP="001D79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947CA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47CA5">
        <w:rPr>
          <w:sz w:val="28"/>
          <w:szCs w:val="28"/>
        </w:rPr>
        <w:t>Для проведення інвентаризації та с</w:t>
      </w:r>
      <w:r>
        <w:rPr>
          <w:sz w:val="28"/>
          <w:szCs w:val="28"/>
        </w:rPr>
        <w:t xml:space="preserve">писання матеріальних цінностей </w:t>
      </w:r>
      <w:r w:rsidRPr="00947CA5">
        <w:rPr>
          <w:sz w:val="28"/>
          <w:szCs w:val="28"/>
        </w:rPr>
        <w:t>затвердити інвентаризаційну комісію в складі, що додається.</w:t>
      </w:r>
    </w:p>
    <w:p w:rsidR="001D79A0" w:rsidRDefault="001D79A0" w:rsidP="00067280">
      <w:pPr>
        <w:jc w:val="center"/>
        <w:rPr>
          <w:sz w:val="28"/>
          <w:szCs w:val="28"/>
        </w:rPr>
      </w:pPr>
    </w:p>
    <w:p w:rsidR="00067280" w:rsidRDefault="001D79A0" w:rsidP="001D79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Інвентаризаційній комісії при інвентаризації визначити ступінь непридатності матеріальних цінностей, кредиторську заборгованість</w:t>
      </w:r>
      <w:r w:rsidRPr="00167A1E">
        <w:rPr>
          <w:sz w:val="28"/>
          <w:szCs w:val="28"/>
        </w:rPr>
        <w:t>, стр</w:t>
      </w:r>
      <w:r>
        <w:rPr>
          <w:sz w:val="28"/>
          <w:szCs w:val="28"/>
        </w:rPr>
        <w:t xml:space="preserve">ок позовної давності якої минув, та провести їх списання з балансу установи з </w:t>
      </w:r>
    </w:p>
    <w:p w:rsidR="00067280" w:rsidRDefault="00067280" w:rsidP="001D79A0">
      <w:pPr>
        <w:jc w:val="both"/>
        <w:rPr>
          <w:sz w:val="28"/>
          <w:szCs w:val="28"/>
        </w:rPr>
      </w:pPr>
    </w:p>
    <w:p w:rsidR="00067280" w:rsidRDefault="00067280" w:rsidP="00067280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067280" w:rsidRDefault="00067280" w:rsidP="001D79A0">
      <w:pPr>
        <w:jc w:val="both"/>
        <w:rPr>
          <w:sz w:val="28"/>
          <w:szCs w:val="28"/>
        </w:rPr>
      </w:pPr>
    </w:p>
    <w:p w:rsidR="001D79A0" w:rsidRDefault="001D79A0" w:rsidP="001D79A0">
      <w:pPr>
        <w:jc w:val="both"/>
        <w:rPr>
          <w:sz w:val="28"/>
          <w:szCs w:val="28"/>
        </w:rPr>
      </w:pPr>
      <w:r>
        <w:rPr>
          <w:sz w:val="28"/>
          <w:szCs w:val="28"/>
        </w:rPr>
        <w:t>подальшим оформленням, в установленому законодавством порядку, необхідної документації.</w:t>
      </w:r>
    </w:p>
    <w:p w:rsidR="001D79A0" w:rsidRDefault="001D79A0" w:rsidP="001D79A0">
      <w:pPr>
        <w:jc w:val="both"/>
        <w:rPr>
          <w:sz w:val="28"/>
          <w:szCs w:val="28"/>
        </w:rPr>
      </w:pPr>
    </w:p>
    <w:p w:rsidR="001D79A0" w:rsidRDefault="001D79A0" w:rsidP="0006728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 Контроль за виконанням цього розпорядження за</w:t>
      </w:r>
      <w:r w:rsidR="00067280">
        <w:rPr>
          <w:sz w:val="28"/>
          <w:szCs w:val="28"/>
        </w:rPr>
        <w:t>лишаю за собою.</w:t>
      </w:r>
    </w:p>
    <w:p w:rsidR="00067280" w:rsidRDefault="00067280" w:rsidP="00067280">
      <w:pPr>
        <w:jc w:val="both"/>
        <w:rPr>
          <w:sz w:val="28"/>
          <w:szCs w:val="28"/>
        </w:rPr>
      </w:pPr>
    </w:p>
    <w:p w:rsidR="00067280" w:rsidRDefault="00067280" w:rsidP="00067280">
      <w:pPr>
        <w:jc w:val="both"/>
        <w:rPr>
          <w:sz w:val="28"/>
          <w:szCs w:val="28"/>
        </w:rPr>
      </w:pPr>
    </w:p>
    <w:p w:rsidR="00067280" w:rsidRDefault="00067280" w:rsidP="00067280">
      <w:pPr>
        <w:jc w:val="both"/>
        <w:rPr>
          <w:sz w:val="28"/>
          <w:szCs w:val="28"/>
        </w:rPr>
      </w:pPr>
    </w:p>
    <w:p w:rsidR="00067280" w:rsidRDefault="00067280" w:rsidP="00067280">
      <w:pPr>
        <w:jc w:val="both"/>
        <w:rPr>
          <w:sz w:val="28"/>
          <w:szCs w:val="28"/>
        </w:rPr>
      </w:pPr>
    </w:p>
    <w:p w:rsidR="00067280" w:rsidRDefault="00067280" w:rsidP="00067280">
      <w:pPr>
        <w:jc w:val="both"/>
        <w:rPr>
          <w:sz w:val="28"/>
          <w:szCs w:val="28"/>
        </w:rPr>
      </w:pPr>
    </w:p>
    <w:p w:rsidR="00067280" w:rsidRDefault="00067280" w:rsidP="00067280">
      <w:pPr>
        <w:jc w:val="both"/>
        <w:rPr>
          <w:sz w:val="28"/>
          <w:szCs w:val="28"/>
        </w:rPr>
      </w:pPr>
    </w:p>
    <w:p w:rsidR="001D79A0" w:rsidRDefault="001D79A0" w:rsidP="001D79A0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                                                                                        </w:t>
      </w:r>
      <w:r>
        <w:rPr>
          <w:b/>
          <w:sz w:val="28"/>
          <w:szCs w:val="28"/>
        </w:rPr>
        <w:t>Ольга ЧЕРЕН</w:t>
      </w:r>
      <w:r>
        <w:rPr>
          <w:sz w:val="28"/>
          <w:szCs w:val="28"/>
        </w:rPr>
        <w:t xml:space="preserve">                                      </w:t>
      </w:r>
    </w:p>
    <w:p w:rsidR="00067280" w:rsidRDefault="00067280" w:rsidP="001D79A0">
      <w:pPr>
        <w:rPr>
          <w:sz w:val="28"/>
          <w:szCs w:val="28"/>
        </w:rPr>
      </w:pPr>
    </w:p>
    <w:p w:rsidR="00067280" w:rsidRDefault="00067280" w:rsidP="001D79A0">
      <w:pPr>
        <w:rPr>
          <w:sz w:val="28"/>
          <w:szCs w:val="28"/>
        </w:rPr>
      </w:pPr>
    </w:p>
    <w:p w:rsidR="00067280" w:rsidRDefault="00067280" w:rsidP="001D79A0">
      <w:pPr>
        <w:rPr>
          <w:sz w:val="28"/>
          <w:szCs w:val="28"/>
        </w:rPr>
      </w:pPr>
    </w:p>
    <w:p w:rsidR="00067280" w:rsidRDefault="00067280" w:rsidP="001D79A0">
      <w:pPr>
        <w:rPr>
          <w:sz w:val="28"/>
          <w:szCs w:val="28"/>
        </w:rPr>
      </w:pPr>
    </w:p>
    <w:p w:rsidR="001D79A0" w:rsidRDefault="001D79A0" w:rsidP="001D79A0">
      <w:r w:rsidRPr="0049312A">
        <w:t>Галина Мишковець  53</w:t>
      </w:r>
      <w:r>
        <w:t> </w:t>
      </w:r>
      <w:r w:rsidRPr="0049312A">
        <w:t>500</w:t>
      </w:r>
    </w:p>
    <w:p w:rsidR="001D79A0" w:rsidRDefault="001D79A0" w:rsidP="001D79A0"/>
    <w:p w:rsidR="001D79A0" w:rsidRDefault="001D79A0" w:rsidP="001D79A0"/>
    <w:p w:rsidR="001D79A0" w:rsidRDefault="001D79A0" w:rsidP="001D79A0"/>
    <w:p w:rsidR="001D79A0" w:rsidRDefault="001D79A0" w:rsidP="001D79A0"/>
    <w:p w:rsidR="001D79A0" w:rsidRDefault="001D79A0" w:rsidP="001D79A0"/>
    <w:p w:rsidR="001D79A0" w:rsidRDefault="001D79A0" w:rsidP="001D79A0"/>
    <w:p w:rsidR="001D79A0" w:rsidRDefault="001D79A0" w:rsidP="001D79A0"/>
    <w:p w:rsidR="001D79A0" w:rsidRDefault="001D79A0" w:rsidP="001D79A0"/>
    <w:p w:rsidR="001D79A0" w:rsidRDefault="001D79A0" w:rsidP="001D79A0"/>
    <w:p w:rsidR="001D79A0" w:rsidRDefault="001D79A0" w:rsidP="001D79A0"/>
    <w:p w:rsidR="001D79A0" w:rsidRDefault="001D79A0" w:rsidP="001D79A0"/>
    <w:p w:rsidR="001D79A0" w:rsidRDefault="001D79A0" w:rsidP="001D79A0"/>
    <w:p w:rsidR="001D79A0" w:rsidRDefault="001D79A0" w:rsidP="001D79A0"/>
    <w:p w:rsidR="001D79A0" w:rsidRDefault="001D79A0" w:rsidP="001D79A0"/>
    <w:p w:rsidR="001D79A0" w:rsidRDefault="001D79A0" w:rsidP="001D79A0"/>
    <w:p w:rsidR="001D79A0" w:rsidRDefault="001D79A0" w:rsidP="001D79A0"/>
    <w:p w:rsidR="001D79A0" w:rsidRDefault="001D79A0" w:rsidP="001D79A0"/>
    <w:p w:rsidR="001D79A0" w:rsidRDefault="001D79A0" w:rsidP="001D79A0"/>
    <w:p w:rsidR="001D79A0" w:rsidRDefault="001D79A0" w:rsidP="001D79A0"/>
    <w:p w:rsidR="001D79A0" w:rsidRDefault="001D79A0" w:rsidP="001D79A0"/>
    <w:p w:rsidR="001D79A0" w:rsidRDefault="001D79A0" w:rsidP="001D79A0"/>
    <w:p w:rsidR="001D79A0" w:rsidRDefault="001D79A0" w:rsidP="001D79A0"/>
    <w:p w:rsidR="001D79A0" w:rsidRDefault="001D79A0" w:rsidP="001D79A0"/>
    <w:p w:rsidR="001D79A0" w:rsidRDefault="001D79A0" w:rsidP="001D79A0"/>
    <w:p w:rsidR="001D79A0" w:rsidRDefault="001D79A0" w:rsidP="001D79A0"/>
    <w:p w:rsidR="001D79A0" w:rsidRDefault="001D79A0" w:rsidP="001D79A0"/>
    <w:p w:rsidR="001D79A0" w:rsidRDefault="001D79A0" w:rsidP="001D79A0"/>
    <w:p w:rsidR="001D79A0" w:rsidRDefault="001D79A0" w:rsidP="001D79A0"/>
    <w:p w:rsidR="001D79A0" w:rsidRDefault="001D79A0" w:rsidP="001D79A0"/>
    <w:p w:rsidR="001D79A0" w:rsidRDefault="001D79A0" w:rsidP="001D79A0"/>
    <w:p w:rsidR="001D79A0" w:rsidRDefault="001D79A0" w:rsidP="001D79A0"/>
    <w:p w:rsidR="001D79A0" w:rsidRDefault="001D79A0" w:rsidP="001D79A0"/>
    <w:p w:rsidR="001D79A0" w:rsidRDefault="001D79A0" w:rsidP="001D79A0"/>
    <w:p w:rsidR="001D79A0" w:rsidRDefault="001D79A0" w:rsidP="001D79A0"/>
    <w:p w:rsidR="001D79A0" w:rsidRDefault="001D79A0" w:rsidP="001D79A0"/>
    <w:p w:rsidR="00067280" w:rsidRPr="0049312A" w:rsidRDefault="00067280" w:rsidP="001D79A0"/>
    <w:p w:rsidR="001D79A0" w:rsidRDefault="001D79A0" w:rsidP="001D79A0">
      <w:pPr>
        <w:tabs>
          <w:tab w:val="left" w:pos="748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ЗАТВЕРДЖЕНО</w:t>
      </w:r>
    </w:p>
    <w:p w:rsidR="001D79A0" w:rsidRDefault="001D79A0" w:rsidP="001D79A0">
      <w:pPr>
        <w:tabs>
          <w:tab w:val="left" w:pos="748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Розпорядження начальника</w:t>
      </w:r>
    </w:p>
    <w:p w:rsidR="001D79A0" w:rsidRDefault="001D79A0" w:rsidP="001D79A0">
      <w:pPr>
        <w:tabs>
          <w:tab w:val="left" w:pos="748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районної військової</w:t>
      </w:r>
    </w:p>
    <w:p w:rsidR="001D79A0" w:rsidRDefault="001D79A0" w:rsidP="001D79A0">
      <w:pPr>
        <w:tabs>
          <w:tab w:val="left" w:pos="748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адміністрації</w:t>
      </w:r>
    </w:p>
    <w:p w:rsidR="001D79A0" w:rsidRDefault="001D79A0" w:rsidP="001D79A0">
      <w:pPr>
        <w:tabs>
          <w:tab w:val="left" w:pos="748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.10.2022  № </w:t>
      </w:r>
    </w:p>
    <w:p w:rsidR="001D79A0" w:rsidRDefault="001D79A0" w:rsidP="001D79A0">
      <w:pPr>
        <w:tabs>
          <w:tab w:val="left" w:pos="7485"/>
        </w:tabs>
        <w:rPr>
          <w:sz w:val="28"/>
          <w:szCs w:val="28"/>
        </w:rPr>
      </w:pPr>
    </w:p>
    <w:p w:rsidR="001D79A0" w:rsidRDefault="001D79A0" w:rsidP="001D79A0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D79A0" w:rsidRDefault="001D79A0" w:rsidP="001D79A0">
      <w:pPr>
        <w:ind w:left="435"/>
        <w:jc w:val="center"/>
        <w:rPr>
          <w:sz w:val="28"/>
          <w:szCs w:val="28"/>
        </w:rPr>
      </w:pPr>
      <w:r>
        <w:rPr>
          <w:sz w:val="28"/>
          <w:szCs w:val="28"/>
        </w:rPr>
        <w:t>Склад</w:t>
      </w:r>
    </w:p>
    <w:p w:rsidR="001D79A0" w:rsidRDefault="001D79A0" w:rsidP="001D79A0">
      <w:pPr>
        <w:ind w:left="435"/>
        <w:jc w:val="center"/>
        <w:rPr>
          <w:sz w:val="28"/>
          <w:szCs w:val="28"/>
        </w:rPr>
      </w:pPr>
      <w:r>
        <w:rPr>
          <w:sz w:val="28"/>
          <w:szCs w:val="28"/>
        </w:rPr>
        <w:t>інвентаризаційної комісії</w:t>
      </w:r>
    </w:p>
    <w:p w:rsidR="001D79A0" w:rsidRDefault="001D79A0" w:rsidP="001D79A0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D79A0" w:rsidRDefault="001D79A0" w:rsidP="001D79A0">
      <w:pPr>
        <w:ind w:left="435"/>
        <w:jc w:val="center"/>
        <w:rPr>
          <w:sz w:val="28"/>
          <w:szCs w:val="28"/>
        </w:rPr>
      </w:pPr>
      <w:r>
        <w:rPr>
          <w:sz w:val="28"/>
          <w:szCs w:val="28"/>
        </w:rPr>
        <w:t>Голова комісії</w:t>
      </w:r>
    </w:p>
    <w:p w:rsidR="001D79A0" w:rsidRDefault="001D79A0" w:rsidP="001D79A0">
      <w:pPr>
        <w:ind w:left="435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1D79A0" w:rsidRPr="00370FD3" w:rsidTr="00F911E5">
        <w:tc>
          <w:tcPr>
            <w:tcW w:w="4785" w:type="dxa"/>
            <w:shd w:val="clear" w:color="auto" w:fill="auto"/>
          </w:tcPr>
          <w:p w:rsidR="001D79A0" w:rsidRDefault="001D79A0" w:rsidP="00F911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КОЛЯДА</w:t>
            </w:r>
          </w:p>
          <w:p w:rsidR="001D79A0" w:rsidRPr="00370FD3" w:rsidRDefault="001D79A0" w:rsidP="00F911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Степанівна</w:t>
            </w:r>
          </w:p>
        </w:tc>
        <w:tc>
          <w:tcPr>
            <w:tcW w:w="4786" w:type="dxa"/>
            <w:shd w:val="clear" w:color="auto" w:fill="auto"/>
          </w:tcPr>
          <w:p w:rsidR="001D79A0" w:rsidRPr="00370FD3" w:rsidRDefault="001D79A0" w:rsidP="00F911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перший заступник голови</w:t>
            </w:r>
            <w:r w:rsidRPr="00370FD3">
              <w:rPr>
                <w:sz w:val="28"/>
                <w:szCs w:val="28"/>
              </w:rPr>
              <w:t xml:space="preserve"> райдержадміністрації</w:t>
            </w:r>
          </w:p>
        </w:tc>
      </w:tr>
    </w:tbl>
    <w:p w:rsidR="001D79A0" w:rsidRDefault="001D79A0" w:rsidP="001D79A0">
      <w:pPr>
        <w:jc w:val="both"/>
        <w:rPr>
          <w:sz w:val="28"/>
          <w:szCs w:val="28"/>
        </w:rPr>
      </w:pPr>
    </w:p>
    <w:p w:rsidR="001D79A0" w:rsidRDefault="001D79A0" w:rsidP="001D79A0">
      <w:pPr>
        <w:ind w:left="435"/>
        <w:jc w:val="center"/>
        <w:rPr>
          <w:sz w:val="28"/>
          <w:szCs w:val="28"/>
        </w:rPr>
      </w:pPr>
      <w:r>
        <w:rPr>
          <w:sz w:val="28"/>
          <w:szCs w:val="28"/>
        </w:rPr>
        <w:t>члени комісії:</w:t>
      </w:r>
    </w:p>
    <w:p w:rsidR="001D79A0" w:rsidRDefault="001D79A0" w:rsidP="001D79A0">
      <w:pPr>
        <w:ind w:left="435"/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1D79A0" w:rsidRPr="00370FD3" w:rsidTr="00F911E5">
        <w:tc>
          <w:tcPr>
            <w:tcW w:w="4785" w:type="dxa"/>
            <w:shd w:val="clear" w:color="auto" w:fill="auto"/>
          </w:tcPr>
          <w:p w:rsidR="001D79A0" w:rsidRPr="00370FD3" w:rsidRDefault="001D79A0" w:rsidP="00F911E5">
            <w:pPr>
              <w:jc w:val="both"/>
              <w:rPr>
                <w:sz w:val="28"/>
                <w:szCs w:val="28"/>
              </w:rPr>
            </w:pPr>
            <w:r w:rsidRPr="00370FD3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ОВОСАД</w:t>
            </w:r>
            <w:r w:rsidRPr="00370FD3">
              <w:rPr>
                <w:sz w:val="28"/>
                <w:szCs w:val="28"/>
              </w:rPr>
              <w:t xml:space="preserve"> </w:t>
            </w:r>
          </w:p>
          <w:p w:rsidR="001D79A0" w:rsidRPr="00370FD3" w:rsidRDefault="001D79A0" w:rsidP="00F911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Васил</w:t>
            </w:r>
            <w:r w:rsidRPr="00370FD3">
              <w:rPr>
                <w:sz w:val="28"/>
                <w:szCs w:val="28"/>
              </w:rPr>
              <w:t>івна</w:t>
            </w:r>
          </w:p>
        </w:tc>
        <w:tc>
          <w:tcPr>
            <w:tcW w:w="4786" w:type="dxa"/>
            <w:shd w:val="clear" w:color="auto" w:fill="auto"/>
          </w:tcPr>
          <w:p w:rsidR="001D79A0" w:rsidRPr="003C59D9" w:rsidRDefault="001D79A0" w:rsidP="00F911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70FD3">
              <w:rPr>
                <w:sz w:val="28"/>
                <w:szCs w:val="28"/>
              </w:rPr>
              <w:t>начальник відділу</w:t>
            </w:r>
            <w:r>
              <w:rPr>
                <w:sz w:val="28"/>
                <w:szCs w:val="28"/>
              </w:rPr>
              <w:t xml:space="preserve"> </w:t>
            </w:r>
            <w:r w:rsidRPr="003C59D9">
              <w:rPr>
                <w:sz w:val="28"/>
                <w:szCs w:val="28"/>
              </w:rPr>
              <w:t>документообігу</w:t>
            </w:r>
          </w:p>
          <w:p w:rsidR="001D79A0" w:rsidRPr="00370FD3" w:rsidRDefault="001D79A0" w:rsidP="00F911E5">
            <w:pPr>
              <w:rPr>
                <w:sz w:val="28"/>
                <w:szCs w:val="28"/>
              </w:rPr>
            </w:pPr>
            <w:r w:rsidRPr="003C59D9">
              <w:rPr>
                <w:sz w:val="28"/>
                <w:szCs w:val="28"/>
              </w:rPr>
              <w:t>та контролю апарату райдержадміністрації</w:t>
            </w:r>
          </w:p>
          <w:p w:rsidR="001D79A0" w:rsidRPr="00370FD3" w:rsidRDefault="001D79A0" w:rsidP="00F911E5">
            <w:pPr>
              <w:jc w:val="both"/>
              <w:rPr>
                <w:sz w:val="28"/>
                <w:szCs w:val="28"/>
              </w:rPr>
            </w:pPr>
          </w:p>
        </w:tc>
      </w:tr>
      <w:tr w:rsidR="001D79A0" w:rsidRPr="00370FD3" w:rsidTr="00F911E5">
        <w:tc>
          <w:tcPr>
            <w:tcW w:w="4785" w:type="dxa"/>
            <w:shd w:val="clear" w:color="auto" w:fill="auto"/>
          </w:tcPr>
          <w:p w:rsidR="001D79A0" w:rsidRPr="00370FD3" w:rsidRDefault="001D79A0" w:rsidP="00F911E5">
            <w:pPr>
              <w:jc w:val="both"/>
              <w:rPr>
                <w:sz w:val="28"/>
                <w:szCs w:val="28"/>
              </w:rPr>
            </w:pPr>
            <w:r w:rsidRPr="00370FD3">
              <w:rPr>
                <w:sz w:val="28"/>
                <w:szCs w:val="28"/>
              </w:rPr>
              <w:t xml:space="preserve">СИДОРУК  </w:t>
            </w:r>
          </w:p>
          <w:p w:rsidR="001D79A0" w:rsidRPr="00370FD3" w:rsidRDefault="001D79A0" w:rsidP="00F911E5">
            <w:pPr>
              <w:jc w:val="both"/>
              <w:rPr>
                <w:sz w:val="28"/>
                <w:szCs w:val="28"/>
              </w:rPr>
            </w:pPr>
            <w:r w:rsidRPr="00370FD3">
              <w:rPr>
                <w:sz w:val="28"/>
                <w:szCs w:val="28"/>
              </w:rPr>
              <w:t>Ва</w:t>
            </w:r>
            <w:r>
              <w:rPr>
                <w:sz w:val="28"/>
                <w:szCs w:val="28"/>
              </w:rPr>
              <w:t>лерій Миколайович</w:t>
            </w:r>
          </w:p>
        </w:tc>
        <w:tc>
          <w:tcPr>
            <w:tcW w:w="4786" w:type="dxa"/>
            <w:shd w:val="clear" w:color="auto" w:fill="auto"/>
          </w:tcPr>
          <w:p w:rsidR="001D79A0" w:rsidRPr="00370FD3" w:rsidRDefault="001D79A0" w:rsidP="00F911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70FD3">
              <w:rPr>
                <w:sz w:val="28"/>
                <w:szCs w:val="28"/>
              </w:rPr>
              <w:t xml:space="preserve">завідувач господарством </w:t>
            </w:r>
            <w:r>
              <w:rPr>
                <w:sz w:val="28"/>
                <w:szCs w:val="28"/>
              </w:rPr>
              <w:t xml:space="preserve">апарату </w:t>
            </w:r>
            <w:r w:rsidRPr="00370FD3">
              <w:rPr>
                <w:sz w:val="28"/>
                <w:szCs w:val="28"/>
              </w:rPr>
              <w:t xml:space="preserve">райдержадміністрації </w:t>
            </w:r>
          </w:p>
          <w:p w:rsidR="001D79A0" w:rsidRPr="00370FD3" w:rsidRDefault="001D79A0" w:rsidP="00F911E5">
            <w:pPr>
              <w:rPr>
                <w:sz w:val="28"/>
                <w:szCs w:val="28"/>
              </w:rPr>
            </w:pPr>
          </w:p>
        </w:tc>
      </w:tr>
      <w:tr w:rsidR="001D79A0" w:rsidRPr="00370FD3" w:rsidTr="00F911E5">
        <w:tc>
          <w:tcPr>
            <w:tcW w:w="4785" w:type="dxa"/>
            <w:shd w:val="clear" w:color="auto" w:fill="auto"/>
          </w:tcPr>
          <w:p w:rsidR="001D79A0" w:rsidRDefault="001D79A0" w:rsidP="00F911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ТОПОЛЬСЬКИЙ</w:t>
            </w:r>
          </w:p>
          <w:p w:rsidR="001D79A0" w:rsidRPr="00370FD3" w:rsidRDefault="001D79A0" w:rsidP="00F911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 Степанович</w:t>
            </w:r>
          </w:p>
        </w:tc>
        <w:tc>
          <w:tcPr>
            <w:tcW w:w="4786" w:type="dxa"/>
            <w:shd w:val="clear" w:color="auto" w:fill="auto"/>
          </w:tcPr>
          <w:p w:rsidR="001D79A0" w:rsidRDefault="001D79A0" w:rsidP="00F911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керівник апарату райдержадміністрації</w:t>
            </w:r>
          </w:p>
          <w:p w:rsidR="001D79A0" w:rsidRPr="00370FD3" w:rsidRDefault="001D79A0" w:rsidP="00F911E5">
            <w:pPr>
              <w:rPr>
                <w:sz w:val="28"/>
                <w:szCs w:val="28"/>
              </w:rPr>
            </w:pPr>
          </w:p>
        </w:tc>
      </w:tr>
      <w:tr w:rsidR="001D79A0" w:rsidRPr="00370FD3" w:rsidTr="00F911E5">
        <w:tc>
          <w:tcPr>
            <w:tcW w:w="4785" w:type="dxa"/>
            <w:shd w:val="clear" w:color="auto" w:fill="auto"/>
          </w:tcPr>
          <w:p w:rsidR="001D79A0" w:rsidRPr="003D480A" w:rsidRDefault="001D79A0" w:rsidP="00F911E5">
            <w:pPr>
              <w:rPr>
                <w:sz w:val="28"/>
                <w:szCs w:val="28"/>
              </w:rPr>
            </w:pPr>
            <w:r w:rsidRPr="003D480A">
              <w:rPr>
                <w:sz w:val="28"/>
                <w:szCs w:val="28"/>
              </w:rPr>
              <w:t xml:space="preserve">ФЕДУН </w:t>
            </w:r>
          </w:p>
          <w:p w:rsidR="001D79A0" w:rsidRPr="00370FD3" w:rsidRDefault="001D79A0" w:rsidP="00F911E5">
            <w:pPr>
              <w:jc w:val="both"/>
              <w:rPr>
                <w:sz w:val="28"/>
                <w:szCs w:val="28"/>
              </w:rPr>
            </w:pPr>
            <w:r w:rsidRPr="003D480A">
              <w:rPr>
                <w:sz w:val="28"/>
                <w:szCs w:val="28"/>
              </w:rPr>
              <w:t>Мирослава Михайлівна</w:t>
            </w:r>
          </w:p>
        </w:tc>
        <w:tc>
          <w:tcPr>
            <w:tcW w:w="4786" w:type="dxa"/>
            <w:shd w:val="clear" w:color="auto" w:fill="auto"/>
          </w:tcPr>
          <w:p w:rsidR="001D79A0" w:rsidRDefault="001D79A0" w:rsidP="00F911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D480A">
              <w:rPr>
                <w:sz w:val="28"/>
                <w:szCs w:val="28"/>
              </w:rPr>
              <w:t>головний спеціаліст відділу</w:t>
            </w:r>
            <w:r>
              <w:rPr>
                <w:sz w:val="28"/>
                <w:szCs w:val="28"/>
              </w:rPr>
              <w:t xml:space="preserve"> </w:t>
            </w:r>
            <w:r w:rsidRPr="003D480A">
              <w:rPr>
                <w:sz w:val="28"/>
                <w:szCs w:val="28"/>
              </w:rPr>
              <w:t>фінансово-господарського</w:t>
            </w:r>
          </w:p>
          <w:p w:rsidR="001D79A0" w:rsidRDefault="001D79A0" w:rsidP="00F911E5">
            <w:pPr>
              <w:rPr>
                <w:sz w:val="28"/>
                <w:szCs w:val="28"/>
              </w:rPr>
            </w:pPr>
            <w:r w:rsidRPr="003D480A">
              <w:rPr>
                <w:sz w:val="28"/>
                <w:szCs w:val="28"/>
              </w:rPr>
              <w:t>забезпечення апарату</w:t>
            </w:r>
          </w:p>
          <w:p w:rsidR="001D79A0" w:rsidRPr="003D480A" w:rsidRDefault="001D79A0" w:rsidP="00F911E5">
            <w:pPr>
              <w:rPr>
                <w:sz w:val="28"/>
                <w:szCs w:val="28"/>
              </w:rPr>
            </w:pPr>
            <w:r w:rsidRPr="003D480A">
              <w:rPr>
                <w:sz w:val="28"/>
                <w:szCs w:val="28"/>
              </w:rPr>
              <w:t>райдержадміністрації</w:t>
            </w:r>
          </w:p>
          <w:p w:rsidR="001D79A0" w:rsidRPr="00370FD3" w:rsidRDefault="001D79A0" w:rsidP="00F911E5">
            <w:pPr>
              <w:rPr>
                <w:sz w:val="28"/>
                <w:szCs w:val="28"/>
              </w:rPr>
            </w:pPr>
          </w:p>
        </w:tc>
      </w:tr>
    </w:tbl>
    <w:p w:rsidR="001D79A0" w:rsidRPr="00CE04FA" w:rsidRDefault="001D79A0" w:rsidP="001D79A0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</w:p>
    <w:p w:rsidR="00F216F3" w:rsidRPr="001D79A0" w:rsidRDefault="00F216F3">
      <w:pPr>
        <w:rPr>
          <w:sz w:val="28"/>
          <w:szCs w:val="28"/>
        </w:rPr>
      </w:pPr>
    </w:p>
    <w:sectPr w:rsidR="00F216F3" w:rsidRPr="001D79A0" w:rsidSect="00067280">
      <w:pgSz w:w="11906" w:h="16838"/>
      <w:pgMar w:top="284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1DD"/>
    <w:rsid w:val="00067280"/>
    <w:rsid w:val="001D1375"/>
    <w:rsid w:val="001D79A0"/>
    <w:rsid w:val="00686CB8"/>
    <w:rsid w:val="006C055B"/>
    <w:rsid w:val="008F41DD"/>
    <w:rsid w:val="00F2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DECDE-2263-4D81-997F-C44812388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3</cp:revision>
  <cp:lastPrinted>2022-10-25T11:15:00Z</cp:lastPrinted>
  <dcterms:created xsi:type="dcterms:W3CDTF">2022-10-25T11:18:00Z</dcterms:created>
  <dcterms:modified xsi:type="dcterms:W3CDTF">2023-01-05T14:21:00Z</dcterms:modified>
</cp:coreProperties>
</file>