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13C" w:rsidRDefault="0027013C" w:rsidP="00803211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03211" w:rsidRDefault="00803211" w:rsidP="00803211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1D3CC3" w:rsidRDefault="001D3CC3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3A13" w:rsidRDefault="00B63A13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Default="00F565BE" w:rsidP="00B63A13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2FFE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42233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</w:t>
      </w:r>
      <w:proofErr w:type="spellStart"/>
      <w:r w:rsidR="00B63A13">
        <w:rPr>
          <w:rFonts w:ascii="Times New Roman" w:hAnsi="Times New Roman" w:cs="Times New Roman"/>
          <w:sz w:val="28"/>
          <w:szCs w:val="28"/>
          <w:lang w:val="uk-UA"/>
        </w:rPr>
        <w:t>м.Ковель</w:t>
      </w:r>
      <w:proofErr w:type="spellEnd"/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     № </w:t>
      </w:r>
      <w:r>
        <w:rPr>
          <w:rFonts w:ascii="Times New Roman" w:hAnsi="Times New Roman" w:cs="Times New Roman"/>
          <w:sz w:val="28"/>
          <w:szCs w:val="28"/>
          <w:lang w:val="uk-UA"/>
        </w:rPr>
        <w:t>158</w:t>
      </w: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40177" w:rsidRDefault="00A40177" w:rsidP="00B62FF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40177">
        <w:rPr>
          <w:rFonts w:ascii="Times New Roman" w:hAnsi="Times New Roman" w:cs="Times New Roman"/>
          <w:sz w:val="28"/>
          <w:szCs w:val="28"/>
        </w:rPr>
        <w:t xml:space="preserve">Про передачу </w:t>
      </w:r>
      <w:proofErr w:type="spellStart"/>
      <w:r w:rsidRPr="00A4017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A40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17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A40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B62FFE" w:rsidRPr="00A4017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B62FFE" w:rsidRPr="00A40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2FFE" w:rsidRPr="00A40177"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 w:rsidR="00B62FFE" w:rsidRPr="00A40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2FFE" w:rsidRPr="00A4017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Pr="00422331" w:rsidRDefault="00B62FFE" w:rsidP="006D24FF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</w:t>
      </w:r>
      <w:r w:rsidR="0027013C" w:rsidRPr="0027013C">
        <w:rPr>
          <w:rStyle w:val="a4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="0027013C"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</w:t>
      </w:r>
      <w:r w:rsidR="001D3CC3">
        <w:rPr>
          <w:rFonts w:ascii="Times New Roman" w:hAnsi="Times New Roman" w:cs="Times New Roman"/>
          <w:sz w:val="28"/>
          <w:szCs w:val="28"/>
          <w:lang w:val="uk-UA"/>
        </w:rPr>
        <w:t xml:space="preserve">і адміністрації», </w:t>
      </w:r>
      <w:r>
        <w:rPr>
          <w:rFonts w:ascii="Times New Roman" w:hAnsi="Times New Roman" w:cs="Times New Roman"/>
          <w:sz w:val="28"/>
          <w:szCs w:val="28"/>
          <w:lang w:val="uk-UA"/>
        </w:rPr>
        <w:t>з ураху</w:t>
      </w:r>
      <w:r w:rsidR="0042609E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анням повноважень, визначених </w:t>
      </w:r>
      <w:r w:rsidR="002532D3">
        <w:rPr>
          <w:rFonts w:ascii="Times New Roman" w:hAnsi="Times New Roman" w:cs="Times New Roman"/>
          <w:sz w:val="28"/>
          <w:szCs w:val="28"/>
          <w:lang w:val="uk-UA"/>
        </w:rPr>
        <w:t xml:space="preserve">пунктом </w:t>
      </w:r>
      <w:r w:rsidR="004D4AA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532D3">
        <w:rPr>
          <w:rFonts w:ascii="Times New Roman" w:hAnsi="Times New Roman" w:cs="Times New Roman"/>
          <w:sz w:val="28"/>
          <w:szCs w:val="28"/>
          <w:lang w:val="uk-UA"/>
        </w:rPr>
        <w:t xml:space="preserve"> частини </w:t>
      </w:r>
      <w:r w:rsidR="004D4AA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F56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статт</w:t>
      </w:r>
      <w:r w:rsidR="001F5692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15 Закону України «Про правовий режим воєнного стану», статей</w:t>
      </w:r>
      <w:r w:rsidR="001D3C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30BE">
        <w:rPr>
          <w:rFonts w:ascii="Times New Roman" w:hAnsi="Times New Roman" w:cs="Times New Roman"/>
          <w:sz w:val="28"/>
          <w:szCs w:val="28"/>
          <w:lang w:val="uk-UA"/>
        </w:rPr>
        <w:t>17,</w:t>
      </w:r>
      <w:r w:rsidR="00AA45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65,</w:t>
      </w:r>
      <w:r w:rsidR="00AA45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6D76">
        <w:rPr>
          <w:rFonts w:ascii="Times New Roman" w:hAnsi="Times New Roman" w:cs="Times New Roman"/>
          <w:sz w:val="28"/>
          <w:szCs w:val="28"/>
          <w:lang w:val="uk-UA"/>
        </w:rPr>
        <w:t>73,</w:t>
      </w:r>
      <w:r w:rsidR="00DF3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4560">
        <w:rPr>
          <w:rFonts w:ascii="Times New Roman" w:hAnsi="Times New Roman" w:cs="Times New Roman"/>
          <w:sz w:val="28"/>
          <w:szCs w:val="28"/>
          <w:lang w:val="uk-UA"/>
        </w:rPr>
        <w:t>92,</w:t>
      </w:r>
      <w:r w:rsidR="00DF30BE">
        <w:rPr>
          <w:rFonts w:ascii="Times New Roman" w:hAnsi="Times New Roman" w:cs="Times New Roman"/>
          <w:sz w:val="28"/>
          <w:szCs w:val="28"/>
          <w:lang w:val="uk-UA"/>
        </w:rPr>
        <w:t xml:space="preserve"> 116, 122, 123, 125, 184</w:t>
      </w:r>
      <w:r w:rsidR="001D3C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24 Перехідних положень </w:t>
      </w:r>
      <w:r w:rsidR="0080321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7013C"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емельного кодексу України, </w:t>
      </w:r>
      <w:r w:rsidR="008F7084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аконів</w:t>
      </w:r>
      <w:r w:rsidR="0027013C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30BE">
        <w:rPr>
          <w:rFonts w:ascii="Times New Roman" w:hAnsi="Times New Roman" w:cs="Times New Roman"/>
          <w:sz w:val="28"/>
          <w:szCs w:val="28"/>
          <w:lang w:val="uk-UA"/>
        </w:rPr>
        <w:t xml:space="preserve"> «Про землеустрій»</w:t>
      </w:r>
      <w:r w:rsidR="0001632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62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6322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та комунальної власності»,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6322">
        <w:rPr>
          <w:rFonts w:ascii="Times New Roman" w:hAnsi="Times New Roman" w:cs="Times New Roman"/>
          <w:sz w:val="28"/>
          <w:szCs w:val="28"/>
          <w:lang w:val="uk-UA"/>
        </w:rPr>
        <w:t>«П</w:t>
      </w:r>
      <w:r w:rsidR="009152DB">
        <w:rPr>
          <w:rFonts w:ascii="Times New Roman" w:hAnsi="Times New Roman" w:cs="Times New Roman"/>
          <w:sz w:val="28"/>
          <w:szCs w:val="28"/>
          <w:lang w:val="uk-UA"/>
        </w:rPr>
        <w:t xml:space="preserve">ро державний земельний кадастр», </w:t>
      </w:r>
      <w:r w:rsidR="0027013C" w:rsidRP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</w:t>
      </w:r>
      <w:r w:rsidR="0042233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»,</w:t>
      </w:r>
      <w:r w:rsidR="009152D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95E49">
        <w:rPr>
          <w:rStyle w:val="a4"/>
          <w:rFonts w:ascii="Times New Roman" w:hAnsi="Times New Roman" w:cs="Times New Roman"/>
          <w:sz w:val="28"/>
          <w:szCs w:val="28"/>
          <w:lang w:val="uk-UA" w:eastAsia="uk-UA"/>
        </w:rPr>
        <w:t>розпорядження</w:t>
      </w:r>
      <w:r w:rsidR="009152DB" w:rsidRPr="00095E49">
        <w:rPr>
          <w:rStyle w:val="a4"/>
          <w:rFonts w:ascii="Times New Roman" w:hAnsi="Times New Roman" w:cs="Times New Roman"/>
          <w:sz w:val="28"/>
          <w:szCs w:val="28"/>
          <w:lang w:val="uk-UA" w:eastAsia="uk-UA"/>
        </w:rPr>
        <w:t xml:space="preserve"> Кабінету Міністрів України від 16.12.2020 року № 1635-р</w:t>
      </w:r>
      <w:r w:rsidR="009152D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розглянувши клопотання ТОВ «Оператор ГТС України»</w:t>
      </w:r>
      <w:r w:rsidR="006D24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016322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враховуючи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DF30BE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витяг з</w:t>
      </w:r>
      <w:r w:rsidR="00DF30BE" w:rsidRPr="00DF30BE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DF30BE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</w:t>
      </w:r>
      <w:r w:rsidR="0027013C" w:rsidRPr="00DF30BE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ержавного</w:t>
      </w:r>
      <w:r w:rsidR="00DF30BE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56D7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реєстру речових прав на нерухоме майно про реєстрацію права власності</w:t>
      </w:r>
      <w:r w:rsidR="0027013C" w:rsidRPr="00DF30BE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D24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 2</w:t>
      </w:r>
      <w:r w:rsidR="00856D7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4</w:t>
      </w:r>
      <w:r w:rsidR="006D24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856D7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10</w:t>
      </w:r>
      <w:r w:rsidR="006D24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.2022 року</w:t>
      </w:r>
      <w:r w:rsidR="0042609E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604683807250</w:t>
      </w:r>
      <w:r w:rsidR="00016322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:</w:t>
      </w:r>
    </w:p>
    <w:p w:rsidR="006D24FF" w:rsidRDefault="006D24FF" w:rsidP="00016322">
      <w:pPr>
        <w:spacing w:after="0" w:line="240" w:lineRule="auto"/>
        <w:ind w:right="-2" w:firstLine="709"/>
        <w:jc w:val="both"/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  <w:r w:rsidRPr="002053B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6D24FF">
        <w:rPr>
          <w:rFonts w:ascii="Times New Roman" w:hAnsi="Times New Roman" w:cs="Times New Roman"/>
          <w:sz w:val="28"/>
          <w:szCs w:val="28"/>
        </w:rPr>
        <w:t> </w:t>
      </w:r>
      <w:r w:rsidRPr="002053B8">
        <w:rPr>
          <w:rFonts w:ascii="Times New Roman" w:hAnsi="Times New Roman" w:cs="Times New Roman"/>
          <w:sz w:val="28"/>
          <w:szCs w:val="28"/>
          <w:lang w:val="uk-UA"/>
        </w:rPr>
        <w:t xml:space="preserve">Передати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товариству з обмеженою відповідальністю «Оператор газотранспортної системи України» </w:t>
      </w:r>
      <w:r w:rsidRPr="002053B8">
        <w:rPr>
          <w:rFonts w:ascii="Times New Roman" w:hAnsi="Times New Roman" w:cs="Times New Roman"/>
          <w:sz w:val="28"/>
          <w:szCs w:val="28"/>
          <w:lang w:val="uk-UA"/>
        </w:rPr>
        <w:t xml:space="preserve">(код ЄДРПОУ </w:t>
      </w:r>
      <w:r>
        <w:rPr>
          <w:rFonts w:ascii="Times New Roman" w:hAnsi="Times New Roman" w:cs="Times New Roman"/>
          <w:sz w:val="28"/>
          <w:szCs w:val="28"/>
          <w:lang w:val="uk-UA"/>
        </w:rPr>
        <w:t>42795490</w:t>
      </w:r>
      <w:r w:rsidRPr="002053B8">
        <w:rPr>
          <w:rFonts w:ascii="Times New Roman" w:hAnsi="Times New Roman" w:cs="Times New Roman"/>
          <w:sz w:val="28"/>
          <w:szCs w:val="28"/>
          <w:lang w:val="uk-UA"/>
        </w:rPr>
        <w:t xml:space="preserve">) у постійне користування земельну ділянку </w:t>
      </w:r>
      <w:r w:rsidR="00856D76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власності </w:t>
      </w:r>
      <w:r w:rsidRPr="002053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загальною площею 0,0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856D7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16</w:t>
      </w:r>
      <w:r w:rsidRPr="002053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 (кадастровий</w:t>
      </w:r>
      <w:r w:rsidRPr="002053B8">
        <w:rPr>
          <w:rFonts w:ascii="Times New Roman" w:hAnsi="Times New Roman" w:cs="Times New Roman"/>
          <w:sz w:val="28"/>
          <w:szCs w:val="28"/>
          <w:lang w:val="uk-UA"/>
        </w:rPr>
        <w:t xml:space="preserve"> номер 072</w:t>
      </w:r>
      <w:r w:rsidR="00856D76">
        <w:rPr>
          <w:rFonts w:ascii="Times New Roman" w:hAnsi="Times New Roman" w:cs="Times New Roman"/>
          <w:sz w:val="28"/>
          <w:szCs w:val="28"/>
          <w:lang w:val="uk-UA"/>
        </w:rPr>
        <w:t>5080501:01:006:0139</w:t>
      </w:r>
      <w:r w:rsidRPr="002053B8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2053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розміщення та </w:t>
      </w:r>
      <w:r w:rsidR="000E2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експлуатації об’єктів трубопровідного транспорту </w:t>
      </w:r>
      <w:r w:rsidRPr="002053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</w:t>
      </w:r>
      <w:r w:rsidRPr="002053B8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КВЦПЗ 1</w:t>
      </w:r>
      <w:r w:rsidR="000E230E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2</w:t>
      </w:r>
      <w:r w:rsidRPr="002053B8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.0</w:t>
      </w:r>
      <w:r w:rsidR="000E230E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6</w:t>
      </w:r>
      <w:r w:rsidRPr="002053B8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)</w:t>
      </w:r>
      <w:r w:rsidR="002053B8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без зміни її меж та цільового використання.</w:t>
      </w:r>
    </w:p>
    <w:p w:rsidR="006D24FF" w:rsidRPr="000E230E" w:rsidRDefault="000E230E" w:rsidP="00016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53B8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2.Товариству з обмеженою відповідальністю «Оператор газотранспортної системи України»  </w:t>
      </w:r>
      <w:r w:rsidRPr="006D24FF">
        <w:rPr>
          <w:rFonts w:ascii="Times New Roman" w:hAnsi="Times New Roman" w:cs="Times New Roman"/>
          <w:sz w:val="28"/>
          <w:szCs w:val="28"/>
        </w:rPr>
        <w:t xml:space="preserve">(код ЄДРПОУ </w:t>
      </w:r>
      <w:r>
        <w:rPr>
          <w:rFonts w:ascii="Times New Roman" w:hAnsi="Times New Roman" w:cs="Times New Roman"/>
          <w:sz w:val="28"/>
          <w:szCs w:val="28"/>
          <w:lang w:val="uk-UA"/>
        </w:rPr>
        <w:t>42795490</w:t>
      </w:r>
      <w:r w:rsidRPr="006D24FF">
        <w:rPr>
          <w:rFonts w:ascii="Times New Roman" w:hAnsi="Times New Roman" w:cs="Times New Roman"/>
          <w:sz w:val="28"/>
          <w:szCs w:val="28"/>
        </w:rPr>
        <w:t>)</w:t>
      </w:r>
      <w:r w:rsidR="00095E49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2053B8">
        <w:rPr>
          <w:rFonts w:ascii="Times New Roman" w:hAnsi="Times New Roman" w:cs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D24FF" w:rsidRPr="006D24FF" w:rsidRDefault="006D24FF" w:rsidP="00016322">
      <w:pPr>
        <w:pStyle w:val="2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24FF">
        <w:rPr>
          <w:rFonts w:ascii="Times New Roman" w:hAnsi="Times New Roman" w:cs="Times New Roman"/>
          <w:sz w:val="28"/>
          <w:szCs w:val="28"/>
        </w:rPr>
        <w:t>здійснити</w:t>
      </w:r>
      <w:proofErr w:type="spellEnd"/>
      <w:r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4FF"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  <w:r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4FF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права</w:t>
      </w:r>
      <w:r w:rsidR="002053B8">
        <w:rPr>
          <w:rFonts w:ascii="Times New Roman" w:eastAsia="Calibri" w:hAnsi="Times New Roman" w:cs="Times New Roman"/>
          <w:color w:val="000000"/>
          <w:sz w:val="28"/>
          <w:szCs w:val="28"/>
          <w:lang w:val="uk-UA" w:eastAsia="ar-SA"/>
        </w:rPr>
        <w:t xml:space="preserve"> постійного користування </w:t>
      </w:r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proofErr w:type="gramStart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земельн</w:t>
      </w:r>
      <w:r w:rsidR="002053B8">
        <w:rPr>
          <w:rFonts w:ascii="Times New Roman" w:eastAsia="Calibri" w:hAnsi="Times New Roman" w:cs="Times New Roman"/>
          <w:color w:val="000000"/>
          <w:sz w:val="28"/>
          <w:szCs w:val="28"/>
          <w:lang w:val="uk-UA" w:eastAsia="ar-SA"/>
        </w:rPr>
        <w:t>ою</w:t>
      </w:r>
      <w:proofErr w:type="spellEnd"/>
      <w:proofErr w:type="gramEnd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ділянк</w:t>
      </w:r>
      <w:r w:rsidR="002053B8">
        <w:rPr>
          <w:rFonts w:ascii="Times New Roman" w:eastAsia="Calibri" w:hAnsi="Times New Roman" w:cs="Times New Roman"/>
          <w:color w:val="000000"/>
          <w:sz w:val="28"/>
          <w:szCs w:val="28"/>
          <w:lang w:val="uk-UA" w:eastAsia="ar-SA"/>
        </w:rPr>
        <w:t>ою</w:t>
      </w:r>
      <w:proofErr w:type="spellEnd"/>
      <w:r w:rsidR="002053B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="002053B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зазначеною</w:t>
      </w:r>
      <w:proofErr w:type="spellEnd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у </w:t>
      </w:r>
      <w:proofErr w:type="spellStart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пункті</w:t>
      </w:r>
      <w:proofErr w:type="spellEnd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1 </w:t>
      </w:r>
      <w:proofErr w:type="spellStart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розпорядження</w:t>
      </w:r>
      <w:proofErr w:type="spellEnd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;</w:t>
      </w:r>
    </w:p>
    <w:p w:rsidR="006D24FF" w:rsidRPr="006D24FF" w:rsidRDefault="002053B8" w:rsidP="002053B8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D24FF" w:rsidRPr="006D24F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>;</w:t>
      </w:r>
    </w:p>
    <w:p w:rsidR="006D24FF" w:rsidRPr="006D24FF" w:rsidRDefault="00721ED3" w:rsidP="00721ED3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24FF" w:rsidRPr="006D24F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землекористувача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96 </w:t>
      </w:r>
      <w:proofErr w:type="gramStart"/>
      <w:r w:rsidR="006D24FF" w:rsidRPr="006D24FF">
        <w:rPr>
          <w:rFonts w:ascii="Times New Roman" w:hAnsi="Times New Roman" w:cs="Times New Roman"/>
          <w:sz w:val="28"/>
          <w:szCs w:val="28"/>
        </w:rPr>
        <w:t>Земельного</w:t>
      </w:r>
      <w:proofErr w:type="gram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>;</w:t>
      </w:r>
    </w:p>
    <w:p w:rsidR="006D24FF" w:rsidRPr="006D24FF" w:rsidRDefault="006D24FF" w:rsidP="000163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24FF">
        <w:rPr>
          <w:rFonts w:ascii="Times New Roman" w:hAnsi="Times New Roman" w:cs="Times New Roman"/>
          <w:sz w:val="28"/>
          <w:szCs w:val="28"/>
        </w:rPr>
        <w:t>дотримуватися</w:t>
      </w:r>
      <w:proofErr w:type="spellEnd"/>
      <w:r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4FF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6D24FF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6D24F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D24FF">
        <w:rPr>
          <w:rFonts w:ascii="Times New Roman" w:hAnsi="Times New Roman" w:cs="Times New Roman"/>
          <w:sz w:val="28"/>
          <w:szCs w:val="28"/>
        </w:rPr>
        <w:t xml:space="preserve"> «</w:t>
      </w:r>
      <w:r w:rsidR="000E230E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0E230E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0E230E">
        <w:rPr>
          <w:rFonts w:ascii="Times New Roman" w:hAnsi="Times New Roman" w:cs="Times New Roman"/>
          <w:sz w:val="28"/>
          <w:szCs w:val="28"/>
        </w:rPr>
        <w:t xml:space="preserve"> земель</w:t>
      </w:r>
      <w:r w:rsidRPr="006D24FF">
        <w:rPr>
          <w:rFonts w:ascii="Times New Roman" w:hAnsi="Times New Roman" w:cs="Times New Roman"/>
          <w:sz w:val="28"/>
          <w:szCs w:val="28"/>
        </w:rPr>
        <w:t>».</w:t>
      </w:r>
    </w:p>
    <w:p w:rsidR="006D24FF" w:rsidRDefault="002053B8" w:rsidP="002053B8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163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D24FF" w:rsidRPr="006D24FF">
        <w:rPr>
          <w:rFonts w:ascii="Times New Roman" w:hAnsi="Times New Roman" w:cs="Times New Roman"/>
          <w:sz w:val="28"/>
          <w:szCs w:val="28"/>
        </w:rPr>
        <w:t>3. 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Координацію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на начальника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регіонального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Ковельської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райдержадміністра</w:t>
      </w:r>
      <w:r w:rsidR="00A40177">
        <w:rPr>
          <w:rFonts w:ascii="Times New Roman" w:hAnsi="Times New Roman" w:cs="Times New Roman"/>
          <w:sz w:val="28"/>
          <w:szCs w:val="28"/>
        </w:rPr>
        <w:t>ц</w:t>
      </w:r>
      <w:proofErr w:type="gramStart"/>
      <w:r w:rsidR="00A40177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="00A40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017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40177">
        <w:rPr>
          <w:rFonts w:ascii="Times New Roman" w:hAnsi="Times New Roman" w:cs="Times New Roman"/>
          <w:sz w:val="28"/>
          <w:szCs w:val="28"/>
        </w:rPr>
        <w:t>італія</w:t>
      </w:r>
      <w:proofErr w:type="spellEnd"/>
      <w:r w:rsidR="00A40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0177">
        <w:rPr>
          <w:rFonts w:ascii="Times New Roman" w:hAnsi="Times New Roman" w:cs="Times New Roman"/>
          <w:sz w:val="28"/>
          <w:szCs w:val="28"/>
        </w:rPr>
        <w:t>Сарапіна</w:t>
      </w:r>
      <w:proofErr w:type="spellEnd"/>
      <w:r w:rsidR="00A40177">
        <w:rPr>
          <w:rFonts w:ascii="Times New Roman" w:hAnsi="Times New Roman" w:cs="Times New Roman"/>
          <w:sz w:val="28"/>
          <w:szCs w:val="28"/>
        </w:rPr>
        <w:t xml:space="preserve">, контроль за </w:t>
      </w:r>
      <w:proofErr w:type="spellStart"/>
      <w:r w:rsidR="00A4017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A40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017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A40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0177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4FF" w:rsidRPr="006D24FF">
        <w:rPr>
          <w:rFonts w:ascii="Times New Roman" w:hAnsi="Times New Roman" w:cs="Times New Roman"/>
          <w:sz w:val="28"/>
          <w:szCs w:val="28"/>
        </w:rPr>
        <w:t>залишаю</w:t>
      </w:r>
      <w:proofErr w:type="spellEnd"/>
      <w:r w:rsidR="006D24FF" w:rsidRPr="006D24FF">
        <w:rPr>
          <w:rFonts w:ascii="Times New Roman" w:hAnsi="Times New Roman" w:cs="Times New Roman"/>
          <w:sz w:val="28"/>
          <w:szCs w:val="28"/>
        </w:rPr>
        <w:t xml:space="preserve"> за собою. </w:t>
      </w:r>
    </w:p>
    <w:p w:rsidR="002053B8" w:rsidRPr="006D24FF" w:rsidRDefault="002053B8" w:rsidP="002053B8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40177" w:rsidRPr="0096424C" w:rsidRDefault="001D5F89" w:rsidP="0096424C">
      <w:pPr>
        <w:pStyle w:val="2"/>
        <w:spacing w:line="240" w:lineRule="auto"/>
        <w:ind w:left="0"/>
        <w:rPr>
          <w:rStyle w:val="a4"/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Начальник</w:t>
      </w:r>
      <w:r w:rsidR="00B63A13" w:rsidRPr="0096424C">
        <w:rPr>
          <w:rStyle w:val="a4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</w:t>
      </w:r>
      <w:r w:rsidR="0096424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</w:t>
      </w:r>
      <w:r w:rsidR="00B63A13" w:rsidRPr="0096424C">
        <w:rPr>
          <w:rStyle w:val="a4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</w:t>
      </w:r>
      <w:r w:rsidR="00B63A13" w:rsidRPr="0096424C">
        <w:rPr>
          <w:rStyle w:val="a4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Ольга ЧЕРЕН</w:t>
      </w:r>
    </w:p>
    <w:p w:rsidR="00B63A13" w:rsidRPr="001D3CC3" w:rsidRDefault="00DB7355" w:rsidP="0022132F">
      <w:pPr>
        <w:pStyle w:val="a7"/>
        <w:tabs>
          <w:tab w:val="left" w:pos="720"/>
        </w:tabs>
        <w:jc w:val="both"/>
        <w:rPr>
          <w:rFonts w:eastAsia="Calibri"/>
          <w:color w:val="000000" w:themeColor="text1"/>
          <w:sz w:val="24"/>
          <w:lang w:eastAsia="ar-SA"/>
        </w:rPr>
      </w:pPr>
      <w:r>
        <w:rPr>
          <w:rStyle w:val="a4"/>
          <w:color w:val="000000"/>
          <w:sz w:val="24"/>
          <w:szCs w:val="24"/>
          <w:lang w:eastAsia="uk-UA"/>
        </w:rPr>
        <w:t>Оксана Паливода</w:t>
      </w:r>
      <w:r w:rsidR="00B63A13" w:rsidRPr="001D3CC3">
        <w:rPr>
          <w:rStyle w:val="a4"/>
          <w:color w:val="000000"/>
          <w:sz w:val="24"/>
          <w:szCs w:val="24"/>
          <w:lang w:eastAsia="uk-UA"/>
        </w:rPr>
        <w:t xml:space="preserve"> </w:t>
      </w:r>
      <w:r>
        <w:rPr>
          <w:rStyle w:val="a4"/>
          <w:color w:val="000000"/>
          <w:sz w:val="24"/>
          <w:szCs w:val="24"/>
          <w:lang w:eastAsia="uk-UA"/>
        </w:rPr>
        <w:t>71</w:t>
      </w:r>
      <w:r w:rsidR="00F109C6">
        <w:rPr>
          <w:rStyle w:val="a4"/>
          <w:color w:val="000000"/>
          <w:sz w:val="24"/>
          <w:szCs w:val="24"/>
          <w:lang w:eastAsia="uk-UA"/>
        </w:rPr>
        <w:t> </w:t>
      </w:r>
      <w:r>
        <w:rPr>
          <w:rStyle w:val="a4"/>
          <w:color w:val="000000"/>
          <w:sz w:val="24"/>
          <w:szCs w:val="24"/>
          <w:lang w:eastAsia="uk-UA"/>
        </w:rPr>
        <w:t>7</w:t>
      </w:r>
      <w:r w:rsidR="000E230E">
        <w:rPr>
          <w:rStyle w:val="a4"/>
          <w:color w:val="000000"/>
          <w:sz w:val="24"/>
          <w:szCs w:val="24"/>
          <w:lang w:eastAsia="uk-UA"/>
        </w:rPr>
        <w:t>44</w:t>
      </w:r>
    </w:p>
    <w:p w:rsidR="00FA3732" w:rsidRDefault="00FA3732">
      <w:pPr>
        <w:rPr>
          <w:lang w:val="uk-UA"/>
        </w:rPr>
      </w:pPr>
    </w:p>
    <w:p w:rsidR="00F109C6" w:rsidRDefault="00F109C6">
      <w:pPr>
        <w:rPr>
          <w:lang w:val="uk-UA"/>
        </w:rPr>
      </w:pPr>
    </w:p>
    <w:p w:rsidR="00F109C6" w:rsidRDefault="00F109C6">
      <w:pPr>
        <w:rPr>
          <w:lang w:val="uk-UA"/>
        </w:rPr>
      </w:pPr>
    </w:p>
    <w:p w:rsidR="0066177F" w:rsidRDefault="0066177F">
      <w:pPr>
        <w:rPr>
          <w:lang w:val="uk-UA"/>
        </w:rPr>
      </w:pPr>
    </w:p>
    <w:p w:rsidR="0066177F" w:rsidRDefault="0066177F">
      <w:pPr>
        <w:rPr>
          <w:lang w:val="uk-UA"/>
        </w:rPr>
      </w:pPr>
    </w:p>
    <w:p w:rsidR="0066177F" w:rsidRDefault="0066177F">
      <w:pPr>
        <w:rPr>
          <w:lang w:val="uk-UA"/>
        </w:rPr>
      </w:pPr>
    </w:p>
    <w:p w:rsidR="0066177F" w:rsidRDefault="0066177F">
      <w:pPr>
        <w:rPr>
          <w:lang w:val="uk-UA"/>
        </w:rPr>
      </w:pPr>
    </w:p>
    <w:p w:rsidR="0066177F" w:rsidRDefault="0066177F">
      <w:pPr>
        <w:rPr>
          <w:lang w:val="uk-UA"/>
        </w:rPr>
      </w:pPr>
    </w:p>
    <w:p w:rsidR="0066177F" w:rsidRDefault="0066177F">
      <w:pPr>
        <w:rPr>
          <w:lang w:val="uk-UA"/>
        </w:rPr>
      </w:pPr>
    </w:p>
    <w:p w:rsidR="0066177F" w:rsidRDefault="0066177F">
      <w:pPr>
        <w:rPr>
          <w:lang w:val="uk-UA"/>
        </w:rPr>
      </w:pPr>
    </w:p>
    <w:p w:rsidR="0066177F" w:rsidRDefault="0066177F">
      <w:pPr>
        <w:rPr>
          <w:lang w:val="uk-UA"/>
        </w:rPr>
      </w:pPr>
    </w:p>
    <w:p w:rsidR="0066177F" w:rsidRDefault="0066177F">
      <w:pPr>
        <w:rPr>
          <w:lang w:val="uk-UA"/>
        </w:rPr>
      </w:pPr>
    </w:p>
    <w:p w:rsidR="0066177F" w:rsidRDefault="0066177F">
      <w:pPr>
        <w:rPr>
          <w:lang w:val="uk-UA"/>
        </w:rPr>
      </w:pPr>
    </w:p>
    <w:p w:rsidR="0066177F" w:rsidRDefault="0066177F">
      <w:pPr>
        <w:rPr>
          <w:lang w:val="uk-UA"/>
        </w:rPr>
      </w:pPr>
    </w:p>
    <w:p w:rsidR="0066177F" w:rsidRDefault="0066177F">
      <w:pPr>
        <w:rPr>
          <w:lang w:val="uk-UA"/>
        </w:rPr>
      </w:pPr>
    </w:p>
    <w:p w:rsidR="0066177F" w:rsidRDefault="0066177F">
      <w:pPr>
        <w:rPr>
          <w:lang w:val="uk-UA"/>
        </w:rPr>
      </w:pPr>
    </w:p>
    <w:p w:rsidR="0066177F" w:rsidRDefault="0066177F">
      <w:pPr>
        <w:rPr>
          <w:lang w:val="uk-UA"/>
        </w:rPr>
      </w:pPr>
    </w:p>
    <w:p w:rsidR="0066177F" w:rsidRDefault="0066177F">
      <w:pPr>
        <w:rPr>
          <w:lang w:val="uk-UA"/>
        </w:rPr>
      </w:pPr>
    </w:p>
    <w:p w:rsidR="0066177F" w:rsidRDefault="0066177F">
      <w:pPr>
        <w:rPr>
          <w:lang w:val="uk-UA"/>
        </w:rPr>
      </w:pPr>
    </w:p>
    <w:p w:rsidR="0066177F" w:rsidRDefault="0066177F" w:rsidP="0066177F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6177F" w:rsidRDefault="0066177F" w:rsidP="0066177F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6177F" w:rsidRDefault="0066177F" w:rsidP="0066177F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6177F" w:rsidRDefault="0066177F" w:rsidP="0066177F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6177F" w:rsidRDefault="0066177F" w:rsidP="0066177F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7084" w:rsidRDefault="008F7084" w:rsidP="0066177F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7084" w:rsidRDefault="008F7084" w:rsidP="0066177F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7084" w:rsidRDefault="008F7084" w:rsidP="0066177F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7084" w:rsidRDefault="008F7084" w:rsidP="0066177F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7084" w:rsidRDefault="008F7084" w:rsidP="0066177F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6177F" w:rsidRDefault="0066177F" w:rsidP="0066177F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вересня 2022 року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м.Ковель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№ </w:t>
      </w:r>
    </w:p>
    <w:p w:rsidR="0066177F" w:rsidRDefault="0066177F" w:rsidP="0066177F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5F89" w:rsidRDefault="001D5F89" w:rsidP="001D5F8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40177">
        <w:rPr>
          <w:rFonts w:ascii="Times New Roman" w:hAnsi="Times New Roman" w:cs="Times New Roman"/>
          <w:sz w:val="28"/>
          <w:szCs w:val="28"/>
        </w:rPr>
        <w:t xml:space="preserve">Про передачу </w:t>
      </w:r>
      <w:proofErr w:type="gramStart"/>
      <w:r w:rsidRPr="00A4017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40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177"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 w:rsidRPr="00A40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17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A40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17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A40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17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A40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6177F" w:rsidRDefault="001D5F89" w:rsidP="001D5F89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 «Операт</w:t>
      </w:r>
      <w:r w:rsidR="00F53257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р ГТС України»</w:t>
      </w:r>
    </w:p>
    <w:p w:rsidR="0066177F" w:rsidRDefault="0066177F" w:rsidP="0066177F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6177F" w:rsidRPr="00422331" w:rsidRDefault="0066177F" w:rsidP="0066177F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</w:pPr>
      <w:r w:rsidRPr="008F7084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«Про правовий режим воєнного стану», указів Президента України від 24.02.2022 року № 64/2022 «Про введення воєнного стану в Україні», від 24.02.2022 року №68/2022  «Про утворення військових адміністрацій»</w:t>
      </w:r>
      <w:r w:rsidR="008F7084" w:rsidRPr="008F708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F7084">
        <w:rPr>
          <w:sz w:val="28"/>
          <w:szCs w:val="28"/>
          <w:lang w:val="uk-UA"/>
        </w:rPr>
        <w:t xml:space="preserve"> </w:t>
      </w:r>
      <w:r w:rsidR="008F708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еруючись статтями </w:t>
      </w:r>
      <w:r w:rsidRPr="0027013C">
        <w:rPr>
          <w:rStyle w:val="a4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</w:t>
      </w:r>
      <w:r w:rsidRPr="0027013C">
        <w:rPr>
          <w:rFonts w:ascii="Times New Roman" w:hAnsi="Times New Roman" w:cs="Times New Roman"/>
          <w:sz w:val="28"/>
          <w:szCs w:val="28"/>
          <w:lang w:val="uk-UA"/>
        </w:rPr>
        <w:lastRenderedPageBreak/>
        <w:t>«Про місцеві державн</w:t>
      </w:r>
      <w:r>
        <w:rPr>
          <w:rFonts w:ascii="Times New Roman" w:hAnsi="Times New Roman" w:cs="Times New Roman"/>
          <w:sz w:val="28"/>
          <w:szCs w:val="28"/>
          <w:lang w:val="uk-UA"/>
        </w:rPr>
        <w:t>і адміністрації», статтями 17, 77, 79’, 92, 116, 122, 123, 125, 184 З</w:t>
      </w:r>
      <w:r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емельного кодексу України, </w:t>
      </w:r>
      <w:r w:rsidR="008F7084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аконами України «Про використання земель</w:t>
      </w:r>
      <w:r w:rsidR="008F7084">
        <w:rPr>
          <w:rFonts w:ascii="Times New Roman" w:hAnsi="Times New Roman" w:cs="Times New Roman"/>
          <w:sz w:val="28"/>
          <w:szCs w:val="28"/>
          <w:lang w:val="uk-UA"/>
        </w:rPr>
        <w:t xml:space="preserve"> оборони», «Про землеустрій», «П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 державний земельний кадастр», </w:t>
      </w:r>
      <w:r w:rsidRPr="008F7084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та комунальної власності»,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», розпорядженням Кабінету Міністрів України від 16.12.2020 року № 1635-р, розглянувши клопотання ТОВ «Оператор ГТС України</w:t>
      </w:r>
      <w:r w:rsidR="008F708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», враховуючи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витяг з</w:t>
      </w:r>
      <w:r w:rsidRPr="00DF30BE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</w:t>
      </w:r>
      <w:r w:rsidRPr="00DF30BE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ержавного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земельного кадастру про земельну ділянку</w:t>
      </w:r>
      <w:r w:rsidRPr="00DF30BE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 28.07.2022 року</w:t>
      </w:r>
      <w:r w:rsidRPr="006D24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НВ-0700499712022</w:t>
      </w:r>
      <w:r w:rsidR="008F708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:</w:t>
      </w:r>
    </w:p>
    <w:p w:rsidR="0066177F" w:rsidRDefault="0066177F" w:rsidP="0066177F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6177F" w:rsidRDefault="0066177F" w:rsidP="008F7084">
      <w:pPr>
        <w:spacing w:after="0" w:line="240" w:lineRule="auto"/>
        <w:ind w:right="-2" w:firstLine="567"/>
        <w:jc w:val="both"/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  <w:r w:rsidRPr="006D24FF">
        <w:rPr>
          <w:rFonts w:ascii="Times New Roman" w:hAnsi="Times New Roman" w:cs="Times New Roman"/>
          <w:sz w:val="28"/>
          <w:szCs w:val="28"/>
        </w:rPr>
        <w:t>1. </w:t>
      </w:r>
      <w:proofErr w:type="spellStart"/>
      <w:proofErr w:type="gramStart"/>
      <w:r w:rsidRPr="006D24FF"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 w:rsidRPr="006D24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товариству з обмеженою відповідальністю «Оператор газотранспортної системи України» </w:t>
      </w:r>
      <w:r w:rsidRPr="006D24FF">
        <w:rPr>
          <w:rFonts w:ascii="Times New Roman" w:hAnsi="Times New Roman" w:cs="Times New Roman"/>
          <w:sz w:val="28"/>
          <w:szCs w:val="28"/>
        </w:rPr>
        <w:t xml:space="preserve">(код ЄДРПОУ </w:t>
      </w:r>
      <w:r>
        <w:rPr>
          <w:rFonts w:ascii="Times New Roman" w:hAnsi="Times New Roman" w:cs="Times New Roman"/>
          <w:sz w:val="28"/>
          <w:szCs w:val="28"/>
          <w:lang w:val="uk-UA"/>
        </w:rPr>
        <w:t>42795490</w:t>
      </w:r>
      <w:r w:rsidRPr="006D24FF">
        <w:rPr>
          <w:rFonts w:ascii="Times New Roman" w:hAnsi="Times New Roman" w:cs="Times New Roman"/>
          <w:sz w:val="28"/>
          <w:szCs w:val="28"/>
        </w:rPr>
        <w:t xml:space="preserve">) у </w:t>
      </w:r>
      <w:proofErr w:type="spellStart"/>
      <w:r w:rsidRPr="006D24FF"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4FF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4FF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4FF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>загальною</w:t>
      </w:r>
      <w:proofErr w:type="spellEnd"/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>площею</w:t>
      </w:r>
      <w:proofErr w:type="spellEnd"/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0,0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009</w:t>
      </w:r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 (</w:t>
      </w:r>
      <w:proofErr w:type="spellStart"/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кадастровий</w:t>
      </w:r>
      <w:proofErr w:type="spellEnd"/>
      <w:r w:rsidRPr="006D24FF">
        <w:rPr>
          <w:rFonts w:ascii="Times New Roman" w:hAnsi="Times New Roman" w:cs="Times New Roman"/>
          <w:sz w:val="28"/>
          <w:szCs w:val="28"/>
        </w:rPr>
        <w:t xml:space="preserve"> номер 072</w:t>
      </w:r>
      <w:r>
        <w:rPr>
          <w:rFonts w:ascii="Times New Roman" w:hAnsi="Times New Roman" w:cs="Times New Roman"/>
          <w:sz w:val="28"/>
          <w:szCs w:val="28"/>
          <w:lang w:val="uk-UA"/>
        </w:rPr>
        <w:t>4255000</w:t>
      </w:r>
      <w:r w:rsidRPr="006D24FF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6D24FF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  <w:lang w:val="uk-UA"/>
        </w:rPr>
        <w:t>03</w:t>
      </w:r>
      <w:r w:rsidRPr="006D24FF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  <w:lang w:val="uk-UA"/>
        </w:rPr>
        <w:t>750</w:t>
      </w:r>
      <w:r w:rsidRPr="006D24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D24F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D24FF"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>промисловості</w:t>
      </w:r>
      <w:proofErr w:type="spellEnd"/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транспорту, </w:t>
      </w:r>
      <w:proofErr w:type="spellStart"/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>зв’язку</w:t>
      </w:r>
      <w:proofErr w:type="spellEnd"/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енергетики</w:t>
      </w:r>
      <w:proofErr w:type="spellEnd"/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оборони та </w:t>
      </w:r>
      <w:proofErr w:type="spellStart"/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>іншого</w:t>
      </w:r>
      <w:proofErr w:type="spellEnd"/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>призначення</w:t>
      </w:r>
      <w:proofErr w:type="spellEnd"/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>розміщення</w:t>
      </w:r>
      <w:proofErr w:type="spellEnd"/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експлуатації об’єктів трубопровідного транспорту </w:t>
      </w:r>
      <w:r w:rsidRPr="006D24FF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6D24FF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КВЦПЗ 1</w:t>
      </w:r>
      <w:r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2</w:t>
      </w:r>
      <w:r w:rsidRPr="006D24FF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.0</w:t>
      </w:r>
      <w:r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6</w:t>
      </w:r>
      <w:r w:rsidRPr="006D24FF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), </w:t>
      </w:r>
      <w:proofErr w:type="spellStart"/>
      <w:r w:rsidRPr="006D24FF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розташовану</w:t>
      </w:r>
      <w:proofErr w:type="spellEnd"/>
      <w:r w:rsidRPr="006D24FF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за </w:t>
      </w:r>
      <w:proofErr w:type="spellStart"/>
      <w:r w:rsidRPr="006D24FF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адресою</w:t>
      </w:r>
      <w:proofErr w:type="spellEnd"/>
      <w:proofErr w:type="gramEnd"/>
      <w:r w:rsidRPr="006D24FF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: </w:t>
      </w:r>
      <w:proofErr w:type="spellStart"/>
      <w:r w:rsidRPr="006D24FF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Волинськ</w:t>
      </w:r>
      <w:r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а</w:t>
      </w:r>
      <w:proofErr w:type="spellEnd"/>
      <w:r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область, </w:t>
      </w:r>
      <w:proofErr w:type="spellStart"/>
      <w:r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Ковельський</w:t>
      </w:r>
      <w:proofErr w:type="spellEnd"/>
      <w:r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район, </w:t>
      </w:r>
      <w:proofErr w:type="spellStart"/>
      <w:r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смт</w:t>
      </w:r>
      <w:proofErr w:type="spellEnd"/>
      <w:r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Ратне</w:t>
      </w:r>
      <w:proofErr w:type="gramEnd"/>
      <w:r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, на території </w:t>
      </w:r>
      <w:proofErr w:type="spellStart"/>
      <w:r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Ратнівської</w:t>
      </w:r>
      <w:proofErr w:type="spellEnd"/>
      <w:r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селищної територіальної громади.</w:t>
      </w:r>
    </w:p>
    <w:p w:rsidR="0066177F" w:rsidRPr="000E230E" w:rsidRDefault="0066177F" w:rsidP="008F7084">
      <w:pPr>
        <w:spacing w:after="0" w:line="240" w:lineRule="auto"/>
        <w:ind w:right="-2" w:firstLine="567"/>
        <w:jc w:val="both"/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</w:p>
    <w:p w:rsidR="0066177F" w:rsidRPr="000E230E" w:rsidRDefault="0066177F" w:rsidP="008F70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2.Товариству з обмеженою відповідальністю «Оператор газотранспортної системи України»  </w:t>
      </w:r>
      <w:r w:rsidRPr="006D24FF">
        <w:rPr>
          <w:rFonts w:ascii="Times New Roman" w:hAnsi="Times New Roman" w:cs="Times New Roman"/>
          <w:sz w:val="28"/>
          <w:szCs w:val="28"/>
        </w:rPr>
        <w:t xml:space="preserve">(код ЄДРПОУ </w:t>
      </w:r>
      <w:r>
        <w:rPr>
          <w:rFonts w:ascii="Times New Roman" w:hAnsi="Times New Roman" w:cs="Times New Roman"/>
          <w:sz w:val="28"/>
          <w:szCs w:val="28"/>
          <w:lang w:val="uk-UA"/>
        </w:rPr>
        <w:t>42795490</w:t>
      </w:r>
      <w:r w:rsidRPr="006D24F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6177F" w:rsidRPr="006D24FF" w:rsidRDefault="0066177F" w:rsidP="008F7084">
      <w:pPr>
        <w:pStyle w:val="2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D24FF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6D24FF">
        <w:rPr>
          <w:rFonts w:ascii="Times New Roman" w:hAnsi="Times New Roman" w:cs="Times New Roman"/>
          <w:sz w:val="28"/>
          <w:szCs w:val="28"/>
        </w:rPr>
        <w:t>1) </w:t>
      </w:r>
      <w:proofErr w:type="spellStart"/>
      <w:r w:rsidRPr="006D24F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D24F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D24FF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6D24FF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6D24FF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4FF">
        <w:rPr>
          <w:rFonts w:ascii="Times New Roman" w:hAnsi="Times New Roman" w:cs="Times New Roman"/>
          <w:sz w:val="28"/>
          <w:szCs w:val="28"/>
        </w:rPr>
        <w:t>здійснити</w:t>
      </w:r>
      <w:proofErr w:type="spellEnd"/>
      <w:r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4FF"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  <w:r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4FF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речового</w:t>
      </w:r>
      <w:proofErr w:type="spellEnd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права на </w:t>
      </w:r>
      <w:proofErr w:type="spellStart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земельну</w:t>
      </w:r>
      <w:proofErr w:type="spellEnd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ділянку</w:t>
      </w:r>
      <w:proofErr w:type="spellEnd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зазначену</w:t>
      </w:r>
      <w:proofErr w:type="spellEnd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у</w:t>
      </w:r>
      <w:proofErr w:type="gramEnd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пункті</w:t>
      </w:r>
      <w:proofErr w:type="spellEnd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1 </w:t>
      </w:r>
      <w:proofErr w:type="spellStart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даного</w:t>
      </w:r>
      <w:proofErr w:type="spellEnd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розпорядження</w:t>
      </w:r>
      <w:proofErr w:type="spellEnd"/>
      <w:r w:rsidRPr="006D24F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;</w:t>
      </w:r>
    </w:p>
    <w:p w:rsidR="0066177F" w:rsidRPr="006D24FF" w:rsidRDefault="008F7084" w:rsidP="008F7084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6177F" w:rsidRPr="006D24FF">
        <w:rPr>
          <w:rFonts w:ascii="Times New Roman" w:hAnsi="Times New Roman" w:cs="Times New Roman"/>
          <w:sz w:val="28"/>
          <w:szCs w:val="28"/>
        </w:rPr>
        <w:t>2) 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>;</w:t>
      </w:r>
    </w:p>
    <w:p w:rsidR="0066177F" w:rsidRPr="006D24FF" w:rsidRDefault="008F7084" w:rsidP="008F7084">
      <w:pPr>
        <w:tabs>
          <w:tab w:val="left" w:pos="567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6177F" w:rsidRPr="006D24FF">
        <w:rPr>
          <w:rFonts w:ascii="Times New Roman" w:hAnsi="Times New Roman" w:cs="Times New Roman"/>
          <w:sz w:val="28"/>
          <w:szCs w:val="28"/>
        </w:rPr>
        <w:t>3) 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землекористувача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96 </w:t>
      </w:r>
      <w:proofErr w:type="gramStart"/>
      <w:r w:rsidR="0066177F" w:rsidRPr="006D24FF">
        <w:rPr>
          <w:rFonts w:ascii="Times New Roman" w:hAnsi="Times New Roman" w:cs="Times New Roman"/>
          <w:sz w:val="28"/>
          <w:szCs w:val="28"/>
        </w:rPr>
        <w:t>Земельного</w:t>
      </w:r>
      <w:proofErr w:type="gram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>;</w:t>
      </w:r>
    </w:p>
    <w:p w:rsidR="0066177F" w:rsidRPr="006D24FF" w:rsidRDefault="008F7084" w:rsidP="008F70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6177F" w:rsidRPr="006D24FF">
        <w:rPr>
          <w:rFonts w:ascii="Times New Roman" w:hAnsi="Times New Roman" w:cs="Times New Roman"/>
          <w:sz w:val="28"/>
          <w:szCs w:val="28"/>
        </w:rPr>
        <w:t>4) 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дотримуватися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«</w:t>
      </w:r>
      <w:r w:rsidR="0066177F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66177F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66177F">
        <w:rPr>
          <w:rFonts w:ascii="Times New Roman" w:hAnsi="Times New Roman" w:cs="Times New Roman"/>
          <w:sz w:val="28"/>
          <w:szCs w:val="28"/>
        </w:rPr>
        <w:t xml:space="preserve"> земель</w:t>
      </w:r>
      <w:r w:rsidR="0066177F" w:rsidRPr="006D24FF">
        <w:rPr>
          <w:rFonts w:ascii="Times New Roman" w:hAnsi="Times New Roman" w:cs="Times New Roman"/>
          <w:sz w:val="28"/>
          <w:szCs w:val="28"/>
        </w:rPr>
        <w:t>».</w:t>
      </w:r>
    </w:p>
    <w:p w:rsidR="008F7084" w:rsidRDefault="008F7084" w:rsidP="008F7084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177F" w:rsidRPr="006D24FF" w:rsidRDefault="008F7084" w:rsidP="008F7084">
      <w:pPr>
        <w:pStyle w:val="2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66177F" w:rsidRPr="006D24FF">
        <w:rPr>
          <w:rFonts w:ascii="Times New Roman" w:hAnsi="Times New Roman" w:cs="Times New Roman"/>
          <w:sz w:val="28"/>
          <w:szCs w:val="28"/>
        </w:rPr>
        <w:t>3. 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Координацію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на начальника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регіонального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Ковельської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райдержадміністрац</w:t>
      </w:r>
      <w:proofErr w:type="gramStart"/>
      <w:r w:rsidR="0066177F" w:rsidRPr="006D24FF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6177F" w:rsidRPr="006D24FF">
        <w:rPr>
          <w:rFonts w:ascii="Times New Roman" w:hAnsi="Times New Roman" w:cs="Times New Roman"/>
          <w:sz w:val="28"/>
          <w:szCs w:val="28"/>
        </w:rPr>
        <w:t>італія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Сарапіна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, контроль - </w:t>
      </w:r>
      <w:proofErr w:type="spellStart"/>
      <w:r w:rsidR="0066177F" w:rsidRPr="006D24FF">
        <w:rPr>
          <w:rFonts w:ascii="Times New Roman" w:hAnsi="Times New Roman" w:cs="Times New Roman"/>
          <w:sz w:val="28"/>
          <w:szCs w:val="28"/>
        </w:rPr>
        <w:t>залишаю</w:t>
      </w:r>
      <w:proofErr w:type="spellEnd"/>
      <w:r w:rsidR="0066177F" w:rsidRPr="006D24FF">
        <w:rPr>
          <w:rFonts w:ascii="Times New Roman" w:hAnsi="Times New Roman" w:cs="Times New Roman"/>
          <w:sz w:val="28"/>
          <w:szCs w:val="28"/>
        </w:rPr>
        <w:t xml:space="preserve"> за собою. </w:t>
      </w:r>
    </w:p>
    <w:p w:rsidR="0066177F" w:rsidRDefault="0066177F" w:rsidP="008F7084">
      <w:pPr>
        <w:tabs>
          <w:tab w:val="left" w:pos="426"/>
          <w:tab w:val="left" w:pos="748"/>
          <w:tab w:val="left" w:pos="935"/>
        </w:tabs>
        <w:jc w:val="both"/>
        <w:rPr>
          <w:sz w:val="28"/>
          <w:szCs w:val="28"/>
        </w:rPr>
      </w:pPr>
    </w:p>
    <w:p w:rsidR="008F7084" w:rsidRDefault="008F7084" w:rsidP="008F7084">
      <w:pPr>
        <w:pStyle w:val="2"/>
        <w:spacing w:line="240" w:lineRule="auto"/>
        <w:ind w:left="0" w:firstLine="567"/>
        <w:rPr>
          <w:rFonts w:ascii="Times New Roman" w:eastAsia="Calibri" w:hAnsi="Times New Roman" w:cs="Times New Roman"/>
          <w:sz w:val="28"/>
          <w:szCs w:val="28"/>
        </w:rPr>
      </w:pPr>
    </w:p>
    <w:p w:rsidR="0066177F" w:rsidRPr="0096424C" w:rsidRDefault="0066177F" w:rsidP="0066177F">
      <w:pPr>
        <w:pStyle w:val="2"/>
        <w:spacing w:line="240" w:lineRule="auto"/>
        <w:ind w:left="0"/>
        <w:rPr>
          <w:rStyle w:val="a4"/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9642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5F89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Начальник </w:t>
      </w:r>
      <w:r w:rsidRPr="0096424C">
        <w:rPr>
          <w:rStyle w:val="a4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</w:t>
      </w:r>
      <w:r w:rsidRPr="0096424C">
        <w:rPr>
          <w:rStyle w:val="a4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</w:t>
      </w:r>
      <w:r w:rsidRPr="0096424C">
        <w:rPr>
          <w:rStyle w:val="a4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Ольга ЧЕРЕН</w:t>
      </w:r>
    </w:p>
    <w:p w:rsidR="0066177F" w:rsidRPr="0066177F" w:rsidRDefault="0066177F" w:rsidP="0066177F">
      <w:pPr>
        <w:pStyle w:val="a7"/>
        <w:tabs>
          <w:tab w:val="left" w:pos="720"/>
        </w:tabs>
        <w:jc w:val="both"/>
        <w:rPr>
          <w:rFonts w:eastAsia="Calibri"/>
          <w:color w:val="000000" w:themeColor="text1"/>
          <w:sz w:val="24"/>
          <w:lang w:eastAsia="ar-SA"/>
        </w:rPr>
      </w:pPr>
      <w:r>
        <w:rPr>
          <w:rStyle w:val="a4"/>
          <w:color w:val="000000"/>
          <w:sz w:val="24"/>
          <w:szCs w:val="24"/>
          <w:lang w:eastAsia="uk-UA"/>
        </w:rPr>
        <w:t>Оксана Паливода</w:t>
      </w:r>
      <w:r w:rsidRPr="001D3CC3">
        <w:rPr>
          <w:rStyle w:val="a4"/>
          <w:color w:val="000000"/>
          <w:sz w:val="24"/>
          <w:szCs w:val="24"/>
          <w:lang w:eastAsia="uk-UA"/>
        </w:rPr>
        <w:t xml:space="preserve"> </w:t>
      </w:r>
      <w:r>
        <w:rPr>
          <w:rStyle w:val="a4"/>
          <w:color w:val="000000"/>
          <w:sz w:val="24"/>
          <w:szCs w:val="24"/>
          <w:lang w:eastAsia="uk-UA"/>
        </w:rPr>
        <w:t>71 744</w:t>
      </w:r>
    </w:p>
    <w:p w:rsidR="0066177F" w:rsidRDefault="0066177F">
      <w:pPr>
        <w:rPr>
          <w:lang w:val="uk-UA"/>
        </w:rPr>
      </w:pPr>
    </w:p>
    <w:p w:rsidR="00F109C6" w:rsidRDefault="00F109C6">
      <w:pPr>
        <w:rPr>
          <w:lang w:val="uk-UA"/>
        </w:rPr>
      </w:pPr>
    </w:p>
    <w:p w:rsidR="00F109C6" w:rsidRDefault="00F109C6">
      <w:pPr>
        <w:rPr>
          <w:lang w:val="uk-UA"/>
        </w:rPr>
      </w:pPr>
    </w:p>
    <w:p w:rsidR="00F109C6" w:rsidRDefault="00F109C6">
      <w:pPr>
        <w:rPr>
          <w:lang w:val="uk-UA"/>
        </w:rPr>
      </w:pPr>
    </w:p>
    <w:p w:rsidR="00F109C6" w:rsidRDefault="00F109C6">
      <w:pPr>
        <w:rPr>
          <w:lang w:val="uk-UA"/>
        </w:rPr>
      </w:pPr>
    </w:p>
    <w:p w:rsidR="00F109C6" w:rsidRDefault="00F109C6">
      <w:pPr>
        <w:rPr>
          <w:lang w:val="uk-UA"/>
        </w:rPr>
      </w:pPr>
    </w:p>
    <w:p w:rsidR="00F109C6" w:rsidRDefault="00F109C6">
      <w:pPr>
        <w:rPr>
          <w:lang w:val="uk-UA"/>
        </w:rPr>
      </w:pPr>
    </w:p>
    <w:p w:rsidR="00F109C6" w:rsidRDefault="00F109C6">
      <w:pPr>
        <w:rPr>
          <w:lang w:val="uk-UA"/>
        </w:rPr>
      </w:pPr>
    </w:p>
    <w:p w:rsidR="00F109C6" w:rsidRDefault="00F109C6">
      <w:pPr>
        <w:rPr>
          <w:lang w:val="uk-UA"/>
        </w:rPr>
      </w:pPr>
    </w:p>
    <w:p w:rsidR="00F109C6" w:rsidRDefault="00F109C6">
      <w:pPr>
        <w:rPr>
          <w:lang w:val="uk-UA"/>
        </w:rPr>
      </w:pPr>
    </w:p>
    <w:p w:rsidR="00F109C6" w:rsidRDefault="00F109C6">
      <w:pPr>
        <w:rPr>
          <w:lang w:val="uk-UA"/>
        </w:rPr>
      </w:pPr>
    </w:p>
    <w:p w:rsidR="00F109C6" w:rsidRDefault="00F109C6">
      <w:pPr>
        <w:rPr>
          <w:lang w:val="uk-UA"/>
        </w:rPr>
      </w:pPr>
    </w:p>
    <w:p w:rsidR="00F109C6" w:rsidRDefault="00F109C6">
      <w:pPr>
        <w:rPr>
          <w:lang w:val="uk-UA"/>
        </w:rPr>
      </w:pPr>
    </w:p>
    <w:p w:rsidR="00F109C6" w:rsidRDefault="00F109C6">
      <w:pPr>
        <w:rPr>
          <w:lang w:val="uk-UA"/>
        </w:rPr>
      </w:pPr>
    </w:p>
    <w:p w:rsidR="00F109C6" w:rsidRDefault="00F109C6">
      <w:pPr>
        <w:rPr>
          <w:lang w:val="uk-UA"/>
        </w:rPr>
      </w:pPr>
    </w:p>
    <w:p w:rsidR="00F109C6" w:rsidRDefault="00F109C6">
      <w:pPr>
        <w:rPr>
          <w:lang w:val="uk-UA"/>
        </w:rPr>
      </w:pPr>
    </w:p>
    <w:sectPr w:rsidR="00F109C6" w:rsidSect="001D5F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B20" w:rsidRDefault="00506B20" w:rsidP="001D5F89">
      <w:pPr>
        <w:spacing w:after="0" w:line="240" w:lineRule="auto"/>
      </w:pPr>
      <w:r>
        <w:separator/>
      </w:r>
    </w:p>
  </w:endnote>
  <w:endnote w:type="continuationSeparator" w:id="0">
    <w:p w:rsidR="00506B20" w:rsidRDefault="00506B20" w:rsidP="001D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B20" w:rsidRDefault="00506B20" w:rsidP="001D5F89">
      <w:pPr>
        <w:spacing w:after="0" w:line="240" w:lineRule="auto"/>
      </w:pPr>
      <w:r>
        <w:separator/>
      </w:r>
    </w:p>
  </w:footnote>
  <w:footnote w:type="continuationSeparator" w:id="0">
    <w:p w:rsidR="00506B20" w:rsidRDefault="00506B20" w:rsidP="001D5F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36808"/>
    <w:multiLevelType w:val="hybridMultilevel"/>
    <w:tmpl w:val="9ECA1370"/>
    <w:lvl w:ilvl="0" w:tplc="06B0D4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13C"/>
    <w:rsid w:val="00016322"/>
    <w:rsid w:val="000441E2"/>
    <w:rsid w:val="00082145"/>
    <w:rsid w:val="00095E49"/>
    <w:rsid w:val="000E230E"/>
    <w:rsid w:val="00106A85"/>
    <w:rsid w:val="001A6522"/>
    <w:rsid w:val="001D3CC3"/>
    <w:rsid w:val="001D5F89"/>
    <w:rsid w:val="001F5692"/>
    <w:rsid w:val="001F62FB"/>
    <w:rsid w:val="002053B8"/>
    <w:rsid w:val="0022132F"/>
    <w:rsid w:val="002532D3"/>
    <w:rsid w:val="0027013C"/>
    <w:rsid w:val="002A43F5"/>
    <w:rsid w:val="002A5C92"/>
    <w:rsid w:val="002A6976"/>
    <w:rsid w:val="002C6CC4"/>
    <w:rsid w:val="002D515E"/>
    <w:rsid w:val="002F32BC"/>
    <w:rsid w:val="00337E59"/>
    <w:rsid w:val="003561C1"/>
    <w:rsid w:val="003B68E2"/>
    <w:rsid w:val="004161A8"/>
    <w:rsid w:val="00422331"/>
    <w:rsid w:val="0042609E"/>
    <w:rsid w:val="00455104"/>
    <w:rsid w:val="004D4AA9"/>
    <w:rsid w:val="00506B20"/>
    <w:rsid w:val="005461BC"/>
    <w:rsid w:val="00574D9D"/>
    <w:rsid w:val="005E70E0"/>
    <w:rsid w:val="00645216"/>
    <w:rsid w:val="0066177F"/>
    <w:rsid w:val="006D24FF"/>
    <w:rsid w:val="00721ED3"/>
    <w:rsid w:val="00731647"/>
    <w:rsid w:val="00734FE1"/>
    <w:rsid w:val="007522A5"/>
    <w:rsid w:val="00786A00"/>
    <w:rsid w:val="007D3EAD"/>
    <w:rsid w:val="00803211"/>
    <w:rsid w:val="00856D76"/>
    <w:rsid w:val="008F7084"/>
    <w:rsid w:val="00903374"/>
    <w:rsid w:val="009152DB"/>
    <w:rsid w:val="0096424C"/>
    <w:rsid w:val="009B3793"/>
    <w:rsid w:val="009B7498"/>
    <w:rsid w:val="00A40177"/>
    <w:rsid w:val="00A63CBF"/>
    <w:rsid w:val="00AA45C9"/>
    <w:rsid w:val="00B33656"/>
    <w:rsid w:val="00B62FFE"/>
    <w:rsid w:val="00B63A13"/>
    <w:rsid w:val="00BF4560"/>
    <w:rsid w:val="00D074D8"/>
    <w:rsid w:val="00D50421"/>
    <w:rsid w:val="00D534F9"/>
    <w:rsid w:val="00DB7355"/>
    <w:rsid w:val="00DC294B"/>
    <w:rsid w:val="00DF30BE"/>
    <w:rsid w:val="00E8467B"/>
    <w:rsid w:val="00F109C6"/>
    <w:rsid w:val="00F53257"/>
    <w:rsid w:val="00F556D4"/>
    <w:rsid w:val="00F565BE"/>
    <w:rsid w:val="00F75AE6"/>
    <w:rsid w:val="00FA3732"/>
    <w:rsid w:val="00FC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27013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1">
    <w:name w:val="Font Style11"/>
    <w:rsid w:val="0027013C"/>
    <w:rPr>
      <w:rFonts w:ascii="Times New Roman" w:hAnsi="Times New Roman" w:cs="Times New Roman" w:hint="default"/>
      <w:sz w:val="18"/>
      <w:szCs w:val="18"/>
    </w:rPr>
  </w:style>
  <w:style w:type="character" w:customStyle="1" w:styleId="a4">
    <w:name w:val="Основний текст_"/>
    <w:link w:val="1"/>
    <w:uiPriority w:val="99"/>
    <w:rsid w:val="0027013C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4"/>
    <w:uiPriority w:val="99"/>
    <w:rsid w:val="0027013C"/>
    <w:pPr>
      <w:widowControl w:val="0"/>
      <w:shd w:val="clear" w:color="auto" w:fill="FFFFFF"/>
      <w:spacing w:before="180" w:after="0" w:line="480" w:lineRule="exact"/>
      <w:jc w:val="center"/>
    </w:pPr>
    <w:rPr>
      <w:sz w:val="26"/>
      <w:szCs w:val="26"/>
    </w:rPr>
  </w:style>
  <w:style w:type="character" w:customStyle="1" w:styleId="a5">
    <w:name w:val="Верхний колонтитул Знак"/>
    <w:link w:val="a6"/>
    <w:uiPriority w:val="99"/>
    <w:rsid w:val="0027013C"/>
    <w:rPr>
      <w:rFonts w:ascii="Times New Roman" w:eastAsia="Times New Roman" w:hAnsi="Times New Roman" w:cs="Times New Roman"/>
      <w:sz w:val="24"/>
      <w:lang w:eastAsia="ru-RU"/>
    </w:rPr>
  </w:style>
  <w:style w:type="paragraph" w:styleId="a6">
    <w:name w:val="header"/>
    <w:basedOn w:val="a"/>
    <w:link w:val="a5"/>
    <w:uiPriority w:val="99"/>
    <w:rsid w:val="0027013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27013C"/>
  </w:style>
  <w:style w:type="paragraph" w:styleId="a7">
    <w:name w:val="Body Text"/>
    <w:basedOn w:val="a"/>
    <w:link w:val="a8"/>
    <w:rsid w:val="002213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Основной текст Знак"/>
    <w:basedOn w:val="a0"/>
    <w:link w:val="a7"/>
    <w:rsid w:val="002213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unhideWhenUsed/>
    <w:rsid w:val="00F75AE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75AE6"/>
  </w:style>
  <w:style w:type="paragraph" w:styleId="a9">
    <w:name w:val="Balloon Text"/>
    <w:basedOn w:val="a"/>
    <w:link w:val="aa"/>
    <w:uiPriority w:val="99"/>
    <w:semiHidden/>
    <w:unhideWhenUsed/>
    <w:rsid w:val="009642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424C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rsid w:val="00F109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c">
    <w:name w:val="Нижний колонтитул Знак"/>
    <w:basedOn w:val="a0"/>
    <w:link w:val="ab"/>
    <w:rsid w:val="00F109C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d">
    <w:name w:val="Знак Знак"/>
    <w:basedOn w:val="a"/>
    <w:rsid w:val="00F109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46">
    <w:name w:val="rvts46"/>
    <w:rsid w:val="00F109C6"/>
  </w:style>
  <w:style w:type="paragraph" w:styleId="ae">
    <w:name w:val="List Paragraph"/>
    <w:basedOn w:val="a"/>
    <w:uiPriority w:val="34"/>
    <w:qFormat/>
    <w:rsid w:val="000E23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7F2D-18E5-4102-90E7-B4E81E35D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4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37</cp:revision>
  <cp:lastPrinted>2022-09-16T07:20:00Z</cp:lastPrinted>
  <dcterms:created xsi:type="dcterms:W3CDTF">2021-12-08T10:53:00Z</dcterms:created>
  <dcterms:modified xsi:type="dcterms:W3CDTF">2023-02-17T09:38:00Z</dcterms:modified>
</cp:coreProperties>
</file>