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0B5D" w14:textId="77777777" w:rsidR="00DA71C5" w:rsidRPr="00DA71C5" w:rsidRDefault="00DA71C5" w:rsidP="00DA71C5">
      <w:pPr>
        <w:tabs>
          <w:tab w:val="left" w:pos="555"/>
        </w:tabs>
        <w:jc w:val="center"/>
        <w:rPr>
          <w:rFonts w:ascii="Calibri" w:eastAsia="Batang" w:hAnsi="Calibri"/>
          <w:b/>
          <w:bCs/>
          <w:spacing w:val="8"/>
          <w:sz w:val="16"/>
          <w:szCs w:val="20"/>
          <w:lang w:val="en-US"/>
        </w:rPr>
      </w:pPr>
      <w:r>
        <w:rPr>
          <w:rFonts w:eastAsia="Batang"/>
          <w:noProof/>
          <w:spacing w:val="8"/>
          <w:sz w:val="20"/>
          <w:szCs w:val="20"/>
          <w:lang w:val="uk-UA" w:eastAsia="uk-UA"/>
        </w:rPr>
        <w:drawing>
          <wp:inline distT="0" distB="0" distL="0" distR="0" wp14:anchorId="190BD532" wp14:editId="75FE9F60">
            <wp:extent cx="4381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3C6DA5A2" w14:textId="77777777" w:rsidR="00DA71C5" w:rsidRPr="00DA71C5" w:rsidRDefault="00DA71C5" w:rsidP="00DA71C5">
      <w:pPr>
        <w:overflowPunct w:val="0"/>
        <w:autoSpaceDE w:val="0"/>
        <w:autoSpaceDN w:val="0"/>
        <w:adjustRightInd w:val="0"/>
        <w:jc w:val="center"/>
        <w:textAlignment w:val="baseline"/>
        <w:rPr>
          <w:rFonts w:eastAsia="Batang"/>
          <w:sz w:val="16"/>
          <w:szCs w:val="16"/>
          <w:lang w:val="en-US"/>
        </w:rPr>
      </w:pPr>
    </w:p>
    <w:p w14:paraId="55781031" w14:textId="77777777" w:rsidR="00DA71C5" w:rsidRPr="00DA71C5" w:rsidRDefault="00DA71C5" w:rsidP="00DA71C5">
      <w:pPr>
        <w:keepNext/>
        <w:jc w:val="center"/>
        <w:outlineLvl w:val="0"/>
        <w:rPr>
          <w:b/>
          <w:bCs/>
          <w:lang w:val="uk-UA" w:eastAsia="zh-CN"/>
        </w:rPr>
      </w:pPr>
      <w:r w:rsidRPr="00DA71C5">
        <w:rPr>
          <w:b/>
          <w:bCs/>
          <w:lang w:val="uk-UA"/>
        </w:rPr>
        <w:t>КОВЕЛЬСЬКА РАЙОННА ДЕРЖАВНА АДМІНІСТРАЦІЯ ВОЛИНСЬКОЇ ОБЛАСТІ</w:t>
      </w:r>
    </w:p>
    <w:p w14:paraId="7A12078E" w14:textId="77777777" w:rsidR="00DA71C5" w:rsidRPr="00DA71C5" w:rsidRDefault="00DA71C5" w:rsidP="00DA71C5">
      <w:pPr>
        <w:keepNext/>
        <w:overflowPunct w:val="0"/>
        <w:autoSpaceDE w:val="0"/>
        <w:autoSpaceDN w:val="0"/>
        <w:adjustRightInd w:val="0"/>
        <w:spacing w:before="240" w:after="60"/>
        <w:jc w:val="center"/>
        <w:textAlignment w:val="baseline"/>
        <w:outlineLvl w:val="1"/>
        <w:rPr>
          <w:b/>
          <w:bCs/>
          <w:iCs/>
          <w:sz w:val="28"/>
          <w:szCs w:val="28"/>
        </w:rPr>
      </w:pPr>
      <w:r w:rsidRPr="00DA71C5">
        <w:rPr>
          <w:b/>
          <w:bCs/>
          <w:iCs/>
          <w:sz w:val="28"/>
          <w:szCs w:val="28"/>
        </w:rPr>
        <w:t>КОВЕЛЬСЬКА РАЙОННА ВІЙСЬКОВА АДМІНІСТРАЦІЯ</w:t>
      </w:r>
    </w:p>
    <w:p w14:paraId="20B8D809" w14:textId="77777777" w:rsidR="00DA71C5" w:rsidRPr="00DA71C5" w:rsidRDefault="00DA71C5" w:rsidP="00DA71C5">
      <w:pPr>
        <w:overflowPunct w:val="0"/>
        <w:autoSpaceDE w:val="0"/>
        <w:autoSpaceDN w:val="0"/>
        <w:adjustRightInd w:val="0"/>
        <w:jc w:val="center"/>
        <w:textAlignment w:val="baseline"/>
        <w:rPr>
          <w:rFonts w:eastAsia="Batang"/>
          <w:b/>
          <w:bCs/>
          <w:sz w:val="28"/>
          <w:szCs w:val="28"/>
        </w:rPr>
      </w:pPr>
      <w:r w:rsidRPr="00DA71C5">
        <w:rPr>
          <w:rFonts w:eastAsia="Batang"/>
          <w:b/>
          <w:bCs/>
          <w:sz w:val="28"/>
          <w:szCs w:val="28"/>
        </w:rPr>
        <w:t>ВОЛИНСЬКОЇ ОБЛАСТІ</w:t>
      </w:r>
    </w:p>
    <w:p w14:paraId="6E449813" w14:textId="77777777" w:rsidR="00DA71C5" w:rsidRPr="00DA71C5" w:rsidRDefault="00DA71C5" w:rsidP="00DA71C5">
      <w:pPr>
        <w:overflowPunct w:val="0"/>
        <w:autoSpaceDE w:val="0"/>
        <w:autoSpaceDN w:val="0"/>
        <w:adjustRightInd w:val="0"/>
        <w:jc w:val="center"/>
        <w:textAlignment w:val="baseline"/>
        <w:rPr>
          <w:rFonts w:eastAsia="Batang"/>
          <w:b/>
          <w:sz w:val="28"/>
          <w:szCs w:val="28"/>
        </w:rPr>
      </w:pPr>
    </w:p>
    <w:p w14:paraId="588B03B1" w14:textId="77777777" w:rsidR="00DA71C5" w:rsidRPr="00DA71C5" w:rsidRDefault="00DA71C5" w:rsidP="00DA71C5">
      <w:pPr>
        <w:overflowPunct w:val="0"/>
        <w:autoSpaceDE w:val="0"/>
        <w:autoSpaceDN w:val="0"/>
        <w:adjustRightInd w:val="0"/>
        <w:jc w:val="center"/>
        <w:textAlignment w:val="baseline"/>
        <w:rPr>
          <w:rFonts w:eastAsia="Batang"/>
          <w:b/>
          <w:bCs/>
          <w:sz w:val="32"/>
          <w:szCs w:val="20"/>
          <w:lang w:val="uk-UA"/>
        </w:rPr>
      </w:pPr>
      <w:r w:rsidRPr="00DA71C5">
        <w:rPr>
          <w:rFonts w:eastAsia="Batang"/>
          <w:b/>
          <w:bCs/>
          <w:sz w:val="32"/>
          <w:szCs w:val="20"/>
          <w:lang w:val="uk-UA"/>
        </w:rPr>
        <w:t>РОЗПОРЯДЖЕННЯ</w:t>
      </w:r>
    </w:p>
    <w:p w14:paraId="681981A1" w14:textId="77777777" w:rsidR="00DA71C5" w:rsidRPr="00DA71C5" w:rsidRDefault="00DA71C5" w:rsidP="00DA71C5">
      <w:pPr>
        <w:autoSpaceDE w:val="0"/>
        <w:autoSpaceDN w:val="0"/>
        <w:jc w:val="both"/>
        <w:rPr>
          <w:snapToGrid w:val="0"/>
          <w:spacing w:val="8"/>
          <w:sz w:val="28"/>
          <w:szCs w:val="28"/>
          <w:lang w:val="uk-UA"/>
        </w:rPr>
      </w:pPr>
    </w:p>
    <w:p w14:paraId="358EDFA5" w14:textId="21C47CE6" w:rsidR="00DA71C5" w:rsidRPr="00DA71C5" w:rsidRDefault="00B3456A" w:rsidP="00DA71C5">
      <w:pPr>
        <w:autoSpaceDE w:val="0"/>
        <w:autoSpaceDN w:val="0"/>
        <w:jc w:val="both"/>
        <w:rPr>
          <w:sz w:val="28"/>
          <w:szCs w:val="28"/>
          <w:lang w:val="uk-UA"/>
        </w:rPr>
      </w:pPr>
      <w:r>
        <w:rPr>
          <w:snapToGrid w:val="0"/>
          <w:spacing w:val="8"/>
          <w:sz w:val="28"/>
          <w:szCs w:val="28"/>
          <w:lang w:val="uk-UA"/>
        </w:rPr>
        <w:t>17</w:t>
      </w:r>
      <w:r w:rsidR="00DA71C5" w:rsidRPr="00DA71C5">
        <w:rPr>
          <w:snapToGrid w:val="0"/>
          <w:spacing w:val="8"/>
          <w:sz w:val="28"/>
          <w:szCs w:val="28"/>
          <w:lang w:val="uk-UA"/>
        </w:rPr>
        <w:t xml:space="preserve"> травня </w:t>
      </w:r>
      <w:r w:rsidR="00DA71C5" w:rsidRPr="00DA71C5">
        <w:rPr>
          <w:sz w:val="28"/>
          <w:szCs w:val="28"/>
          <w:lang w:val="uk-UA"/>
        </w:rPr>
        <w:t>2023 року</w:t>
      </w:r>
      <w:r w:rsidR="00DA71C5" w:rsidRPr="00DA71C5">
        <w:rPr>
          <w:sz w:val="28"/>
          <w:szCs w:val="28"/>
          <w:lang w:val="uk-UA"/>
        </w:rPr>
        <w:tab/>
        <w:t xml:space="preserve">        </w:t>
      </w:r>
      <w:r w:rsidR="00DA71C5" w:rsidRPr="00DA71C5">
        <w:rPr>
          <w:sz w:val="28"/>
          <w:szCs w:val="28"/>
          <w:lang w:val="uk-UA"/>
        </w:rPr>
        <w:tab/>
        <w:t xml:space="preserve">      </w:t>
      </w:r>
      <w:r w:rsidR="00FE10F6">
        <w:rPr>
          <w:sz w:val="28"/>
          <w:szCs w:val="28"/>
          <w:lang w:val="uk-UA"/>
        </w:rPr>
        <w:t xml:space="preserve">  </w:t>
      </w:r>
      <w:r w:rsidR="00DA71C5" w:rsidRPr="00DA71C5">
        <w:rPr>
          <w:sz w:val="28"/>
          <w:szCs w:val="28"/>
          <w:lang w:val="uk-UA"/>
        </w:rPr>
        <w:t xml:space="preserve">  м. Ковель</w:t>
      </w:r>
      <w:r w:rsidR="00DA71C5" w:rsidRPr="00DA71C5">
        <w:rPr>
          <w:sz w:val="28"/>
          <w:szCs w:val="28"/>
          <w:lang w:val="uk-UA"/>
        </w:rPr>
        <w:tab/>
      </w:r>
      <w:r w:rsidR="00DA71C5" w:rsidRPr="00DA71C5">
        <w:rPr>
          <w:sz w:val="28"/>
          <w:szCs w:val="28"/>
          <w:lang w:val="uk-UA"/>
        </w:rPr>
        <w:tab/>
      </w:r>
      <w:r w:rsidR="00DA71C5" w:rsidRPr="00DA71C5">
        <w:rPr>
          <w:sz w:val="28"/>
          <w:szCs w:val="28"/>
          <w:lang w:val="uk-UA"/>
        </w:rPr>
        <w:tab/>
      </w:r>
      <w:r w:rsidR="00DA71C5" w:rsidRPr="00DA71C5">
        <w:rPr>
          <w:sz w:val="28"/>
          <w:szCs w:val="28"/>
          <w:lang w:val="uk-UA"/>
        </w:rPr>
        <w:tab/>
        <w:t xml:space="preserve">              №  </w:t>
      </w:r>
      <w:r>
        <w:rPr>
          <w:sz w:val="28"/>
          <w:szCs w:val="28"/>
          <w:lang w:val="uk-UA"/>
        </w:rPr>
        <w:t>101</w:t>
      </w:r>
    </w:p>
    <w:p w14:paraId="452694D5" w14:textId="77777777" w:rsidR="004D3BE1" w:rsidRPr="00EA19BC" w:rsidRDefault="004D3BE1" w:rsidP="004D3BE1">
      <w:pPr>
        <w:rPr>
          <w:sz w:val="28"/>
          <w:szCs w:val="28"/>
          <w:lang w:val="uk-UA"/>
        </w:rPr>
      </w:pPr>
    </w:p>
    <w:p w14:paraId="74288BB0" w14:textId="77777777" w:rsidR="004D3BE1" w:rsidRDefault="004D3BE1" w:rsidP="004D3BE1">
      <w:pPr>
        <w:jc w:val="center"/>
        <w:rPr>
          <w:sz w:val="28"/>
          <w:szCs w:val="28"/>
          <w:lang w:val="uk-UA"/>
        </w:rPr>
      </w:pPr>
      <w:r w:rsidRPr="003C15A4">
        <w:rPr>
          <w:sz w:val="28"/>
          <w:szCs w:val="28"/>
          <w:lang w:val="uk-UA"/>
        </w:rPr>
        <w:t xml:space="preserve">Про </w:t>
      </w:r>
      <w:r w:rsidR="00770BBF">
        <w:rPr>
          <w:sz w:val="28"/>
          <w:szCs w:val="28"/>
          <w:lang w:val="uk-UA"/>
        </w:rPr>
        <w:t>стан</w:t>
      </w:r>
      <w:r>
        <w:rPr>
          <w:sz w:val="28"/>
          <w:szCs w:val="28"/>
          <w:lang w:val="uk-UA"/>
        </w:rPr>
        <w:t xml:space="preserve"> готовності захисних споруд </w:t>
      </w:r>
    </w:p>
    <w:p w14:paraId="5283D6BF" w14:textId="77777777" w:rsidR="004D3BE1" w:rsidRPr="00835AC2" w:rsidRDefault="004D3BE1" w:rsidP="004D3BE1">
      <w:pPr>
        <w:jc w:val="center"/>
        <w:rPr>
          <w:sz w:val="28"/>
          <w:szCs w:val="28"/>
          <w:lang w:val="uk-UA"/>
        </w:rPr>
      </w:pPr>
      <w:r>
        <w:rPr>
          <w:sz w:val="28"/>
          <w:szCs w:val="28"/>
          <w:lang w:val="uk-UA"/>
        </w:rPr>
        <w:t xml:space="preserve">цивільного захисту </w:t>
      </w:r>
      <w:r w:rsidR="00921581">
        <w:rPr>
          <w:sz w:val="28"/>
          <w:szCs w:val="28"/>
          <w:lang w:val="uk-UA"/>
        </w:rPr>
        <w:t>на території</w:t>
      </w:r>
      <w:r>
        <w:rPr>
          <w:sz w:val="28"/>
          <w:szCs w:val="28"/>
          <w:lang w:val="uk-UA"/>
        </w:rPr>
        <w:t xml:space="preserve"> </w:t>
      </w:r>
      <w:r w:rsidR="00A50831">
        <w:rPr>
          <w:sz w:val="28"/>
          <w:szCs w:val="28"/>
          <w:lang w:val="uk-UA"/>
        </w:rPr>
        <w:t xml:space="preserve">Ковельського </w:t>
      </w:r>
      <w:r>
        <w:rPr>
          <w:sz w:val="28"/>
          <w:szCs w:val="28"/>
          <w:lang w:val="uk-UA"/>
        </w:rPr>
        <w:t>району</w:t>
      </w:r>
    </w:p>
    <w:p w14:paraId="26D24850" w14:textId="77777777" w:rsidR="004D3BE1" w:rsidRPr="0069227D" w:rsidRDefault="004D3BE1" w:rsidP="004D3BE1">
      <w:pPr>
        <w:jc w:val="center"/>
        <w:rPr>
          <w:sz w:val="28"/>
          <w:szCs w:val="28"/>
          <w:lang w:val="uk-UA"/>
        </w:rPr>
      </w:pPr>
    </w:p>
    <w:p w14:paraId="6C2CE041" w14:textId="77777777" w:rsidR="000F14B7" w:rsidRDefault="00DA71C5" w:rsidP="00465FCE">
      <w:pPr>
        <w:ind w:firstLine="567"/>
        <w:jc w:val="both"/>
        <w:rPr>
          <w:rFonts w:eastAsia="Calibri"/>
          <w:bCs/>
          <w:kern w:val="32"/>
          <w:sz w:val="28"/>
          <w:szCs w:val="28"/>
          <w:lang w:val="uk-UA" w:eastAsia="en-US"/>
        </w:rPr>
      </w:pPr>
      <w:r w:rsidRPr="00DA71C5">
        <w:rPr>
          <w:sz w:val="28"/>
          <w:szCs w:val="28"/>
          <w:lang w:val="uk-UA"/>
        </w:rPr>
        <w:t xml:space="preserve">Відповідно до статей 19, 32 Кодексу цивільного захисту України, статей 6, 13, 16, 25, 28, 31, 35 Закону України «Про місцеві державні адміністрації», </w:t>
      </w:r>
      <w:r w:rsidRPr="00DA71C5">
        <w:rPr>
          <w:sz w:val="28"/>
          <w:szCs w:val="28"/>
          <w:lang w:eastAsia="uk-UA"/>
        </w:rPr>
        <w:t>Указ</w:t>
      </w:r>
      <w:proofErr w:type="spellStart"/>
      <w:r w:rsidRPr="00DA71C5">
        <w:rPr>
          <w:sz w:val="28"/>
          <w:szCs w:val="28"/>
          <w:lang w:val="uk-UA" w:eastAsia="uk-UA"/>
        </w:rPr>
        <w:t>ів</w:t>
      </w:r>
      <w:proofErr w:type="spellEnd"/>
      <w:r w:rsidRPr="00DA71C5">
        <w:rPr>
          <w:sz w:val="28"/>
          <w:szCs w:val="28"/>
          <w:lang w:eastAsia="uk-UA"/>
        </w:rPr>
        <w:t xml:space="preserve"> </w:t>
      </w:r>
      <w:r w:rsidRPr="00DA71C5">
        <w:rPr>
          <w:sz w:val="28"/>
          <w:szCs w:val="28"/>
          <w:lang w:val="uk-UA" w:eastAsia="uk-UA"/>
        </w:rPr>
        <w:t>П</w:t>
      </w:r>
      <w:r w:rsidRPr="00DA71C5">
        <w:rPr>
          <w:sz w:val="28"/>
          <w:szCs w:val="28"/>
          <w:lang w:eastAsia="uk-UA"/>
        </w:rPr>
        <w:t xml:space="preserve">резидента </w:t>
      </w:r>
      <w:proofErr w:type="spellStart"/>
      <w:r w:rsidRPr="00DA71C5">
        <w:rPr>
          <w:sz w:val="28"/>
          <w:szCs w:val="28"/>
          <w:lang w:eastAsia="uk-UA"/>
        </w:rPr>
        <w:t>України</w:t>
      </w:r>
      <w:proofErr w:type="spellEnd"/>
      <w:r w:rsidRPr="00DA71C5">
        <w:rPr>
          <w:sz w:val="28"/>
          <w:szCs w:val="28"/>
          <w:lang w:eastAsia="uk-UA"/>
        </w:rPr>
        <w:t xml:space="preserve"> </w:t>
      </w:r>
      <w:proofErr w:type="spellStart"/>
      <w:r w:rsidRPr="00DA71C5">
        <w:rPr>
          <w:sz w:val="28"/>
          <w:szCs w:val="28"/>
          <w:lang w:eastAsia="uk-UA"/>
        </w:rPr>
        <w:t>від</w:t>
      </w:r>
      <w:proofErr w:type="spellEnd"/>
      <w:r w:rsidRPr="00DA71C5">
        <w:rPr>
          <w:sz w:val="28"/>
          <w:szCs w:val="28"/>
          <w:lang w:eastAsia="uk-UA"/>
        </w:rPr>
        <w:t xml:space="preserve"> </w:t>
      </w:r>
      <w:r>
        <w:rPr>
          <w:sz w:val="28"/>
          <w:szCs w:val="28"/>
          <w:lang w:val="uk-UA" w:eastAsia="uk-UA"/>
        </w:rPr>
        <w:t>24.02.</w:t>
      </w:r>
      <w:r>
        <w:rPr>
          <w:sz w:val="28"/>
          <w:szCs w:val="28"/>
          <w:lang w:eastAsia="uk-UA"/>
        </w:rPr>
        <w:t>2022</w:t>
      </w:r>
      <w:r>
        <w:rPr>
          <w:sz w:val="28"/>
          <w:szCs w:val="28"/>
          <w:lang w:val="uk-UA" w:eastAsia="uk-UA"/>
        </w:rPr>
        <w:t xml:space="preserve"> </w:t>
      </w:r>
      <w:r w:rsidRPr="00DA71C5">
        <w:rPr>
          <w:sz w:val="28"/>
          <w:szCs w:val="28"/>
          <w:lang w:eastAsia="uk-UA"/>
        </w:rPr>
        <w:t xml:space="preserve">№ 68/2022 «Про </w:t>
      </w:r>
      <w:proofErr w:type="spellStart"/>
      <w:r w:rsidRPr="00DA71C5">
        <w:rPr>
          <w:sz w:val="28"/>
          <w:szCs w:val="28"/>
          <w:lang w:eastAsia="uk-UA"/>
        </w:rPr>
        <w:t>утворення</w:t>
      </w:r>
      <w:proofErr w:type="spellEnd"/>
      <w:r w:rsidRPr="00DA71C5">
        <w:rPr>
          <w:sz w:val="28"/>
          <w:szCs w:val="28"/>
          <w:lang w:eastAsia="uk-UA"/>
        </w:rPr>
        <w:t xml:space="preserve"> </w:t>
      </w:r>
      <w:proofErr w:type="spellStart"/>
      <w:r w:rsidRPr="00DA71C5">
        <w:rPr>
          <w:sz w:val="28"/>
          <w:szCs w:val="28"/>
          <w:lang w:eastAsia="uk-UA"/>
        </w:rPr>
        <w:t>військових</w:t>
      </w:r>
      <w:proofErr w:type="spellEnd"/>
      <w:r w:rsidRPr="00DA71C5">
        <w:rPr>
          <w:sz w:val="28"/>
          <w:szCs w:val="28"/>
          <w:lang w:eastAsia="uk-UA"/>
        </w:rPr>
        <w:t xml:space="preserve"> </w:t>
      </w:r>
      <w:proofErr w:type="spellStart"/>
      <w:r w:rsidRPr="00DA71C5">
        <w:rPr>
          <w:sz w:val="28"/>
          <w:szCs w:val="28"/>
          <w:lang w:eastAsia="uk-UA"/>
        </w:rPr>
        <w:t>адміністрацій</w:t>
      </w:r>
      <w:proofErr w:type="spellEnd"/>
      <w:r w:rsidRPr="00DA71C5">
        <w:rPr>
          <w:sz w:val="28"/>
          <w:szCs w:val="28"/>
          <w:lang w:eastAsia="uk-UA"/>
        </w:rPr>
        <w:t>»</w:t>
      </w:r>
      <w:r w:rsidRPr="00DA71C5">
        <w:rPr>
          <w:sz w:val="28"/>
          <w:szCs w:val="28"/>
          <w:lang w:val="uk-UA" w:eastAsia="uk-UA"/>
        </w:rPr>
        <w:t xml:space="preserve"> та </w:t>
      </w:r>
      <w:proofErr w:type="spellStart"/>
      <w:r w:rsidRPr="00DA71C5">
        <w:rPr>
          <w:sz w:val="28"/>
          <w:szCs w:val="28"/>
          <w:lang w:eastAsia="uk-UA"/>
        </w:rPr>
        <w:t>від</w:t>
      </w:r>
      <w:proofErr w:type="spellEnd"/>
      <w:r w:rsidRPr="00DA71C5">
        <w:rPr>
          <w:sz w:val="28"/>
          <w:szCs w:val="28"/>
          <w:lang w:eastAsia="uk-UA"/>
        </w:rPr>
        <w:t xml:space="preserve"> </w:t>
      </w:r>
      <w:r>
        <w:rPr>
          <w:sz w:val="28"/>
          <w:szCs w:val="28"/>
          <w:lang w:val="uk-UA" w:eastAsia="uk-UA"/>
        </w:rPr>
        <w:t>24.02.</w:t>
      </w:r>
      <w:r w:rsidRPr="00DA71C5">
        <w:rPr>
          <w:sz w:val="28"/>
          <w:szCs w:val="28"/>
          <w:lang w:eastAsia="uk-UA"/>
        </w:rPr>
        <w:t>2022 № 6</w:t>
      </w:r>
      <w:r w:rsidRPr="00DA71C5">
        <w:rPr>
          <w:sz w:val="28"/>
          <w:szCs w:val="28"/>
          <w:lang w:val="uk-UA" w:eastAsia="uk-UA"/>
        </w:rPr>
        <w:t>4</w:t>
      </w:r>
      <w:r w:rsidRPr="00DA71C5">
        <w:rPr>
          <w:sz w:val="28"/>
          <w:szCs w:val="28"/>
          <w:lang w:eastAsia="uk-UA"/>
        </w:rPr>
        <w:t>/2022</w:t>
      </w:r>
      <w:r w:rsidRPr="00DA71C5">
        <w:rPr>
          <w:sz w:val="28"/>
          <w:szCs w:val="28"/>
          <w:lang w:val="uk-UA" w:eastAsia="uk-UA"/>
        </w:rPr>
        <w:t xml:space="preserve"> «Про введення воєнного стану в Україні»,</w:t>
      </w:r>
      <w:r w:rsidRPr="00DA71C5">
        <w:rPr>
          <w:sz w:val="28"/>
          <w:szCs w:val="28"/>
          <w:lang w:eastAsia="uk-UA"/>
        </w:rPr>
        <w:t xml:space="preserve"> </w:t>
      </w:r>
      <w:r w:rsidRPr="00DA71C5">
        <w:rPr>
          <w:sz w:val="28"/>
          <w:szCs w:val="28"/>
          <w:lang w:val="uk-UA"/>
        </w:rPr>
        <w:t>постанови Кабінету Міністрів України від 10</w:t>
      </w:r>
      <w:r>
        <w:rPr>
          <w:sz w:val="28"/>
          <w:szCs w:val="28"/>
          <w:lang w:val="uk-UA"/>
        </w:rPr>
        <w:t>.03.</w:t>
      </w:r>
      <w:r w:rsidRPr="00DA71C5">
        <w:rPr>
          <w:sz w:val="28"/>
          <w:szCs w:val="28"/>
          <w:lang w:val="uk-UA"/>
        </w:rPr>
        <w:t xml:space="preserve">2017 № 138 «Деякі питання використання захисних споруд цивільного захисту», наказу Міністерства внутрішніх справ України від </w:t>
      </w:r>
      <w:r w:rsidR="00B043C4">
        <w:rPr>
          <w:sz w:val="28"/>
          <w:szCs w:val="28"/>
          <w:lang w:val="uk-UA"/>
        </w:rPr>
        <w:t>09.07.</w:t>
      </w:r>
      <w:r w:rsidRPr="00DA71C5">
        <w:rPr>
          <w:sz w:val="28"/>
          <w:szCs w:val="28"/>
          <w:lang w:val="uk-UA"/>
        </w:rPr>
        <w:t>2018</w:t>
      </w:r>
      <w:r w:rsidR="00B043C4">
        <w:rPr>
          <w:sz w:val="28"/>
          <w:szCs w:val="28"/>
          <w:lang w:val="uk-UA"/>
        </w:rPr>
        <w:t xml:space="preserve"> </w:t>
      </w:r>
      <w:r w:rsidRPr="00DA71C5">
        <w:rPr>
          <w:sz w:val="28"/>
          <w:szCs w:val="28"/>
          <w:lang w:val="uk-UA"/>
        </w:rPr>
        <w:t>№</w:t>
      </w:r>
      <w:r w:rsidR="00B043C4">
        <w:rPr>
          <w:sz w:val="28"/>
          <w:szCs w:val="28"/>
          <w:lang w:val="uk-UA"/>
        </w:rPr>
        <w:t> </w:t>
      </w:r>
      <w:r w:rsidRPr="00DA71C5">
        <w:rPr>
          <w:sz w:val="28"/>
          <w:szCs w:val="28"/>
          <w:lang w:val="uk-UA"/>
        </w:rPr>
        <w:t>579 «Про затвердження вимог з питань використання та обліку фонду захи</w:t>
      </w:r>
      <w:r w:rsidR="00465FCE">
        <w:rPr>
          <w:sz w:val="28"/>
          <w:szCs w:val="28"/>
          <w:lang w:val="uk-UA"/>
        </w:rPr>
        <w:t>сних споруд цивільного захисту» та</w:t>
      </w:r>
      <w:r w:rsidRPr="00DA71C5">
        <w:rPr>
          <w:sz w:val="28"/>
          <w:szCs w:val="28"/>
          <w:lang w:val="uk-UA"/>
        </w:rPr>
        <w:t xml:space="preserve"> </w:t>
      </w:r>
      <w:r w:rsidR="003B2D18">
        <w:rPr>
          <w:sz w:val="28"/>
          <w:szCs w:val="28"/>
          <w:lang w:val="uk-UA"/>
        </w:rPr>
        <w:t>враховуючи</w:t>
      </w:r>
      <w:r w:rsidR="000F14B7">
        <w:rPr>
          <w:sz w:val="28"/>
          <w:szCs w:val="28"/>
          <w:lang w:val="uk-UA"/>
        </w:rPr>
        <w:t xml:space="preserve"> </w:t>
      </w:r>
      <w:r w:rsidR="000F14B7" w:rsidRPr="003B2D18">
        <w:rPr>
          <w:sz w:val="28"/>
          <w:szCs w:val="28"/>
          <w:lang w:val="uk-UA"/>
        </w:rPr>
        <w:t xml:space="preserve">рішення </w:t>
      </w:r>
      <w:r w:rsidR="000F14B7" w:rsidRPr="003B2D18">
        <w:rPr>
          <w:rFonts w:eastAsia="Calibri"/>
          <w:bCs/>
          <w:kern w:val="32"/>
          <w:sz w:val="28"/>
          <w:szCs w:val="28"/>
          <w:lang w:val="uk-UA" w:eastAsia="en-US"/>
        </w:rPr>
        <w:t>колегії Ковельської районної державної адміністрації</w:t>
      </w:r>
      <w:r w:rsidR="003B2D18">
        <w:rPr>
          <w:rFonts w:eastAsia="Calibri"/>
          <w:bCs/>
          <w:kern w:val="32"/>
          <w:sz w:val="28"/>
          <w:szCs w:val="28"/>
          <w:lang w:val="uk-UA" w:eastAsia="en-US"/>
        </w:rPr>
        <w:t xml:space="preserve"> від </w:t>
      </w:r>
      <w:r w:rsidR="00465FCE">
        <w:rPr>
          <w:rFonts w:eastAsia="Calibri"/>
          <w:bCs/>
          <w:kern w:val="32"/>
          <w:sz w:val="28"/>
          <w:szCs w:val="28"/>
          <w:lang w:val="uk-UA" w:eastAsia="en-US"/>
        </w:rPr>
        <w:t>12.05.2023 № 4/1  «</w:t>
      </w:r>
      <w:r w:rsidR="00465FCE" w:rsidRPr="00465FCE">
        <w:rPr>
          <w:rFonts w:eastAsia="Calibri"/>
          <w:bCs/>
          <w:kern w:val="32"/>
          <w:sz w:val="28"/>
          <w:szCs w:val="28"/>
          <w:lang w:val="uk-UA" w:eastAsia="en-US"/>
        </w:rPr>
        <w:t xml:space="preserve">Про стан готовності захисних споруд цивільного захисту </w:t>
      </w:r>
      <w:r w:rsidR="00921581">
        <w:rPr>
          <w:rFonts w:eastAsia="Calibri"/>
          <w:bCs/>
          <w:kern w:val="32"/>
          <w:sz w:val="28"/>
          <w:szCs w:val="28"/>
          <w:lang w:val="uk-UA" w:eastAsia="en-US"/>
        </w:rPr>
        <w:t>на території</w:t>
      </w:r>
      <w:r w:rsidR="00465FCE" w:rsidRPr="00465FCE">
        <w:rPr>
          <w:rFonts w:eastAsia="Calibri"/>
          <w:bCs/>
          <w:kern w:val="32"/>
          <w:sz w:val="28"/>
          <w:szCs w:val="28"/>
          <w:lang w:val="uk-UA" w:eastAsia="en-US"/>
        </w:rPr>
        <w:t xml:space="preserve"> Ковельського району</w:t>
      </w:r>
      <w:r w:rsidR="00465FCE">
        <w:rPr>
          <w:rFonts w:eastAsia="Calibri"/>
          <w:bCs/>
          <w:kern w:val="32"/>
          <w:sz w:val="28"/>
          <w:szCs w:val="28"/>
          <w:lang w:val="uk-UA" w:eastAsia="en-US"/>
        </w:rPr>
        <w:t>»</w:t>
      </w:r>
      <w:r w:rsidR="00B043C4" w:rsidRPr="000F14B7">
        <w:rPr>
          <w:color w:val="FF0000"/>
          <w:sz w:val="28"/>
          <w:szCs w:val="28"/>
          <w:lang w:val="uk-UA"/>
        </w:rPr>
        <w:t xml:space="preserve"> </w:t>
      </w:r>
      <w:r w:rsidR="000F14B7">
        <w:rPr>
          <w:sz w:val="28"/>
          <w:szCs w:val="28"/>
          <w:lang w:val="uk-UA"/>
        </w:rPr>
        <w:t xml:space="preserve">з </w:t>
      </w:r>
      <w:r w:rsidR="00B043C4">
        <w:rPr>
          <w:sz w:val="28"/>
          <w:szCs w:val="28"/>
          <w:lang w:val="uk-UA"/>
        </w:rPr>
        <w:t>метою приведення захисних споруд цивільного захисту у готовність до використання</w:t>
      </w:r>
      <w:r w:rsidR="0046077D">
        <w:rPr>
          <w:sz w:val="28"/>
          <w:szCs w:val="28"/>
          <w:lang w:val="uk-UA"/>
        </w:rPr>
        <w:t>:</w:t>
      </w:r>
    </w:p>
    <w:p w14:paraId="10A40A7D" w14:textId="77777777" w:rsidR="000F14B7" w:rsidRDefault="000F14B7" w:rsidP="00B043C4">
      <w:pPr>
        <w:ind w:firstLine="567"/>
        <w:jc w:val="both"/>
        <w:rPr>
          <w:rFonts w:eastAsia="Calibri"/>
          <w:bCs/>
          <w:kern w:val="32"/>
          <w:sz w:val="28"/>
          <w:szCs w:val="28"/>
          <w:lang w:val="uk-UA" w:eastAsia="en-US"/>
        </w:rPr>
      </w:pPr>
    </w:p>
    <w:p w14:paraId="00330E0B" w14:textId="77777777" w:rsidR="0004508A" w:rsidRDefault="00320647" w:rsidP="005255C8">
      <w:pPr>
        <w:widowControl w:val="0"/>
        <w:autoSpaceDE w:val="0"/>
        <w:autoSpaceDN w:val="0"/>
        <w:ind w:right="3" w:firstLine="567"/>
        <w:jc w:val="both"/>
        <w:rPr>
          <w:sz w:val="28"/>
          <w:szCs w:val="28"/>
          <w:lang w:val="uk-UA" w:eastAsia="en-US"/>
        </w:rPr>
      </w:pPr>
      <w:r>
        <w:rPr>
          <w:color w:val="000000"/>
          <w:sz w:val="28"/>
          <w:szCs w:val="28"/>
          <w:lang w:val="uk-UA"/>
        </w:rPr>
        <w:t>1.</w:t>
      </w:r>
      <w:r w:rsidR="0046077D">
        <w:rPr>
          <w:color w:val="000000"/>
          <w:sz w:val="28"/>
          <w:szCs w:val="28"/>
          <w:lang w:val="uk-UA"/>
        </w:rPr>
        <w:t xml:space="preserve"> Міським</w:t>
      </w:r>
      <w:r w:rsidR="0004508A" w:rsidRPr="0004508A">
        <w:rPr>
          <w:color w:val="000000"/>
          <w:sz w:val="28"/>
          <w:szCs w:val="28"/>
          <w:lang w:val="uk-UA"/>
        </w:rPr>
        <w:t xml:space="preserve">, селищним, </w:t>
      </w:r>
      <w:r w:rsidR="0046077D">
        <w:rPr>
          <w:color w:val="000000"/>
          <w:sz w:val="28"/>
          <w:szCs w:val="28"/>
          <w:lang w:val="uk-UA"/>
        </w:rPr>
        <w:t>с</w:t>
      </w:r>
      <w:r w:rsidR="0046077D" w:rsidRPr="0004508A">
        <w:rPr>
          <w:color w:val="000000"/>
          <w:sz w:val="28"/>
          <w:szCs w:val="28"/>
          <w:lang w:val="uk-UA"/>
        </w:rPr>
        <w:t>ільським</w:t>
      </w:r>
      <w:r w:rsidR="0004508A" w:rsidRPr="0004508A">
        <w:rPr>
          <w:color w:val="000000"/>
          <w:sz w:val="28"/>
          <w:szCs w:val="28"/>
          <w:lang w:val="uk-UA"/>
        </w:rPr>
        <w:t xml:space="preserve"> головам територіальних громад</w:t>
      </w:r>
      <w:r w:rsidR="0046077D">
        <w:rPr>
          <w:color w:val="000000"/>
          <w:sz w:val="28"/>
          <w:szCs w:val="28"/>
          <w:lang w:val="uk-UA"/>
        </w:rPr>
        <w:t>, власникам, балансоутримувачам</w:t>
      </w:r>
      <w:r w:rsidR="0004508A" w:rsidRPr="0004508A">
        <w:rPr>
          <w:color w:val="000000"/>
          <w:sz w:val="28"/>
          <w:szCs w:val="28"/>
          <w:lang w:val="uk-UA"/>
        </w:rPr>
        <w:t xml:space="preserve"> захисних споруд цивільного захисту</w:t>
      </w:r>
      <w:r w:rsidR="0004508A">
        <w:rPr>
          <w:sz w:val="28"/>
          <w:szCs w:val="28"/>
          <w:lang w:val="uk-UA" w:eastAsia="en-US"/>
        </w:rPr>
        <w:t>:</w:t>
      </w:r>
    </w:p>
    <w:p w14:paraId="41AE6B0D" w14:textId="77777777" w:rsidR="0004508A" w:rsidRDefault="005255C8" w:rsidP="0004508A">
      <w:pPr>
        <w:widowControl w:val="0"/>
        <w:autoSpaceDE w:val="0"/>
        <w:autoSpaceDN w:val="0"/>
        <w:ind w:right="3" w:firstLine="567"/>
        <w:jc w:val="both"/>
        <w:rPr>
          <w:sz w:val="28"/>
          <w:szCs w:val="28"/>
          <w:lang w:val="uk-UA" w:eastAsia="en-US"/>
        </w:rPr>
      </w:pPr>
      <w:r>
        <w:rPr>
          <w:sz w:val="28"/>
          <w:szCs w:val="28"/>
          <w:lang w:val="uk-UA" w:eastAsia="en-US"/>
        </w:rPr>
        <w:t xml:space="preserve">1) </w:t>
      </w:r>
      <w:r w:rsidR="00093F6A">
        <w:rPr>
          <w:sz w:val="28"/>
          <w:szCs w:val="28"/>
          <w:lang w:val="uk-UA" w:eastAsia="en-US"/>
        </w:rPr>
        <w:t xml:space="preserve">провести </w:t>
      </w:r>
      <w:r w:rsidR="00093F6A" w:rsidRPr="00093F6A">
        <w:rPr>
          <w:sz w:val="28"/>
          <w:szCs w:val="28"/>
          <w:lang w:val="uk-UA" w:eastAsia="en-US"/>
        </w:rPr>
        <w:t>обстеження фонду захисних споруд цивільного</w:t>
      </w:r>
      <w:r w:rsidR="00625A43" w:rsidRPr="00093F6A">
        <w:rPr>
          <w:sz w:val="28"/>
          <w:szCs w:val="28"/>
          <w:lang w:val="uk-UA" w:eastAsia="en-US"/>
        </w:rPr>
        <w:t xml:space="preserve"> захисту</w:t>
      </w:r>
      <w:r w:rsidR="00093F6A">
        <w:rPr>
          <w:sz w:val="28"/>
          <w:szCs w:val="28"/>
          <w:lang w:val="uk-UA" w:eastAsia="en-US"/>
        </w:rPr>
        <w:t>, під</w:t>
      </w:r>
      <w:r w:rsidR="00093F6A" w:rsidRPr="00093F6A">
        <w:rPr>
          <w:sz w:val="28"/>
          <w:szCs w:val="28"/>
          <w:lang w:val="uk-UA" w:eastAsia="en-US"/>
        </w:rPr>
        <w:t>вальних та інших заглиблен</w:t>
      </w:r>
      <w:r w:rsidR="00093F6A">
        <w:rPr>
          <w:sz w:val="28"/>
          <w:szCs w:val="28"/>
          <w:lang w:val="uk-UA" w:eastAsia="en-US"/>
        </w:rPr>
        <w:t>их приміщень</w:t>
      </w:r>
      <w:r w:rsidR="00093F6A" w:rsidRPr="00093F6A">
        <w:rPr>
          <w:sz w:val="28"/>
          <w:szCs w:val="28"/>
          <w:lang w:val="uk-UA" w:eastAsia="en-US"/>
        </w:rPr>
        <w:t>, які можуть бути використані в якості захис</w:t>
      </w:r>
      <w:r w:rsidR="00B043C4">
        <w:rPr>
          <w:sz w:val="28"/>
          <w:szCs w:val="28"/>
          <w:lang w:val="uk-UA" w:eastAsia="en-US"/>
        </w:rPr>
        <w:t>них споруд,</w:t>
      </w:r>
      <w:r w:rsidR="00DB4938">
        <w:rPr>
          <w:sz w:val="28"/>
          <w:szCs w:val="28"/>
          <w:lang w:val="uk-UA" w:eastAsia="en-US"/>
        </w:rPr>
        <w:t xml:space="preserve"> </w:t>
      </w:r>
      <w:r w:rsidR="00BB620C">
        <w:rPr>
          <w:sz w:val="28"/>
          <w:szCs w:val="28"/>
          <w:lang w:val="uk-UA" w:eastAsia="en-US"/>
        </w:rPr>
        <w:t>споруд подвійного призначення,</w:t>
      </w:r>
      <w:r w:rsidR="00093F6A" w:rsidRPr="00093F6A">
        <w:rPr>
          <w:sz w:val="28"/>
          <w:szCs w:val="28"/>
          <w:lang w:val="uk-UA" w:eastAsia="en-US"/>
        </w:rPr>
        <w:t xml:space="preserve"> найпрості</w:t>
      </w:r>
      <w:r w:rsidR="00705F8C">
        <w:rPr>
          <w:sz w:val="28"/>
          <w:szCs w:val="28"/>
          <w:lang w:val="uk-UA" w:eastAsia="en-US"/>
        </w:rPr>
        <w:t>ших укриттів</w:t>
      </w:r>
      <w:r w:rsidR="0004508A" w:rsidRPr="0004508A">
        <w:rPr>
          <w:sz w:val="28"/>
          <w:szCs w:val="28"/>
          <w:lang w:val="uk-UA" w:eastAsia="en-US"/>
        </w:rPr>
        <w:t xml:space="preserve"> та вжити </w:t>
      </w:r>
      <w:r w:rsidR="00625A43">
        <w:rPr>
          <w:sz w:val="28"/>
          <w:szCs w:val="28"/>
          <w:lang w:val="uk-UA" w:eastAsia="en-US"/>
        </w:rPr>
        <w:t>заходів</w:t>
      </w:r>
      <w:r w:rsidR="0004508A" w:rsidRPr="0004508A">
        <w:rPr>
          <w:sz w:val="28"/>
          <w:szCs w:val="28"/>
          <w:lang w:val="uk-UA" w:eastAsia="en-US"/>
        </w:rPr>
        <w:t xml:space="preserve"> щодо приведен</w:t>
      </w:r>
      <w:r w:rsidR="00705F8C">
        <w:rPr>
          <w:sz w:val="28"/>
          <w:szCs w:val="28"/>
          <w:lang w:val="uk-UA" w:eastAsia="en-US"/>
        </w:rPr>
        <w:t xml:space="preserve">ня </w:t>
      </w:r>
      <w:r w:rsidR="00BB620C" w:rsidRPr="0004508A">
        <w:rPr>
          <w:sz w:val="28"/>
          <w:szCs w:val="28"/>
          <w:lang w:val="uk-UA" w:eastAsia="en-US"/>
        </w:rPr>
        <w:t>їх</w:t>
      </w:r>
      <w:r w:rsidR="00BB620C">
        <w:rPr>
          <w:sz w:val="28"/>
          <w:szCs w:val="28"/>
          <w:lang w:val="uk-UA" w:eastAsia="en-US"/>
        </w:rPr>
        <w:t xml:space="preserve"> </w:t>
      </w:r>
      <w:r w:rsidR="00705F8C">
        <w:rPr>
          <w:sz w:val="28"/>
          <w:szCs w:val="28"/>
          <w:lang w:val="uk-UA" w:eastAsia="en-US"/>
        </w:rPr>
        <w:t>у готовність;</w:t>
      </w:r>
    </w:p>
    <w:p w14:paraId="5B4DAE42" w14:textId="77777777" w:rsidR="0004508A" w:rsidRDefault="005255C8" w:rsidP="0004508A">
      <w:pPr>
        <w:widowControl w:val="0"/>
        <w:autoSpaceDE w:val="0"/>
        <w:autoSpaceDN w:val="0"/>
        <w:ind w:right="3" w:firstLine="567"/>
        <w:jc w:val="both"/>
        <w:rPr>
          <w:sz w:val="28"/>
          <w:szCs w:val="28"/>
          <w:lang w:val="uk-UA" w:eastAsia="en-US"/>
        </w:rPr>
      </w:pPr>
      <w:r>
        <w:rPr>
          <w:sz w:val="28"/>
          <w:szCs w:val="28"/>
          <w:lang w:val="uk-UA" w:eastAsia="en-US"/>
        </w:rPr>
        <w:t xml:space="preserve">2) </w:t>
      </w:r>
      <w:r w:rsidR="0004508A" w:rsidRPr="0004508A">
        <w:rPr>
          <w:sz w:val="28"/>
          <w:szCs w:val="28"/>
          <w:lang w:val="uk-UA" w:eastAsia="en-US"/>
        </w:rPr>
        <w:t xml:space="preserve">уточнити розрахунки укриття населення та переліки об’єктів фонду захисних споруд, включивши до них усі придатні (готові та обмежено готові до використання за призначенням) захисні споруди, споруди подвійного призначення та найпростіші укриття; </w:t>
      </w:r>
    </w:p>
    <w:p w14:paraId="4E230EB7" w14:textId="77777777" w:rsidR="0004508A" w:rsidRPr="0004508A" w:rsidRDefault="005255C8" w:rsidP="0004508A">
      <w:pPr>
        <w:widowControl w:val="0"/>
        <w:autoSpaceDE w:val="0"/>
        <w:autoSpaceDN w:val="0"/>
        <w:ind w:right="3" w:firstLine="567"/>
        <w:jc w:val="both"/>
        <w:rPr>
          <w:sz w:val="28"/>
          <w:szCs w:val="28"/>
          <w:lang w:val="uk-UA" w:eastAsia="en-US"/>
        </w:rPr>
      </w:pPr>
      <w:r>
        <w:rPr>
          <w:sz w:val="28"/>
          <w:szCs w:val="28"/>
          <w:lang w:val="uk-UA" w:eastAsia="en-US"/>
        </w:rPr>
        <w:t xml:space="preserve">3) </w:t>
      </w:r>
      <w:r w:rsidR="0004508A" w:rsidRPr="0004508A">
        <w:rPr>
          <w:sz w:val="28"/>
          <w:szCs w:val="28"/>
          <w:lang w:val="uk-UA" w:eastAsia="en-US"/>
        </w:rPr>
        <w:t>оновити, а у разі н</w:t>
      </w:r>
      <w:r w:rsidR="00B043C4">
        <w:rPr>
          <w:sz w:val="28"/>
          <w:szCs w:val="28"/>
          <w:lang w:val="uk-UA" w:eastAsia="en-US"/>
        </w:rPr>
        <w:t>еобхідності, встановити визначе</w:t>
      </w:r>
      <w:r w:rsidR="0004508A" w:rsidRPr="0004508A">
        <w:rPr>
          <w:sz w:val="28"/>
          <w:szCs w:val="28"/>
          <w:lang w:val="uk-UA" w:eastAsia="en-US"/>
        </w:rPr>
        <w:t>ні нормативними документами покажчики руху та інформаційні таблички на входах до споруд, пр</w:t>
      </w:r>
      <w:r w:rsidR="00BB620C">
        <w:rPr>
          <w:sz w:val="28"/>
          <w:szCs w:val="28"/>
          <w:lang w:val="uk-UA" w:eastAsia="en-US"/>
        </w:rPr>
        <w:t>изначених для укриття населення,</w:t>
      </w:r>
      <w:r w:rsidR="0004508A" w:rsidRPr="0004508A">
        <w:rPr>
          <w:sz w:val="28"/>
          <w:szCs w:val="28"/>
          <w:lang w:val="uk-UA" w:eastAsia="en-US"/>
        </w:rPr>
        <w:t xml:space="preserve"> привести приміщення таких споруд у належний санітарний та протипожежний стан; </w:t>
      </w:r>
    </w:p>
    <w:p w14:paraId="31F85C2C" w14:textId="77777777" w:rsidR="00705F8C" w:rsidRDefault="005255C8" w:rsidP="0004508A">
      <w:pPr>
        <w:widowControl w:val="0"/>
        <w:autoSpaceDE w:val="0"/>
        <w:autoSpaceDN w:val="0"/>
        <w:ind w:right="3" w:firstLine="567"/>
        <w:jc w:val="both"/>
        <w:rPr>
          <w:sz w:val="28"/>
          <w:szCs w:val="28"/>
          <w:lang w:val="uk-UA" w:eastAsia="en-US"/>
        </w:rPr>
      </w:pPr>
      <w:r>
        <w:rPr>
          <w:sz w:val="28"/>
          <w:szCs w:val="28"/>
          <w:lang w:val="uk-UA" w:eastAsia="en-US"/>
        </w:rPr>
        <w:t xml:space="preserve">4) </w:t>
      </w:r>
      <w:r w:rsidR="0004508A" w:rsidRPr="0004508A">
        <w:rPr>
          <w:sz w:val="28"/>
          <w:szCs w:val="28"/>
          <w:lang w:val="uk-UA" w:eastAsia="en-US"/>
        </w:rPr>
        <w:t xml:space="preserve">з урахуванням вимог Закону України «Про доступ до публічної інформації» провести уточнення та коригування інформації щодо місць розташування фонду захисних споруд на офіційних </w:t>
      </w:r>
      <w:proofErr w:type="spellStart"/>
      <w:r w:rsidR="0004508A" w:rsidRPr="0004508A">
        <w:rPr>
          <w:sz w:val="28"/>
          <w:szCs w:val="28"/>
          <w:lang w:val="uk-UA" w:eastAsia="en-US"/>
        </w:rPr>
        <w:t>вебресурсах</w:t>
      </w:r>
      <w:proofErr w:type="spellEnd"/>
      <w:r w:rsidR="0004508A" w:rsidRPr="0004508A">
        <w:rPr>
          <w:sz w:val="28"/>
          <w:szCs w:val="28"/>
          <w:lang w:val="uk-UA" w:eastAsia="en-US"/>
        </w:rPr>
        <w:t xml:space="preserve"> органів </w:t>
      </w:r>
      <w:r w:rsidR="0004508A" w:rsidRPr="0004508A">
        <w:rPr>
          <w:sz w:val="28"/>
          <w:szCs w:val="28"/>
          <w:lang w:val="uk-UA" w:eastAsia="en-US"/>
        </w:rPr>
        <w:lastRenderedPageBreak/>
        <w:t>місцевого самоврядування, виключивши з них інформацію щодо споруд, непридатних для укриття населення;</w:t>
      </w:r>
    </w:p>
    <w:p w14:paraId="1FF4C7B9" w14:textId="77777777" w:rsidR="0004508A" w:rsidRDefault="0004508A" w:rsidP="0004508A">
      <w:pPr>
        <w:widowControl w:val="0"/>
        <w:autoSpaceDE w:val="0"/>
        <w:autoSpaceDN w:val="0"/>
        <w:ind w:right="3" w:firstLine="567"/>
        <w:jc w:val="both"/>
        <w:rPr>
          <w:sz w:val="28"/>
          <w:szCs w:val="28"/>
          <w:lang w:val="uk-UA" w:eastAsia="en-US"/>
        </w:rPr>
      </w:pPr>
      <w:r w:rsidRPr="0004508A">
        <w:rPr>
          <w:sz w:val="28"/>
          <w:szCs w:val="28"/>
          <w:lang w:val="uk-UA" w:eastAsia="en-US"/>
        </w:rPr>
        <w:t xml:space="preserve"> </w:t>
      </w:r>
      <w:r w:rsidR="005255C8">
        <w:rPr>
          <w:sz w:val="28"/>
          <w:szCs w:val="28"/>
          <w:lang w:val="uk-UA" w:eastAsia="en-US"/>
        </w:rPr>
        <w:t xml:space="preserve">5) </w:t>
      </w:r>
      <w:r w:rsidRPr="0004508A">
        <w:rPr>
          <w:sz w:val="28"/>
          <w:szCs w:val="28"/>
          <w:lang w:val="uk-UA" w:eastAsia="en-US"/>
        </w:rPr>
        <w:t>посилити інформаційну-роз’яснювальну роботу з населенням щодо організації укриття у захисних спорудах та правил зайняття таких споруд і перебування у них, зокрема шляхом розміщення відповідної інформації у засобах масової інформації, публічних місцях, на дошках оголошень у під’їздах багатокварт</w:t>
      </w:r>
      <w:r w:rsidR="00705F8C">
        <w:rPr>
          <w:sz w:val="28"/>
          <w:szCs w:val="28"/>
          <w:lang w:val="uk-UA" w:eastAsia="en-US"/>
        </w:rPr>
        <w:t>ирних будинків</w:t>
      </w:r>
      <w:r w:rsidR="00625A43">
        <w:rPr>
          <w:sz w:val="28"/>
          <w:szCs w:val="28"/>
          <w:lang w:val="uk-UA" w:eastAsia="en-US"/>
        </w:rPr>
        <w:t>, тощо;</w:t>
      </w:r>
    </w:p>
    <w:p w14:paraId="0C9EBF7B" w14:textId="77777777" w:rsidR="00625A43" w:rsidRDefault="00625A43" w:rsidP="0004508A">
      <w:pPr>
        <w:widowControl w:val="0"/>
        <w:autoSpaceDE w:val="0"/>
        <w:autoSpaceDN w:val="0"/>
        <w:ind w:right="3" w:firstLine="567"/>
        <w:jc w:val="both"/>
        <w:rPr>
          <w:sz w:val="28"/>
          <w:szCs w:val="28"/>
          <w:lang w:val="uk-UA" w:eastAsia="en-US"/>
        </w:rPr>
      </w:pPr>
      <w:r>
        <w:rPr>
          <w:sz w:val="28"/>
          <w:szCs w:val="28"/>
          <w:lang w:val="uk-UA" w:eastAsia="en-US"/>
        </w:rPr>
        <w:t xml:space="preserve">6) </w:t>
      </w:r>
      <w:r w:rsidR="004A4A78">
        <w:rPr>
          <w:sz w:val="28"/>
          <w:szCs w:val="28"/>
          <w:lang w:val="uk-UA" w:eastAsia="en-US"/>
        </w:rPr>
        <w:t xml:space="preserve">інформацію </w:t>
      </w:r>
      <w:r>
        <w:rPr>
          <w:sz w:val="28"/>
          <w:szCs w:val="28"/>
          <w:lang w:val="uk-UA" w:eastAsia="en-US"/>
        </w:rPr>
        <w:t xml:space="preserve">про виконання цього </w:t>
      </w:r>
      <w:r w:rsidR="00B043C4">
        <w:rPr>
          <w:sz w:val="28"/>
          <w:szCs w:val="28"/>
          <w:lang w:val="uk-UA" w:eastAsia="en-US"/>
        </w:rPr>
        <w:t>розпорядження</w:t>
      </w:r>
      <w:r>
        <w:rPr>
          <w:sz w:val="28"/>
          <w:szCs w:val="28"/>
          <w:lang w:val="uk-UA" w:eastAsia="en-US"/>
        </w:rPr>
        <w:t xml:space="preserve"> надати відділу з питань оборонної роботи, цивільного захисту та взаємодії з правоохоронними органами </w:t>
      </w:r>
      <w:r w:rsidR="0078185C">
        <w:rPr>
          <w:sz w:val="28"/>
          <w:szCs w:val="28"/>
          <w:lang w:val="uk-UA" w:eastAsia="en-US"/>
        </w:rPr>
        <w:t>райдерж</w:t>
      </w:r>
      <w:r>
        <w:rPr>
          <w:sz w:val="28"/>
          <w:szCs w:val="28"/>
          <w:lang w:val="uk-UA" w:eastAsia="en-US"/>
        </w:rPr>
        <w:t>адміністрації до 01.07.2023 на електронну адресу</w:t>
      </w:r>
      <w:r w:rsidR="004A4A78">
        <w:rPr>
          <w:sz w:val="28"/>
          <w:szCs w:val="28"/>
          <w:lang w:val="uk-UA" w:eastAsia="en-US"/>
        </w:rPr>
        <w:t xml:space="preserve"> </w:t>
      </w:r>
      <w:hyperlink r:id="rId8" w:history="1">
        <w:r w:rsidR="004A4A78" w:rsidRPr="0078185C">
          <w:rPr>
            <w:rStyle w:val="a5"/>
            <w:sz w:val="28"/>
            <w:szCs w:val="28"/>
            <w:u w:val="none"/>
            <w:lang w:val="uk-UA" w:eastAsia="en-US"/>
          </w:rPr>
          <w:t>oboron@koveladm.gov.ua</w:t>
        </w:r>
      </w:hyperlink>
      <w:r w:rsidR="004A4A78" w:rsidRPr="0078185C">
        <w:rPr>
          <w:sz w:val="28"/>
          <w:szCs w:val="28"/>
          <w:lang w:val="uk-UA" w:eastAsia="en-US"/>
        </w:rPr>
        <w:t>.</w:t>
      </w:r>
      <w:r w:rsidR="004A4A78">
        <w:rPr>
          <w:sz w:val="28"/>
          <w:szCs w:val="28"/>
          <w:lang w:val="uk-UA" w:eastAsia="en-US"/>
        </w:rPr>
        <w:t xml:space="preserve"> </w:t>
      </w:r>
      <w:r>
        <w:rPr>
          <w:sz w:val="28"/>
          <w:szCs w:val="28"/>
          <w:lang w:val="uk-UA" w:eastAsia="en-US"/>
        </w:rPr>
        <w:t xml:space="preserve">   </w:t>
      </w:r>
    </w:p>
    <w:p w14:paraId="412478CC" w14:textId="77777777" w:rsidR="00320647" w:rsidRDefault="00320647" w:rsidP="0004508A">
      <w:pPr>
        <w:widowControl w:val="0"/>
        <w:autoSpaceDE w:val="0"/>
        <w:autoSpaceDN w:val="0"/>
        <w:ind w:right="3" w:firstLine="567"/>
        <w:jc w:val="both"/>
        <w:rPr>
          <w:sz w:val="28"/>
          <w:szCs w:val="28"/>
          <w:lang w:val="uk-UA" w:eastAsia="en-US"/>
        </w:rPr>
      </w:pPr>
    </w:p>
    <w:p w14:paraId="2F3AFCE8" w14:textId="77777777" w:rsidR="0050572B" w:rsidRDefault="000F14B7" w:rsidP="0004508A">
      <w:pPr>
        <w:widowControl w:val="0"/>
        <w:autoSpaceDE w:val="0"/>
        <w:autoSpaceDN w:val="0"/>
        <w:ind w:right="3" w:firstLine="567"/>
        <w:jc w:val="both"/>
        <w:rPr>
          <w:color w:val="000000"/>
          <w:sz w:val="28"/>
          <w:szCs w:val="28"/>
          <w:lang w:val="uk-UA"/>
        </w:rPr>
      </w:pPr>
      <w:r>
        <w:rPr>
          <w:sz w:val="28"/>
          <w:szCs w:val="28"/>
          <w:lang w:val="uk-UA" w:eastAsia="en-US"/>
        </w:rPr>
        <w:t xml:space="preserve">2. </w:t>
      </w:r>
      <w:r w:rsidR="009D0825">
        <w:rPr>
          <w:sz w:val="28"/>
          <w:szCs w:val="28"/>
          <w:lang w:val="uk-UA" w:eastAsia="en-US"/>
        </w:rPr>
        <w:t xml:space="preserve">З метою реалізації заходів цивільного захисту </w:t>
      </w:r>
      <w:r w:rsidR="0046077D">
        <w:rPr>
          <w:sz w:val="28"/>
          <w:szCs w:val="28"/>
          <w:lang w:val="uk-UA" w:eastAsia="en-US"/>
        </w:rPr>
        <w:t>РЕКОМЕНДУ</w:t>
      </w:r>
      <w:r w:rsidR="009D0825">
        <w:rPr>
          <w:sz w:val="28"/>
          <w:szCs w:val="28"/>
          <w:lang w:val="uk-UA" w:eastAsia="en-US"/>
        </w:rPr>
        <w:t xml:space="preserve">ВАТИ </w:t>
      </w:r>
      <w:r w:rsidR="00FF16BC">
        <w:rPr>
          <w:sz w:val="28"/>
          <w:szCs w:val="28"/>
          <w:lang w:val="uk-UA" w:eastAsia="en-US"/>
        </w:rPr>
        <w:t xml:space="preserve"> </w:t>
      </w:r>
      <w:r w:rsidR="0046077D">
        <w:rPr>
          <w:sz w:val="28"/>
          <w:szCs w:val="28"/>
          <w:lang w:val="uk-UA" w:eastAsia="en-US"/>
        </w:rPr>
        <w:t>м</w:t>
      </w:r>
      <w:r w:rsidR="0046077D">
        <w:rPr>
          <w:color w:val="000000"/>
          <w:sz w:val="28"/>
          <w:szCs w:val="28"/>
          <w:lang w:val="uk-UA"/>
        </w:rPr>
        <w:t>іськи</w:t>
      </w:r>
      <w:r w:rsidR="009D0825">
        <w:rPr>
          <w:color w:val="000000"/>
          <w:sz w:val="28"/>
          <w:szCs w:val="28"/>
          <w:lang w:val="uk-UA"/>
        </w:rPr>
        <w:t>м</w:t>
      </w:r>
      <w:r w:rsidR="0046077D" w:rsidRPr="0004508A">
        <w:rPr>
          <w:color w:val="000000"/>
          <w:sz w:val="28"/>
          <w:szCs w:val="28"/>
          <w:lang w:val="uk-UA"/>
        </w:rPr>
        <w:t>, селищни</w:t>
      </w:r>
      <w:r w:rsidR="009D0825">
        <w:rPr>
          <w:color w:val="000000"/>
          <w:sz w:val="28"/>
          <w:szCs w:val="28"/>
          <w:lang w:val="uk-UA"/>
        </w:rPr>
        <w:t>м</w:t>
      </w:r>
      <w:r w:rsidR="0046077D" w:rsidRPr="0004508A">
        <w:rPr>
          <w:color w:val="000000"/>
          <w:sz w:val="28"/>
          <w:szCs w:val="28"/>
          <w:lang w:val="uk-UA"/>
        </w:rPr>
        <w:t xml:space="preserve">, </w:t>
      </w:r>
      <w:r w:rsidR="0046077D">
        <w:rPr>
          <w:color w:val="000000"/>
          <w:sz w:val="28"/>
          <w:szCs w:val="28"/>
          <w:lang w:val="uk-UA"/>
        </w:rPr>
        <w:t>с</w:t>
      </w:r>
      <w:r w:rsidR="0046077D" w:rsidRPr="0004508A">
        <w:rPr>
          <w:color w:val="000000"/>
          <w:sz w:val="28"/>
          <w:szCs w:val="28"/>
          <w:lang w:val="uk-UA"/>
        </w:rPr>
        <w:t>ільськи</w:t>
      </w:r>
      <w:r w:rsidR="009D0825">
        <w:rPr>
          <w:color w:val="000000"/>
          <w:sz w:val="28"/>
          <w:szCs w:val="28"/>
          <w:lang w:val="uk-UA"/>
        </w:rPr>
        <w:t>м</w:t>
      </w:r>
      <w:r w:rsidR="0046077D" w:rsidRPr="0004508A">
        <w:rPr>
          <w:color w:val="000000"/>
          <w:sz w:val="28"/>
          <w:szCs w:val="28"/>
          <w:lang w:val="uk-UA"/>
        </w:rPr>
        <w:t xml:space="preserve"> </w:t>
      </w:r>
      <w:r w:rsidR="009D0825">
        <w:rPr>
          <w:color w:val="000000"/>
          <w:sz w:val="28"/>
          <w:szCs w:val="28"/>
          <w:lang w:val="uk-UA"/>
        </w:rPr>
        <w:t>головам територіальних громад</w:t>
      </w:r>
      <w:r w:rsidR="0046077D">
        <w:rPr>
          <w:color w:val="000000"/>
          <w:sz w:val="28"/>
          <w:szCs w:val="28"/>
          <w:lang w:val="uk-UA"/>
        </w:rPr>
        <w:t xml:space="preserve"> </w:t>
      </w:r>
      <w:r w:rsidR="003B2D18">
        <w:rPr>
          <w:color w:val="000000"/>
          <w:sz w:val="28"/>
          <w:szCs w:val="28"/>
          <w:lang w:val="uk-UA"/>
        </w:rPr>
        <w:t>ввести</w:t>
      </w:r>
      <w:r w:rsidR="00033BF4">
        <w:rPr>
          <w:color w:val="000000"/>
          <w:sz w:val="28"/>
          <w:szCs w:val="28"/>
          <w:lang w:val="uk-UA"/>
        </w:rPr>
        <w:t xml:space="preserve"> (у разі відсутності)</w:t>
      </w:r>
      <w:r w:rsidR="003B2D18">
        <w:rPr>
          <w:color w:val="000000"/>
          <w:sz w:val="28"/>
          <w:szCs w:val="28"/>
          <w:lang w:val="uk-UA"/>
        </w:rPr>
        <w:t xml:space="preserve"> до штатного розпису посаду </w:t>
      </w:r>
      <w:r w:rsidR="009D0825">
        <w:rPr>
          <w:color w:val="000000"/>
          <w:sz w:val="28"/>
          <w:szCs w:val="28"/>
          <w:lang w:val="uk-UA"/>
        </w:rPr>
        <w:t>спеціаліста</w:t>
      </w:r>
      <w:r w:rsidR="003B2D18">
        <w:rPr>
          <w:color w:val="000000"/>
          <w:sz w:val="28"/>
          <w:szCs w:val="28"/>
          <w:lang w:val="uk-UA"/>
        </w:rPr>
        <w:t xml:space="preserve"> з питань цивільного</w:t>
      </w:r>
      <w:r w:rsidR="003A6E61">
        <w:rPr>
          <w:color w:val="000000"/>
          <w:sz w:val="28"/>
          <w:szCs w:val="28"/>
          <w:lang w:val="uk-UA"/>
        </w:rPr>
        <w:t xml:space="preserve"> захисту.</w:t>
      </w:r>
    </w:p>
    <w:p w14:paraId="05051F1C" w14:textId="77777777" w:rsidR="000F14B7" w:rsidRPr="0050572B" w:rsidRDefault="00FF16BC" w:rsidP="0004508A">
      <w:pPr>
        <w:widowControl w:val="0"/>
        <w:autoSpaceDE w:val="0"/>
        <w:autoSpaceDN w:val="0"/>
        <w:ind w:right="3" w:firstLine="567"/>
        <w:jc w:val="both"/>
        <w:rPr>
          <w:sz w:val="28"/>
          <w:szCs w:val="28"/>
          <w:lang w:val="uk-UA" w:eastAsia="en-US"/>
        </w:rPr>
      </w:pPr>
      <w:r w:rsidRPr="00FF16BC">
        <w:rPr>
          <w:color w:val="000000"/>
          <w:sz w:val="28"/>
          <w:szCs w:val="28"/>
        </w:rPr>
        <w:t xml:space="preserve"> </w:t>
      </w:r>
      <w:r w:rsidR="0050572B">
        <w:rPr>
          <w:color w:val="000000"/>
          <w:sz w:val="28"/>
          <w:szCs w:val="28"/>
          <w:lang w:val="uk-UA"/>
        </w:rPr>
        <w:t xml:space="preserve"> </w:t>
      </w:r>
    </w:p>
    <w:p w14:paraId="30872BF2" w14:textId="77777777" w:rsidR="00705F8C" w:rsidRPr="00E74D90" w:rsidRDefault="000F14B7" w:rsidP="0004508A">
      <w:pPr>
        <w:widowControl w:val="0"/>
        <w:autoSpaceDE w:val="0"/>
        <w:autoSpaceDN w:val="0"/>
        <w:ind w:right="3" w:firstLine="567"/>
        <w:jc w:val="both"/>
        <w:rPr>
          <w:sz w:val="28"/>
          <w:szCs w:val="28"/>
          <w:lang w:val="uk-UA" w:eastAsia="en-US"/>
        </w:rPr>
      </w:pPr>
      <w:r>
        <w:rPr>
          <w:sz w:val="28"/>
          <w:szCs w:val="28"/>
          <w:lang w:val="uk-UA" w:eastAsia="en-US"/>
        </w:rPr>
        <w:t>3</w:t>
      </w:r>
      <w:r w:rsidR="00320647">
        <w:rPr>
          <w:sz w:val="28"/>
          <w:szCs w:val="28"/>
          <w:lang w:val="uk-UA" w:eastAsia="en-US"/>
        </w:rPr>
        <w:t xml:space="preserve">. </w:t>
      </w:r>
      <w:r>
        <w:rPr>
          <w:sz w:val="28"/>
          <w:szCs w:val="28"/>
          <w:lang w:val="uk-UA" w:eastAsia="en-US"/>
        </w:rPr>
        <w:t>Контроль за виконанням цього розпорядження залишаю за собою.</w:t>
      </w:r>
    </w:p>
    <w:p w14:paraId="4CADB449" w14:textId="77777777" w:rsidR="0004508A" w:rsidRDefault="0004508A" w:rsidP="0004508A">
      <w:pPr>
        <w:widowControl w:val="0"/>
        <w:autoSpaceDE w:val="0"/>
        <w:autoSpaceDN w:val="0"/>
        <w:ind w:right="3"/>
        <w:jc w:val="both"/>
        <w:rPr>
          <w:sz w:val="28"/>
          <w:szCs w:val="28"/>
          <w:lang w:val="uk-UA" w:eastAsia="en-US"/>
        </w:rPr>
      </w:pPr>
    </w:p>
    <w:p w14:paraId="3EEA3866" w14:textId="77777777" w:rsidR="003B62D6" w:rsidRDefault="003B62D6" w:rsidP="0004508A">
      <w:pPr>
        <w:widowControl w:val="0"/>
        <w:autoSpaceDE w:val="0"/>
        <w:autoSpaceDN w:val="0"/>
        <w:ind w:right="3"/>
        <w:jc w:val="both"/>
        <w:rPr>
          <w:sz w:val="28"/>
          <w:szCs w:val="28"/>
          <w:lang w:val="uk-UA" w:eastAsia="en-US"/>
        </w:rPr>
      </w:pPr>
    </w:p>
    <w:p w14:paraId="3A827FC4" w14:textId="77777777" w:rsidR="0004508A" w:rsidRDefault="0004508A" w:rsidP="0004508A">
      <w:pPr>
        <w:widowControl w:val="0"/>
        <w:autoSpaceDE w:val="0"/>
        <w:autoSpaceDN w:val="0"/>
        <w:ind w:right="3"/>
        <w:jc w:val="both"/>
        <w:rPr>
          <w:sz w:val="28"/>
          <w:szCs w:val="28"/>
          <w:lang w:val="uk-UA" w:eastAsia="en-US"/>
        </w:rPr>
      </w:pPr>
    </w:p>
    <w:p w14:paraId="3B6C4C75" w14:textId="77777777" w:rsidR="0004508A" w:rsidRDefault="00B043C4" w:rsidP="0004508A">
      <w:pPr>
        <w:widowControl w:val="0"/>
        <w:autoSpaceDE w:val="0"/>
        <w:autoSpaceDN w:val="0"/>
        <w:ind w:right="3"/>
        <w:jc w:val="both"/>
        <w:rPr>
          <w:b/>
          <w:sz w:val="28"/>
          <w:szCs w:val="28"/>
          <w:lang w:val="uk-UA" w:eastAsia="en-US"/>
        </w:rPr>
      </w:pPr>
      <w:r>
        <w:rPr>
          <w:sz w:val="28"/>
          <w:szCs w:val="28"/>
          <w:lang w:val="uk-UA" w:eastAsia="en-US"/>
        </w:rPr>
        <w:t xml:space="preserve">Начальник  </w:t>
      </w:r>
      <w:r w:rsidR="0004508A">
        <w:rPr>
          <w:sz w:val="28"/>
          <w:szCs w:val="28"/>
          <w:lang w:val="uk-UA" w:eastAsia="en-US"/>
        </w:rPr>
        <w:tab/>
      </w:r>
      <w:r w:rsidR="0004508A">
        <w:rPr>
          <w:sz w:val="28"/>
          <w:szCs w:val="28"/>
          <w:lang w:val="uk-UA" w:eastAsia="en-US"/>
        </w:rPr>
        <w:tab/>
      </w:r>
      <w:r w:rsidR="0004508A">
        <w:rPr>
          <w:sz w:val="28"/>
          <w:szCs w:val="28"/>
          <w:lang w:val="uk-UA" w:eastAsia="en-US"/>
        </w:rPr>
        <w:tab/>
      </w:r>
      <w:r w:rsidR="0004508A">
        <w:rPr>
          <w:sz w:val="28"/>
          <w:szCs w:val="28"/>
          <w:lang w:val="uk-UA" w:eastAsia="en-US"/>
        </w:rPr>
        <w:tab/>
      </w:r>
      <w:r w:rsidR="0004508A">
        <w:rPr>
          <w:sz w:val="28"/>
          <w:szCs w:val="28"/>
          <w:lang w:val="uk-UA" w:eastAsia="en-US"/>
        </w:rPr>
        <w:tab/>
      </w:r>
      <w:r w:rsidR="0004508A">
        <w:rPr>
          <w:sz w:val="28"/>
          <w:szCs w:val="28"/>
          <w:lang w:val="uk-UA" w:eastAsia="en-US"/>
        </w:rPr>
        <w:tab/>
      </w:r>
      <w:r w:rsidR="0004508A">
        <w:rPr>
          <w:sz w:val="28"/>
          <w:szCs w:val="28"/>
          <w:lang w:val="uk-UA" w:eastAsia="en-US"/>
        </w:rPr>
        <w:tab/>
      </w:r>
      <w:r w:rsidR="0004508A">
        <w:rPr>
          <w:sz w:val="28"/>
          <w:szCs w:val="28"/>
          <w:lang w:val="uk-UA" w:eastAsia="en-US"/>
        </w:rPr>
        <w:tab/>
      </w:r>
      <w:r w:rsidR="0004508A">
        <w:rPr>
          <w:sz w:val="28"/>
          <w:szCs w:val="28"/>
          <w:lang w:val="uk-UA" w:eastAsia="en-US"/>
        </w:rPr>
        <w:tab/>
      </w:r>
      <w:r w:rsidR="0004508A" w:rsidRPr="0004508A">
        <w:rPr>
          <w:b/>
          <w:sz w:val="28"/>
          <w:szCs w:val="28"/>
          <w:lang w:val="uk-UA" w:eastAsia="en-US"/>
        </w:rPr>
        <w:t>Ольга ЧЕРЕН</w:t>
      </w:r>
    </w:p>
    <w:p w14:paraId="44BDFE91" w14:textId="77777777" w:rsidR="0004508A" w:rsidRDefault="0004508A" w:rsidP="0004508A">
      <w:pPr>
        <w:widowControl w:val="0"/>
        <w:autoSpaceDE w:val="0"/>
        <w:autoSpaceDN w:val="0"/>
        <w:ind w:right="3"/>
        <w:jc w:val="both"/>
        <w:rPr>
          <w:b/>
          <w:sz w:val="28"/>
          <w:szCs w:val="28"/>
          <w:lang w:val="uk-UA" w:eastAsia="en-US"/>
        </w:rPr>
      </w:pPr>
    </w:p>
    <w:p w14:paraId="47DBE741" w14:textId="77777777" w:rsidR="00625A43" w:rsidRDefault="00625A43" w:rsidP="0004508A">
      <w:pPr>
        <w:widowControl w:val="0"/>
        <w:autoSpaceDE w:val="0"/>
        <w:autoSpaceDN w:val="0"/>
        <w:ind w:right="3"/>
        <w:jc w:val="both"/>
        <w:rPr>
          <w:b/>
          <w:sz w:val="28"/>
          <w:szCs w:val="28"/>
          <w:lang w:val="uk-UA" w:eastAsia="en-US"/>
        </w:rPr>
      </w:pPr>
    </w:p>
    <w:p w14:paraId="5A4375A3" w14:textId="77777777" w:rsidR="0004508A" w:rsidRDefault="0004508A" w:rsidP="005255C8">
      <w:pPr>
        <w:widowControl w:val="0"/>
        <w:autoSpaceDE w:val="0"/>
        <w:autoSpaceDN w:val="0"/>
        <w:ind w:right="3"/>
        <w:jc w:val="both"/>
        <w:rPr>
          <w:lang w:val="uk-UA" w:eastAsia="en-US"/>
        </w:rPr>
      </w:pPr>
      <w:r>
        <w:rPr>
          <w:lang w:val="uk-UA" w:eastAsia="en-US"/>
        </w:rPr>
        <w:t>Сергій Хомич 71</w:t>
      </w:r>
      <w:r w:rsidR="00BB620C">
        <w:rPr>
          <w:lang w:val="uk-UA" w:eastAsia="en-US"/>
        </w:rPr>
        <w:t> </w:t>
      </w:r>
      <w:r>
        <w:rPr>
          <w:lang w:val="uk-UA" w:eastAsia="en-US"/>
        </w:rPr>
        <w:t>706</w:t>
      </w:r>
    </w:p>
    <w:p w14:paraId="6904E3ED" w14:textId="77777777" w:rsidR="00BB620C" w:rsidRPr="00625A43" w:rsidRDefault="00BB620C" w:rsidP="005255C8">
      <w:pPr>
        <w:widowControl w:val="0"/>
        <w:autoSpaceDE w:val="0"/>
        <w:autoSpaceDN w:val="0"/>
        <w:ind w:right="3"/>
        <w:jc w:val="both"/>
        <w:rPr>
          <w:lang w:val="uk-UA" w:eastAsia="en-US"/>
        </w:rPr>
      </w:pPr>
      <w:r w:rsidRPr="00625A43">
        <w:rPr>
          <w:lang w:val="uk-UA" w:eastAsia="en-US"/>
        </w:rPr>
        <w:t xml:space="preserve">Володимир </w:t>
      </w:r>
      <w:proofErr w:type="spellStart"/>
      <w:r w:rsidRPr="00625A43">
        <w:rPr>
          <w:lang w:val="uk-UA" w:eastAsia="en-US"/>
        </w:rPr>
        <w:t>Войтанік</w:t>
      </w:r>
      <w:proofErr w:type="spellEnd"/>
      <w:r w:rsidRPr="00625A43">
        <w:rPr>
          <w:lang w:val="uk-UA" w:eastAsia="en-US"/>
        </w:rPr>
        <w:t xml:space="preserve"> </w:t>
      </w:r>
      <w:r w:rsidR="00625A43" w:rsidRPr="00625A43">
        <w:t>52</w:t>
      </w:r>
      <w:r w:rsidR="00B043C4">
        <w:t> </w:t>
      </w:r>
      <w:r w:rsidR="00625A43" w:rsidRPr="00625A43">
        <w:t>667</w:t>
      </w:r>
    </w:p>
    <w:p w14:paraId="7BA8E2A5" w14:textId="77777777" w:rsidR="00BB620C" w:rsidRDefault="00BB620C" w:rsidP="005255C8">
      <w:pPr>
        <w:widowControl w:val="0"/>
        <w:autoSpaceDE w:val="0"/>
        <w:autoSpaceDN w:val="0"/>
        <w:ind w:right="3"/>
        <w:jc w:val="both"/>
        <w:rPr>
          <w:sz w:val="28"/>
          <w:szCs w:val="28"/>
          <w:lang w:val="uk-UA"/>
        </w:rPr>
      </w:pPr>
    </w:p>
    <w:sectPr w:rsidR="00BB620C" w:rsidSect="001D5138">
      <w:headerReference w:type="default" r:id="rId9"/>
      <w:pgSz w:w="11906" w:h="16838"/>
      <w:pgMar w:top="426" w:right="567"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558C7" w14:textId="77777777" w:rsidR="001C6BCA" w:rsidRDefault="001C6BCA" w:rsidP="001D5138">
      <w:r>
        <w:separator/>
      </w:r>
    </w:p>
  </w:endnote>
  <w:endnote w:type="continuationSeparator" w:id="0">
    <w:p w14:paraId="4EAF46F6" w14:textId="77777777" w:rsidR="001C6BCA" w:rsidRDefault="001C6BCA" w:rsidP="001D5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4DAA2" w14:textId="77777777" w:rsidR="001C6BCA" w:rsidRDefault="001C6BCA" w:rsidP="001D5138">
      <w:r>
        <w:separator/>
      </w:r>
    </w:p>
  </w:footnote>
  <w:footnote w:type="continuationSeparator" w:id="0">
    <w:p w14:paraId="3FCEC4D2" w14:textId="77777777" w:rsidR="001C6BCA" w:rsidRDefault="001C6BCA" w:rsidP="001D5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067684"/>
      <w:docPartObj>
        <w:docPartGallery w:val="Page Numbers (Top of Page)"/>
        <w:docPartUnique/>
      </w:docPartObj>
    </w:sdtPr>
    <w:sdtContent>
      <w:p w14:paraId="7CC58176" w14:textId="77777777" w:rsidR="001D5138" w:rsidRDefault="001D5138">
        <w:pPr>
          <w:pStyle w:val="a6"/>
          <w:jc w:val="center"/>
        </w:pPr>
        <w:r>
          <w:fldChar w:fldCharType="begin"/>
        </w:r>
        <w:r>
          <w:instrText>PAGE   \* MERGEFORMAT</w:instrText>
        </w:r>
        <w:r>
          <w:fldChar w:fldCharType="separate"/>
        </w:r>
        <w:r w:rsidR="0078185C">
          <w:rPr>
            <w:noProof/>
          </w:rPr>
          <w:t>2</w:t>
        </w:r>
        <w:r>
          <w:fldChar w:fldCharType="end"/>
        </w:r>
      </w:p>
    </w:sdtContent>
  </w:sdt>
  <w:p w14:paraId="4004876D" w14:textId="77777777" w:rsidR="001D5138" w:rsidRDefault="001D513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581F"/>
    <w:multiLevelType w:val="hybridMultilevel"/>
    <w:tmpl w:val="8F1ED5C4"/>
    <w:lvl w:ilvl="0" w:tplc="CE2A9924">
      <w:numFmt w:val="bullet"/>
      <w:lvlText w:val="-"/>
      <w:lvlJc w:val="left"/>
      <w:pPr>
        <w:ind w:left="786" w:hanging="360"/>
      </w:pPr>
      <w:rPr>
        <w:rFonts w:ascii="Times New Roman" w:eastAsia="Calibri"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93867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49A"/>
    <w:rsid w:val="00033BF4"/>
    <w:rsid w:val="0004508A"/>
    <w:rsid w:val="00070CEA"/>
    <w:rsid w:val="00093F6A"/>
    <w:rsid w:val="000E48FB"/>
    <w:rsid w:val="000F14B7"/>
    <w:rsid w:val="00151776"/>
    <w:rsid w:val="001941F9"/>
    <w:rsid w:val="001C6BCA"/>
    <w:rsid w:val="001D5138"/>
    <w:rsid w:val="002224DF"/>
    <w:rsid w:val="002651F9"/>
    <w:rsid w:val="00320647"/>
    <w:rsid w:val="003A6E61"/>
    <w:rsid w:val="003A7DD0"/>
    <w:rsid w:val="003B2D18"/>
    <w:rsid w:val="003B62C9"/>
    <w:rsid w:val="003B62D6"/>
    <w:rsid w:val="003D45EC"/>
    <w:rsid w:val="003D7993"/>
    <w:rsid w:val="00422B61"/>
    <w:rsid w:val="00455B1E"/>
    <w:rsid w:val="0046077D"/>
    <w:rsid w:val="00465FCE"/>
    <w:rsid w:val="004A4A78"/>
    <w:rsid w:val="004D12C9"/>
    <w:rsid w:val="004D3BE1"/>
    <w:rsid w:val="0050572B"/>
    <w:rsid w:val="005255C8"/>
    <w:rsid w:val="005A4B93"/>
    <w:rsid w:val="005B5CFB"/>
    <w:rsid w:val="00601AD9"/>
    <w:rsid w:val="00625A43"/>
    <w:rsid w:val="00705F8C"/>
    <w:rsid w:val="00755CB1"/>
    <w:rsid w:val="00770BBF"/>
    <w:rsid w:val="0078185C"/>
    <w:rsid w:val="007969B0"/>
    <w:rsid w:val="008C7BE2"/>
    <w:rsid w:val="00921581"/>
    <w:rsid w:val="009C3C5F"/>
    <w:rsid w:val="009D0825"/>
    <w:rsid w:val="00A50831"/>
    <w:rsid w:val="00AC54CF"/>
    <w:rsid w:val="00AD790F"/>
    <w:rsid w:val="00B043C4"/>
    <w:rsid w:val="00B3080B"/>
    <w:rsid w:val="00B3456A"/>
    <w:rsid w:val="00B6713F"/>
    <w:rsid w:val="00BA28A5"/>
    <w:rsid w:val="00BB1F85"/>
    <w:rsid w:val="00BB620C"/>
    <w:rsid w:val="00BF58C1"/>
    <w:rsid w:val="00C167FD"/>
    <w:rsid w:val="00CB34A7"/>
    <w:rsid w:val="00D21494"/>
    <w:rsid w:val="00D6549A"/>
    <w:rsid w:val="00DA71C5"/>
    <w:rsid w:val="00DB4938"/>
    <w:rsid w:val="00DC5484"/>
    <w:rsid w:val="00DD0407"/>
    <w:rsid w:val="00DD7AF9"/>
    <w:rsid w:val="00E74D90"/>
    <w:rsid w:val="00F05995"/>
    <w:rsid w:val="00FA2ECF"/>
    <w:rsid w:val="00FB4787"/>
    <w:rsid w:val="00FE03F8"/>
    <w:rsid w:val="00FE10F6"/>
    <w:rsid w:val="00FF16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E0EB7"/>
  <w15:docId w15:val="{9A455EA2-00D2-4B83-83FF-EE799712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3BE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3BE1"/>
    <w:rPr>
      <w:rFonts w:ascii="Segoe UI" w:hAnsi="Segoe UI" w:cs="Segoe UI"/>
      <w:sz w:val="18"/>
      <w:szCs w:val="18"/>
    </w:rPr>
  </w:style>
  <w:style w:type="character" w:customStyle="1" w:styleId="a4">
    <w:name w:val="Текст у виносці Знак"/>
    <w:basedOn w:val="a0"/>
    <w:link w:val="a3"/>
    <w:uiPriority w:val="99"/>
    <w:semiHidden/>
    <w:rsid w:val="004D3BE1"/>
    <w:rPr>
      <w:rFonts w:ascii="Segoe UI" w:hAnsi="Segoe UI" w:cs="Segoe UI"/>
      <w:sz w:val="18"/>
      <w:szCs w:val="18"/>
    </w:rPr>
  </w:style>
  <w:style w:type="paragraph" w:customStyle="1" w:styleId="rvps2">
    <w:name w:val="rvps2"/>
    <w:basedOn w:val="a"/>
    <w:rsid w:val="0004508A"/>
    <w:pPr>
      <w:spacing w:before="100" w:beforeAutospacing="1" w:after="100" w:afterAutospacing="1"/>
    </w:pPr>
    <w:rPr>
      <w:lang w:val="uk-UA" w:eastAsia="uk-UA"/>
    </w:rPr>
  </w:style>
  <w:style w:type="character" w:customStyle="1" w:styleId="rvts46">
    <w:name w:val="rvts46"/>
    <w:basedOn w:val="a0"/>
    <w:rsid w:val="0004508A"/>
  </w:style>
  <w:style w:type="character" w:styleId="a5">
    <w:name w:val="Hyperlink"/>
    <w:basedOn w:val="a0"/>
    <w:uiPriority w:val="99"/>
    <w:unhideWhenUsed/>
    <w:rsid w:val="0004508A"/>
    <w:rPr>
      <w:color w:val="0000FF"/>
      <w:u w:val="single"/>
    </w:rPr>
  </w:style>
  <w:style w:type="paragraph" w:styleId="a6">
    <w:name w:val="header"/>
    <w:basedOn w:val="a"/>
    <w:link w:val="a7"/>
    <w:uiPriority w:val="99"/>
    <w:unhideWhenUsed/>
    <w:rsid w:val="001D5138"/>
    <w:pPr>
      <w:tabs>
        <w:tab w:val="center" w:pos="4819"/>
        <w:tab w:val="right" w:pos="9639"/>
      </w:tabs>
    </w:pPr>
  </w:style>
  <w:style w:type="character" w:customStyle="1" w:styleId="a7">
    <w:name w:val="Верхній колонтитул Знак"/>
    <w:basedOn w:val="a0"/>
    <w:link w:val="a6"/>
    <w:uiPriority w:val="99"/>
    <w:rsid w:val="001D5138"/>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1D5138"/>
    <w:pPr>
      <w:tabs>
        <w:tab w:val="center" w:pos="4819"/>
        <w:tab w:val="right" w:pos="9639"/>
      </w:tabs>
    </w:pPr>
  </w:style>
  <w:style w:type="character" w:customStyle="1" w:styleId="a9">
    <w:name w:val="Нижній колонтитул Знак"/>
    <w:basedOn w:val="a0"/>
    <w:link w:val="a8"/>
    <w:uiPriority w:val="99"/>
    <w:rsid w:val="001D513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375702">
      <w:bodyDiv w:val="1"/>
      <w:marLeft w:val="0"/>
      <w:marRight w:val="0"/>
      <w:marTop w:val="0"/>
      <w:marBottom w:val="0"/>
      <w:divBdr>
        <w:top w:val="none" w:sz="0" w:space="0" w:color="auto"/>
        <w:left w:val="none" w:sz="0" w:space="0" w:color="auto"/>
        <w:bottom w:val="none" w:sz="0" w:space="0" w:color="auto"/>
        <w:right w:val="none" w:sz="0" w:space="0" w:color="auto"/>
      </w:divBdr>
    </w:div>
    <w:div w:id="1370450201">
      <w:bodyDiv w:val="1"/>
      <w:marLeft w:val="0"/>
      <w:marRight w:val="0"/>
      <w:marTop w:val="0"/>
      <w:marBottom w:val="0"/>
      <w:divBdr>
        <w:top w:val="none" w:sz="0" w:space="0" w:color="auto"/>
        <w:left w:val="none" w:sz="0" w:space="0" w:color="auto"/>
        <w:bottom w:val="none" w:sz="0" w:space="0" w:color="auto"/>
        <w:right w:val="none" w:sz="0" w:space="0" w:color="auto"/>
      </w:divBdr>
      <w:divsChild>
        <w:div w:id="1688478560">
          <w:marLeft w:val="-225"/>
          <w:marRight w:val="-225"/>
          <w:marTop w:val="0"/>
          <w:marBottom w:val="0"/>
          <w:divBdr>
            <w:top w:val="none" w:sz="0" w:space="0" w:color="auto"/>
            <w:left w:val="none" w:sz="0" w:space="0" w:color="auto"/>
            <w:bottom w:val="none" w:sz="0" w:space="0" w:color="auto"/>
            <w:right w:val="none" w:sz="0" w:space="0" w:color="auto"/>
          </w:divBdr>
          <w:divsChild>
            <w:div w:id="1535195783">
              <w:marLeft w:val="0"/>
              <w:marRight w:val="0"/>
              <w:marTop w:val="0"/>
              <w:marBottom w:val="0"/>
              <w:divBdr>
                <w:top w:val="none" w:sz="0" w:space="0" w:color="auto"/>
                <w:left w:val="none" w:sz="0" w:space="0" w:color="auto"/>
                <w:bottom w:val="none" w:sz="0" w:space="0" w:color="auto"/>
                <w:right w:val="none" w:sz="0" w:space="0" w:color="auto"/>
              </w:divBdr>
              <w:divsChild>
                <w:div w:id="135977082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409377132">
          <w:marLeft w:val="-225"/>
          <w:marRight w:val="-225"/>
          <w:marTop w:val="0"/>
          <w:marBottom w:val="0"/>
          <w:divBdr>
            <w:top w:val="none" w:sz="0" w:space="0" w:color="auto"/>
            <w:left w:val="none" w:sz="0" w:space="0" w:color="auto"/>
            <w:bottom w:val="none" w:sz="0" w:space="0" w:color="auto"/>
            <w:right w:val="none" w:sz="0" w:space="0" w:color="auto"/>
          </w:divBdr>
          <w:divsChild>
            <w:div w:id="134491351">
              <w:marLeft w:val="0"/>
              <w:marRight w:val="0"/>
              <w:marTop w:val="0"/>
              <w:marBottom w:val="0"/>
              <w:divBdr>
                <w:top w:val="none" w:sz="0" w:space="0" w:color="auto"/>
                <w:left w:val="none" w:sz="0" w:space="0" w:color="auto"/>
                <w:bottom w:val="none" w:sz="0" w:space="0" w:color="auto"/>
                <w:right w:val="none" w:sz="0" w:space="0" w:color="auto"/>
              </w:divBdr>
              <w:divsChild>
                <w:div w:id="91655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oron@koveladm.gov.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2</Pages>
  <Words>2130</Words>
  <Characters>1215</Characters>
  <Application>Microsoft Office Word</Application>
  <DocSecurity>0</DocSecurity>
  <Lines>10</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dc:creator>
  <cp:keywords/>
  <dc:description/>
  <cp:lastModifiedBy>I</cp:lastModifiedBy>
  <cp:revision>15</cp:revision>
  <cp:lastPrinted>2023-05-19T09:22:00Z</cp:lastPrinted>
  <dcterms:created xsi:type="dcterms:W3CDTF">2023-05-11T08:17:00Z</dcterms:created>
  <dcterms:modified xsi:type="dcterms:W3CDTF">2023-09-07T07:30:00Z</dcterms:modified>
</cp:coreProperties>
</file>