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1601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39378374" wp14:editId="21BAC47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807B8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5E9CF223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46020FD1" w14:textId="77777777" w:rsidR="00971596" w:rsidRPr="00971596" w:rsidRDefault="00971596" w:rsidP="00971596"/>
    <w:p w14:paraId="58259C5E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35EC9B04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5103AC43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14F46EF1" w14:textId="06FE7CC3" w:rsidR="00686CB8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6C0509FF" w14:textId="185D6E94" w:rsidR="00CF13E6" w:rsidRDefault="00CF13E6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14:paraId="781B0A80" w14:textId="433F3167" w:rsidR="00CF13E6" w:rsidRDefault="00CF13E6" w:rsidP="00CF13E6">
      <w:pPr>
        <w:tabs>
          <w:tab w:val="left" w:pos="709"/>
          <w:tab w:val="left" w:pos="3544"/>
          <w:tab w:val="left" w:pos="4962"/>
          <w:tab w:val="left" w:pos="8175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13  липня 2023 року</w:t>
      </w:r>
      <w:r>
        <w:rPr>
          <w:sz w:val="28"/>
          <w:szCs w:val="28"/>
        </w:rPr>
        <w:tab/>
        <w:t xml:space="preserve">          м. Ковель                                               № 144</w:t>
      </w:r>
    </w:p>
    <w:p w14:paraId="406ED280" w14:textId="77777777" w:rsidR="00CF13E6" w:rsidRDefault="00CF13E6" w:rsidP="00CF13E6">
      <w:pPr>
        <w:tabs>
          <w:tab w:val="left" w:pos="709"/>
          <w:tab w:val="left" w:pos="3544"/>
          <w:tab w:val="left" w:pos="4962"/>
          <w:tab w:val="left" w:pos="8175"/>
        </w:tabs>
      </w:pPr>
      <w:r>
        <w:rPr>
          <w:sz w:val="28"/>
          <w:szCs w:val="28"/>
        </w:rPr>
        <w:t xml:space="preserve"> </w:t>
      </w:r>
    </w:p>
    <w:p w14:paraId="768E5808" w14:textId="51FEF97C" w:rsidR="00CF13E6" w:rsidRDefault="00CF13E6" w:rsidP="00CF13E6">
      <w:pPr>
        <w:jc w:val="center"/>
        <w:rPr>
          <w:sz w:val="28"/>
        </w:rPr>
      </w:pPr>
      <w:r>
        <w:rPr>
          <w:sz w:val="28"/>
        </w:rPr>
        <w:t xml:space="preserve">Про Перелік відомостей, що містять </w:t>
      </w:r>
    </w:p>
    <w:p w14:paraId="4DD41B73" w14:textId="77777777" w:rsidR="00CF13E6" w:rsidRDefault="00CF13E6" w:rsidP="00CF13E6">
      <w:pPr>
        <w:jc w:val="center"/>
        <w:rPr>
          <w:sz w:val="28"/>
        </w:rPr>
      </w:pPr>
      <w:r>
        <w:rPr>
          <w:sz w:val="28"/>
        </w:rPr>
        <w:t xml:space="preserve">службову інформацію, у тому числі з грифом </w:t>
      </w:r>
    </w:p>
    <w:p w14:paraId="5D2DDE05" w14:textId="77777777" w:rsidR="00CF13E6" w:rsidRDefault="00CF13E6" w:rsidP="00CF13E6">
      <w:pPr>
        <w:jc w:val="center"/>
        <w:rPr>
          <w:sz w:val="28"/>
        </w:rPr>
      </w:pPr>
      <w:r>
        <w:rPr>
          <w:sz w:val="28"/>
        </w:rPr>
        <w:t>обмеження доступу «Для службового користування»</w:t>
      </w:r>
    </w:p>
    <w:p w14:paraId="43AB5E73" w14:textId="77777777" w:rsidR="00CF13E6" w:rsidRDefault="00CF13E6" w:rsidP="00CF1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0534C8D" w14:textId="259A44AB" w:rsidR="00CF13E6" w:rsidRDefault="00CF13E6" w:rsidP="00CF13E6">
      <w:pPr>
        <w:keepNext/>
        <w:keepLines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Відповідно до статей 2, 6, 41 Закону України «Про місцеві державні адміністрації», Закону України «Про правовий режим воєнного стану», частини 2 статті 6 та  статті 9 Закону  України «Про доступ до публічної інформації», Закону України «Про інформацію» та  постанови Кабінету Міністрів України від 19 жовтня 2016 року № 736 «Про </w:t>
      </w:r>
      <w:r>
        <w:rPr>
          <w:bCs/>
          <w:sz w:val="28"/>
          <w:szCs w:val="32"/>
          <w:shd w:val="clear" w:color="auto" w:fill="FFFFFF"/>
        </w:rPr>
        <w:t>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 (із змінами)</w:t>
      </w:r>
      <w:r>
        <w:rPr>
          <w:sz w:val="28"/>
          <w:szCs w:val="28"/>
        </w:rPr>
        <w:t xml:space="preserve">, пункту </w:t>
      </w:r>
      <w:r>
        <w:rPr>
          <w:color w:val="000000"/>
          <w:sz w:val="28"/>
          <w:szCs w:val="28"/>
        </w:rPr>
        <w:t xml:space="preserve">4 </w:t>
      </w:r>
      <w:r>
        <w:rPr>
          <w:sz w:val="28"/>
          <w:szCs w:val="28"/>
        </w:rPr>
        <w:t>Інструкції про порядок ведення обліку, зберігання, використання і знищення документів та інших матеріальних носіїв інформації, що містять службову  інформацію у Ковельській районній державній адміністрації   (далі - Інструкція),  затвердженої  розпорядженням  голови  райдержадміністрації від 24 вересня 2021року № 197:</w:t>
      </w:r>
    </w:p>
    <w:p w14:paraId="36AC90D8" w14:textId="77777777" w:rsidR="00CF13E6" w:rsidRDefault="00CF13E6" w:rsidP="00CF1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53D7D39" w14:textId="77777777" w:rsidR="00CF13E6" w:rsidRDefault="00CF13E6" w:rsidP="00CF13E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 Затвердити Перелік відомостей, що містять службову інформацію, у тому числі з грифом обмеження доступу «Для службового користування» (далі – Перелік), що додається.</w:t>
      </w:r>
    </w:p>
    <w:p w14:paraId="72F9A382" w14:textId="77777777" w:rsidR="00CF13E6" w:rsidRDefault="00CF13E6" w:rsidP="00CF13E6">
      <w:pPr>
        <w:ind w:firstLine="708"/>
        <w:jc w:val="both"/>
      </w:pPr>
    </w:p>
    <w:p w14:paraId="6E02AE15" w14:textId="6A57228B" w:rsidR="00CF13E6" w:rsidRDefault="00CF13E6" w:rsidP="00CF13E6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 2. Визнати  таким,  що  втратило чинність  розпорядження  голови  райдержадміністрації  від  20  липня  2017  року № 232</w:t>
      </w:r>
      <w:r>
        <w:rPr>
          <w:sz w:val="28"/>
        </w:rPr>
        <w:t xml:space="preserve"> «Про Перелік відомостей, що містять службову інформацію, якій надається гриф обмеження доступу «Для службового користування»».</w:t>
      </w:r>
    </w:p>
    <w:p w14:paraId="77DD3F35" w14:textId="77777777" w:rsidR="00CF13E6" w:rsidRDefault="00CF13E6" w:rsidP="00CF13E6">
      <w:pPr>
        <w:ind w:firstLine="708"/>
        <w:jc w:val="both"/>
      </w:pPr>
    </w:p>
    <w:p w14:paraId="5367EFD1" w14:textId="70056360" w:rsidR="00CF13E6" w:rsidRDefault="00CF13E6" w:rsidP="00CF13E6">
      <w:pPr>
        <w:pStyle w:val="3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sz w:val="28"/>
          <w:szCs w:val="24"/>
        </w:rPr>
      </w:pPr>
      <w:r w:rsidRPr="00CF13E6">
        <w:rPr>
          <w:b w:val="0"/>
          <w:bCs w:val="0"/>
          <w:sz w:val="28"/>
          <w:szCs w:val="24"/>
        </w:rPr>
        <w:t xml:space="preserve"> 3. Контроль за виконанням  цього розпорядження  покласти  на керівника апарату райдержадміністрації </w:t>
      </w:r>
      <w:r w:rsidR="00CF15D9">
        <w:rPr>
          <w:b w:val="0"/>
          <w:bCs w:val="0"/>
          <w:sz w:val="28"/>
          <w:szCs w:val="24"/>
          <w:lang w:val="uk-UA"/>
        </w:rPr>
        <w:t>ім</w:t>
      </w:r>
      <w:r w:rsidR="00CF15D9">
        <w:rPr>
          <w:b w:val="0"/>
          <w:bCs w:val="0"/>
          <w:sz w:val="28"/>
          <w:szCs w:val="24"/>
          <w:lang w:val="en-US"/>
        </w:rPr>
        <w:t>’</w:t>
      </w:r>
      <w:r w:rsidR="00CF15D9">
        <w:rPr>
          <w:b w:val="0"/>
          <w:bCs w:val="0"/>
          <w:sz w:val="28"/>
          <w:szCs w:val="24"/>
          <w:lang w:val="uk-UA"/>
        </w:rPr>
        <w:t>я</w:t>
      </w:r>
      <w:r>
        <w:rPr>
          <w:b w:val="0"/>
          <w:bCs w:val="0"/>
          <w:sz w:val="28"/>
          <w:szCs w:val="24"/>
          <w:lang w:val="uk-UA"/>
        </w:rPr>
        <w:t xml:space="preserve"> </w:t>
      </w:r>
      <w:r w:rsidR="00CF15D9">
        <w:rPr>
          <w:b w:val="0"/>
          <w:bCs w:val="0"/>
          <w:sz w:val="28"/>
          <w:szCs w:val="24"/>
          <w:lang w:val="uk-UA"/>
        </w:rPr>
        <w:t>ПРІЗВИЩЕ</w:t>
      </w:r>
      <w:r w:rsidRPr="00CF13E6">
        <w:rPr>
          <w:b w:val="0"/>
          <w:bCs w:val="0"/>
          <w:sz w:val="28"/>
          <w:szCs w:val="24"/>
        </w:rPr>
        <w:t>.</w:t>
      </w:r>
    </w:p>
    <w:p w14:paraId="541F0045" w14:textId="445A296A" w:rsidR="00CF13E6" w:rsidRDefault="00CF13E6" w:rsidP="00CF13E6">
      <w:pPr>
        <w:pStyle w:val="3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sz w:val="28"/>
          <w:szCs w:val="24"/>
        </w:rPr>
      </w:pPr>
    </w:p>
    <w:p w14:paraId="53A1A300" w14:textId="77777777" w:rsidR="00CF13E6" w:rsidRDefault="00CF13E6" w:rsidP="00CF13E6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4"/>
          <w:lang w:val="uk-UA"/>
        </w:rPr>
      </w:pPr>
    </w:p>
    <w:p w14:paraId="078E1BDC" w14:textId="7AF7199A" w:rsidR="00CF13E6" w:rsidRDefault="00CF13E6" w:rsidP="00CF13E6">
      <w:pPr>
        <w:pStyle w:val="3"/>
        <w:shd w:val="clear" w:color="auto" w:fill="FFFFFF"/>
        <w:spacing w:before="0" w:beforeAutospacing="0" w:after="0" w:afterAutospacing="0"/>
        <w:jc w:val="both"/>
        <w:rPr>
          <w:sz w:val="28"/>
          <w:szCs w:val="24"/>
          <w:lang w:val="uk-UA"/>
        </w:rPr>
      </w:pPr>
      <w:r>
        <w:rPr>
          <w:b w:val="0"/>
          <w:bCs w:val="0"/>
          <w:sz w:val="28"/>
          <w:szCs w:val="24"/>
          <w:lang w:val="uk-UA"/>
        </w:rPr>
        <w:t xml:space="preserve">Начальник                                                                                             </w:t>
      </w:r>
      <w:r w:rsidRPr="00CF13E6">
        <w:rPr>
          <w:sz w:val="28"/>
          <w:szCs w:val="24"/>
          <w:lang w:val="uk-UA"/>
        </w:rPr>
        <w:t>Ольга ЧЕРЕН</w:t>
      </w:r>
    </w:p>
    <w:p w14:paraId="749E2AA5" w14:textId="72D6E5F6" w:rsidR="00CF13E6" w:rsidRDefault="00CF13E6" w:rsidP="00CF13E6">
      <w:pPr>
        <w:pStyle w:val="3"/>
        <w:shd w:val="clear" w:color="auto" w:fill="FFFFFF"/>
        <w:spacing w:before="0" w:beforeAutospacing="0" w:after="0" w:afterAutospacing="0"/>
        <w:jc w:val="both"/>
        <w:rPr>
          <w:sz w:val="28"/>
          <w:szCs w:val="24"/>
          <w:lang w:val="uk-UA"/>
        </w:rPr>
      </w:pPr>
    </w:p>
    <w:p w14:paraId="39410F78" w14:textId="045B77ED" w:rsidR="00CF13E6" w:rsidRPr="00D106F4" w:rsidRDefault="00CF13E6" w:rsidP="00CF13E6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4"/>
          <w:szCs w:val="24"/>
          <w:lang w:val="uk-UA"/>
        </w:rPr>
      </w:pPr>
      <w:r w:rsidRPr="00D106F4">
        <w:rPr>
          <w:b w:val="0"/>
          <w:bCs w:val="0"/>
          <w:sz w:val="24"/>
          <w:szCs w:val="24"/>
          <w:lang w:val="uk-UA"/>
        </w:rPr>
        <w:t>Сергій Хомич 71 706</w:t>
      </w:r>
    </w:p>
    <w:p w14:paraId="2767E08F" w14:textId="4414634A" w:rsidR="00CF13E6" w:rsidRPr="00D106F4" w:rsidRDefault="00CF13E6" w:rsidP="00CF13E6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4"/>
          <w:szCs w:val="24"/>
          <w:lang w:val="uk-UA"/>
        </w:rPr>
      </w:pPr>
      <w:r w:rsidRPr="00D106F4">
        <w:rPr>
          <w:b w:val="0"/>
          <w:bCs w:val="0"/>
          <w:sz w:val="24"/>
          <w:szCs w:val="24"/>
          <w:lang w:val="uk-UA"/>
        </w:rPr>
        <w:t>Тетяна Новосад 52 542</w:t>
      </w:r>
    </w:p>
    <w:p w14:paraId="0050DCE9" w14:textId="77777777" w:rsidR="00F216F3" w:rsidRDefault="00F216F3"/>
    <w:sectPr w:rsidR="00F216F3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1DD"/>
    <w:rsid w:val="001D1375"/>
    <w:rsid w:val="00686CB8"/>
    <w:rsid w:val="008D53AB"/>
    <w:rsid w:val="008F41DD"/>
    <w:rsid w:val="00971596"/>
    <w:rsid w:val="00CF13E6"/>
    <w:rsid w:val="00CF15D9"/>
    <w:rsid w:val="00D106F4"/>
    <w:rsid w:val="00F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82B55"/>
  <w15:chartTrackingRefBased/>
  <w15:docId w15:val="{34D1C5F1-6B79-48FC-B6CB-0C0CDBF3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1233</Words>
  <Characters>703</Characters>
  <Application>Microsoft Office Word</Application>
  <DocSecurity>0</DocSecurity>
  <Lines>5</Lines>
  <Paragraphs>3</Paragraphs>
  <ScaleCrop>false</ScaleCrop>
  <Company>SPecialiST RePack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Володимир</cp:lastModifiedBy>
  <cp:revision>3</cp:revision>
  <cp:lastPrinted>2023-07-14T11:34:00Z</cp:lastPrinted>
  <dcterms:created xsi:type="dcterms:W3CDTF">2023-07-14T11:58:00Z</dcterms:created>
  <dcterms:modified xsi:type="dcterms:W3CDTF">2023-07-17T07:43:00Z</dcterms:modified>
</cp:coreProperties>
</file>