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7CFED" w14:textId="77777777" w:rsidR="00817042" w:rsidRPr="009019C0" w:rsidRDefault="00817042" w:rsidP="00843D05">
      <w:pPr>
        <w:pageBreakBefore/>
        <w:ind w:left="5670"/>
        <w:jc w:val="both"/>
        <w:rPr>
          <w:sz w:val="28"/>
          <w:szCs w:val="28"/>
          <w:lang w:val="uk-UA"/>
        </w:rPr>
      </w:pPr>
      <w:r w:rsidRPr="009019C0">
        <w:rPr>
          <w:sz w:val="28"/>
          <w:szCs w:val="28"/>
          <w:lang w:val="uk-UA"/>
        </w:rPr>
        <w:t>Додаток 1</w:t>
      </w:r>
    </w:p>
    <w:p w14:paraId="069B3407" w14:textId="77777777" w:rsidR="00974877" w:rsidRDefault="009019C0" w:rsidP="00843D05">
      <w:pPr>
        <w:ind w:left="5670"/>
        <w:rPr>
          <w:color w:val="000000"/>
          <w:sz w:val="28"/>
          <w:szCs w:val="28"/>
          <w:lang w:val="uk-UA"/>
        </w:rPr>
      </w:pPr>
      <w:r w:rsidRPr="009019C0">
        <w:rPr>
          <w:sz w:val="28"/>
          <w:szCs w:val="28"/>
          <w:lang w:val="uk-UA"/>
        </w:rPr>
        <w:t xml:space="preserve">до </w:t>
      </w:r>
      <w:r w:rsidR="005F6779" w:rsidRPr="009019C0">
        <w:rPr>
          <w:sz w:val="28"/>
          <w:szCs w:val="28"/>
          <w:lang w:val="uk-UA"/>
        </w:rPr>
        <w:t>Положення</w:t>
      </w:r>
      <w:r w:rsidR="005F6779" w:rsidRPr="009019C0">
        <w:rPr>
          <w:color w:val="000000"/>
          <w:sz w:val="28"/>
          <w:szCs w:val="28"/>
        </w:rPr>
        <w:t xml:space="preserve"> про </w:t>
      </w:r>
      <w:r w:rsidR="005F6779" w:rsidRPr="009019C0">
        <w:rPr>
          <w:color w:val="000000"/>
          <w:sz w:val="28"/>
          <w:szCs w:val="28"/>
          <w:lang w:val="uk-UA"/>
        </w:rPr>
        <w:t>введення режимів</w:t>
      </w:r>
      <w:r w:rsidR="00843D05">
        <w:rPr>
          <w:color w:val="000000"/>
          <w:sz w:val="28"/>
          <w:szCs w:val="28"/>
          <w:lang w:val="uk-UA"/>
        </w:rPr>
        <w:t xml:space="preserve"> </w:t>
      </w:r>
      <w:r w:rsidR="005F6779" w:rsidRPr="009019C0">
        <w:rPr>
          <w:color w:val="000000"/>
          <w:sz w:val="28"/>
          <w:szCs w:val="28"/>
          <w:lang w:val="uk-UA"/>
        </w:rPr>
        <w:t>радіаційного захисту та рекомендації щодо поведінки населення</w:t>
      </w:r>
      <w:r w:rsidR="00843D05">
        <w:rPr>
          <w:color w:val="000000"/>
          <w:sz w:val="28"/>
          <w:szCs w:val="28"/>
          <w:lang w:val="uk-UA"/>
        </w:rPr>
        <w:t xml:space="preserve"> у </w:t>
      </w:r>
      <w:r w:rsidR="00974877">
        <w:rPr>
          <w:color w:val="000000"/>
          <w:sz w:val="28"/>
          <w:szCs w:val="28"/>
          <w:lang w:val="uk-UA"/>
        </w:rPr>
        <w:t>Ковельському районі</w:t>
      </w:r>
      <w:r w:rsidR="005F6779" w:rsidRPr="009019C0">
        <w:rPr>
          <w:color w:val="000000"/>
          <w:sz w:val="28"/>
          <w:szCs w:val="28"/>
          <w:lang w:val="uk-UA"/>
        </w:rPr>
        <w:t xml:space="preserve"> у разі виникнення</w:t>
      </w:r>
      <w:r w:rsidR="00843D05">
        <w:rPr>
          <w:color w:val="000000"/>
          <w:sz w:val="28"/>
          <w:szCs w:val="28"/>
          <w:lang w:val="uk-UA"/>
        </w:rPr>
        <w:t xml:space="preserve"> </w:t>
      </w:r>
      <w:r w:rsidR="005F6779" w:rsidRPr="009019C0">
        <w:rPr>
          <w:color w:val="000000"/>
          <w:sz w:val="28"/>
          <w:szCs w:val="28"/>
          <w:lang w:val="uk-UA"/>
        </w:rPr>
        <w:t>радіаційних аварій</w:t>
      </w:r>
    </w:p>
    <w:p w14:paraId="31A08C11" w14:textId="0B27939D" w:rsidR="00FE2E72" w:rsidRPr="009019C0" w:rsidRDefault="00447A90" w:rsidP="00843D05">
      <w:pPr>
        <w:ind w:left="5670"/>
        <w:rPr>
          <w:sz w:val="28"/>
          <w:szCs w:val="28"/>
          <w:lang w:val="uk-UA"/>
        </w:rPr>
      </w:pPr>
      <w:r w:rsidRPr="009019C0">
        <w:rPr>
          <w:sz w:val="28"/>
          <w:szCs w:val="28"/>
          <w:lang w:val="uk-UA"/>
        </w:rPr>
        <w:t>(</w:t>
      </w:r>
      <w:r w:rsidR="00817042" w:rsidRPr="009019C0">
        <w:rPr>
          <w:sz w:val="28"/>
          <w:szCs w:val="28"/>
          <w:lang w:val="uk-UA"/>
        </w:rPr>
        <w:t>п</w:t>
      </w:r>
      <w:r w:rsidRPr="009019C0">
        <w:rPr>
          <w:sz w:val="28"/>
          <w:szCs w:val="28"/>
          <w:lang w:val="uk-UA"/>
        </w:rPr>
        <w:t xml:space="preserve">ункт </w:t>
      </w:r>
      <w:r w:rsidR="00817042" w:rsidRPr="009019C0">
        <w:rPr>
          <w:sz w:val="28"/>
          <w:szCs w:val="28"/>
          <w:lang w:val="uk-UA"/>
        </w:rPr>
        <w:t>3</w:t>
      </w:r>
      <w:r w:rsidR="00D3383D">
        <w:rPr>
          <w:sz w:val="28"/>
          <w:szCs w:val="28"/>
          <w:lang w:val="uk-UA"/>
        </w:rPr>
        <w:t xml:space="preserve"> розділу ІІ</w:t>
      </w:r>
      <w:r w:rsidRPr="009019C0">
        <w:rPr>
          <w:sz w:val="28"/>
          <w:szCs w:val="28"/>
          <w:lang w:val="uk-UA"/>
        </w:rPr>
        <w:t>)</w:t>
      </w:r>
      <w:r w:rsidR="007C53AB" w:rsidRPr="009019C0">
        <w:rPr>
          <w:sz w:val="28"/>
          <w:szCs w:val="28"/>
          <w:lang w:val="uk-UA"/>
        </w:rPr>
        <w:t xml:space="preserve"> </w:t>
      </w:r>
    </w:p>
    <w:p w14:paraId="772A4143" w14:textId="77777777" w:rsidR="007C53AB" w:rsidRPr="00B12B9E" w:rsidRDefault="007C53AB" w:rsidP="001903B3">
      <w:pPr>
        <w:jc w:val="right"/>
        <w:rPr>
          <w:sz w:val="28"/>
          <w:szCs w:val="28"/>
          <w:lang w:val="uk-UA"/>
        </w:rPr>
      </w:pPr>
    </w:p>
    <w:p w14:paraId="2B16A66B" w14:textId="77777777" w:rsidR="00B12B9E" w:rsidRPr="00B12B9E" w:rsidRDefault="00B12B9E" w:rsidP="001903B3">
      <w:pPr>
        <w:jc w:val="right"/>
        <w:rPr>
          <w:sz w:val="28"/>
          <w:szCs w:val="28"/>
          <w:lang w:val="uk-UA"/>
        </w:rPr>
      </w:pPr>
    </w:p>
    <w:p w14:paraId="1EFB331C" w14:textId="77777777" w:rsidR="00843D05" w:rsidRDefault="00817042" w:rsidP="00EA0755">
      <w:pPr>
        <w:pStyle w:val="a3"/>
        <w:rPr>
          <w:b w:val="0"/>
        </w:rPr>
      </w:pPr>
      <w:r w:rsidRPr="00843D05">
        <w:rPr>
          <w:b w:val="0"/>
        </w:rPr>
        <w:t>П</w:t>
      </w:r>
      <w:r w:rsidR="00843D05" w:rsidRPr="00843D05">
        <w:rPr>
          <w:b w:val="0"/>
        </w:rPr>
        <w:t>ОТЕНЦІЙНІ</w:t>
      </w:r>
      <w:r w:rsidRPr="00843D05">
        <w:rPr>
          <w:b w:val="0"/>
        </w:rPr>
        <w:t xml:space="preserve"> </w:t>
      </w:r>
      <w:r w:rsidR="00843D05">
        <w:rPr>
          <w:b w:val="0"/>
        </w:rPr>
        <w:t>ШЛЯХИ</w:t>
      </w:r>
    </w:p>
    <w:p w14:paraId="25E483A7" w14:textId="77777777" w:rsidR="00843D05" w:rsidRDefault="00817042" w:rsidP="00EA0755">
      <w:pPr>
        <w:pStyle w:val="a3"/>
        <w:rPr>
          <w:b w:val="0"/>
        </w:rPr>
      </w:pPr>
      <w:r w:rsidRPr="00843D05">
        <w:rPr>
          <w:b w:val="0"/>
        </w:rPr>
        <w:t xml:space="preserve"> опромінення, фази та контрзаходи, для яких можуть бути встановлені </w:t>
      </w:r>
    </w:p>
    <w:p w14:paraId="4A9B6646" w14:textId="77777777" w:rsidR="00817042" w:rsidRDefault="00817042" w:rsidP="00EA0755">
      <w:pPr>
        <w:pStyle w:val="a3"/>
        <w:rPr>
          <w:b w:val="0"/>
        </w:rPr>
      </w:pPr>
      <w:r w:rsidRPr="00843D05">
        <w:rPr>
          <w:b w:val="0"/>
        </w:rPr>
        <w:t>рівні втручання</w:t>
      </w:r>
    </w:p>
    <w:p w14:paraId="46AF65A5" w14:textId="77777777" w:rsidR="00843D05" w:rsidRDefault="00843D05" w:rsidP="00EA0755">
      <w:pPr>
        <w:pStyle w:val="a3"/>
        <w:rPr>
          <w:b w:val="0"/>
          <w:sz w:val="16"/>
          <w:szCs w:val="16"/>
        </w:rPr>
      </w:pPr>
    </w:p>
    <w:p w14:paraId="51DB3917" w14:textId="77777777" w:rsidR="00B12B9E" w:rsidRPr="00B12B9E" w:rsidRDefault="00B12B9E" w:rsidP="00EA0755">
      <w:pPr>
        <w:pStyle w:val="a3"/>
        <w:rPr>
          <w:b w:val="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3"/>
        <w:gridCol w:w="1306"/>
        <w:gridCol w:w="3592"/>
      </w:tblGrid>
      <w:tr w:rsidR="00817042" w:rsidRPr="009019C0" w14:paraId="157CD3C3" w14:textId="77777777" w:rsidTr="00994F86">
        <w:trPr>
          <w:tblHeader/>
        </w:trPr>
        <w:tc>
          <w:tcPr>
            <w:tcW w:w="675" w:type="dxa"/>
          </w:tcPr>
          <w:p w14:paraId="622A1280" w14:textId="77777777"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23" w:type="dxa"/>
          </w:tcPr>
          <w:p w14:paraId="0314AEF7" w14:textId="77777777"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 xml:space="preserve">Потенційні шляхи опромінення </w:t>
            </w:r>
          </w:p>
        </w:tc>
        <w:tc>
          <w:tcPr>
            <w:tcW w:w="1306" w:type="dxa"/>
          </w:tcPr>
          <w:p w14:paraId="4B88F3E0" w14:textId="77777777"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>Фаза аварії</w:t>
            </w:r>
          </w:p>
        </w:tc>
        <w:tc>
          <w:tcPr>
            <w:tcW w:w="3592" w:type="dxa"/>
          </w:tcPr>
          <w:p w14:paraId="6000B06B" w14:textId="77777777"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>Контрзахід*</w:t>
            </w:r>
          </w:p>
        </w:tc>
      </w:tr>
    </w:tbl>
    <w:p w14:paraId="70D49FFA" w14:textId="77777777" w:rsidR="00994F86" w:rsidRPr="00994F86" w:rsidRDefault="00994F86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3"/>
        <w:gridCol w:w="1306"/>
        <w:gridCol w:w="3592"/>
      </w:tblGrid>
      <w:tr w:rsidR="00994F86" w:rsidRPr="009019C0" w14:paraId="6F344E62" w14:textId="77777777" w:rsidTr="00994F86">
        <w:trPr>
          <w:tblHeader/>
        </w:trPr>
        <w:tc>
          <w:tcPr>
            <w:tcW w:w="675" w:type="dxa"/>
          </w:tcPr>
          <w:p w14:paraId="280A263E" w14:textId="77777777"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3" w:type="dxa"/>
          </w:tcPr>
          <w:p w14:paraId="2869EC12" w14:textId="77777777"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06" w:type="dxa"/>
          </w:tcPr>
          <w:p w14:paraId="02923653" w14:textId="77777777"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92" w:type="dxa"/>
          </w:tcPr>
          <w:p w14:paraId="3E3AC214" w14:textId="77777777"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4</w:t>
            </w:r>
          </w:p>
        </w:tc>
      </w:tr>
      <w:tr w:rsidR="00817042" w:rsidRPr="009019C0" w14:paraId="3133BAB3" w14:textId="77777777" w:rsidTr="00994F86">
        <w:tc>
          <w:tcPr>
            <w:tcW w:w="675" w:type="dxa"/>
          </w:tcPr>
          <w:p w14:paraId="44B003A2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1</w:t>
            </w:r>
          </w:p>
        </w:tc>
        <w:tc>
          <w:tcPr>
            <w:tcW w:w="4223" w:type="dxa"/>
          </w:tcPr>
          <w:p w14:paraId="2F882569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Зовнішнє опромінення від радіоактивної хмари аварійного джерела (установки)</w:t>
            </w:r>
          </w:p>
        </w:tc>
        <w:tc>
          <w:tcPr>
            <w:tcW w:w="1306" w:type="dxa"/>
          </w:tcPr>
          <w:p w14:paraId="150FF288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14:paraId="1FD80687" w14:textId="77777777" w:rsidR="00817042" w:rsidRPr="00994F86" w:rsidRDefault="00994F86" w:rsidP="00974877">
            <w:pPr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у</w:t>
            </w:r>
            <w:r w:rsidR="00817042" w:rsidRPr="00994F86">
              <w:rPr>
                <w:spacing w:val="-12"/>
                <w:sz w:val="28"/>
                <w:lang w:val="uk-UA"/>
              </w:rPr>
              <w:t>криття</w:t>
            </w:r>
          </w:p>
          <w:p w14:paraId="3D7F2895" w14:textId="77777777" w:rsidR="00817042" w:rsidRPr="00994F86" w:rsidRDefault="00994F86" w:rsidP="00974877">
            <w:pPr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е</w:t>
            </w:r>
            <w:r w:rsidR="00817042" w:rsidRPr="00994F86">
              <w:rPr>
                <w:spacing w:val="-12"/>
                <w:sz w:val="28"/>
                <w:lang w:val="uk-UA"/>
              </w:rPr>
              <w:t>вакуація</w:t>
            </w:r>
          </w:p>
          <w:p w14:paraId="5244B72A" w14:textId="77777777" w:rsidR="00817042" w:rsidRPr="00994F86" w:rsidRDefault="00994F86" w:rsidP="00974877">
            <w:pPr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о</w:t>
            </w:r>
            <w:r w:rsidR="00817042" w:rsidRPr="00994F86">
              <w:rPr>
                <w:spacing w:val="-12"/>
                <w:sz w:val="28"/>
                <w:lang w:val="uk-UA"/>
              </w:rPr>
              <w:t>бмеження режиму поведінки</w:t>
            </w:r>
          </w:p>
        </w:tc>
      </w:tr>
      <w:tr w:rsidR="00817042" w:rsidRPr="009019C0" w14:paraId="791D225C" w14:textId="77777777" w:rsidTr="00994F86">
        <w:tc>
          <w:tcPr>
            <w:tcW w:w="675" w:type="dxa"/>
          </w:tcPr>
          <w:p w14:paraId="288E22D8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2</w:t>
            </w:r>
          </w:p>
        </w:tc>
        <w:tc>
          <w:tcPr>
            <w:tcW w:w="4223" w:type="dxa"/>
          </w:tcPr>
          <w:p w14:paraId="6FDB8CB0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Зовнішнє опромінення від шлейфу випадінь з радіоактивної хмари</w:t>
            </w:r>
          </w:p>
        </w:tc>
        <w:tc>
          <w:tcPr>
            <w:tcW w:w="1306" w:type="dxa"/>
          </w:tcPr>
          <w:p w14:paraId="54B11C12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14:paraId="298EBA2E" w14:textId="77777777" w:rsidR="00817042" w:rsidRPr="00994F86" w:rsidRDefault="00994F86" w:rsidP="00974877">
            <w:pPr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у</w:t>
            </w:r>
            <w:r w:rsidR="00817042" w:rsidRPr="00994F86">
              <w:rPr>
                <w:spacing w:val="-12"/>
                <w:sz w:val="28"/>
                <w:lang w:val="uk-UA"/>
              </w:rPr>
              <w:t>криття</w:t>
            </w:r>
          </w:p>
          <w:p w14:paraId="63892FCE" w14:textId="77777777" w:rsidR="00817042" w:rsidRPr="00994F86" w:rsidRDefault="00994F86" w:rsidP="00974877">
            <w:pPr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е</w:t>
            </w:r>
            <w:r w:rsidR="00817042" w:rsidRPr="00994F86">
              <w:rPr>
                <w:spacing w:val="-12"/>
                <w:sz w:val="28"/>
                <w:lang w:val="uk-UA"/>
              </w:rPr>
              <w:t>вакуація</w:t>
            </w:r>
          </w:p>
          <w:p w14:paraId="20FBDB6A" w14:textId="77777777" w:rsidR="00817042" w:rsidRPr="00994F86" w:rsidRDefault="00994F86" w:rsidP="00974877">
            <w:pPr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о</w:t>
            </w:r>
            <w:r w:rsidR="00817042" w:rsidRPr="00994F86">
              <w:rPr>
                <w:spacing w:val="-12"/>
                <w:sz w:val="28"/>
                <w:lang w:val="uk-UA"/>
              </w:rPr>
              <w:t>бмеження режиму поведінки</w:t>
            </w:r>
          </w:p>
        </w:tc>
      </w:tr>
      <w:tr w:rsidR="00817042" w:rsidRPr="00843D05" w14:paraId="0F5FD6AC" w14:textId="77777777" w:rsidTr="00994F86">
        <w:tc>
          <w:tcPr>
            <w:tcW w:w="675" w:type="dxa"/>
          </w:tcPr>
          <w:p w14:paraId="6DBC0DBE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3</w:t>
            </w:r>
          </w:p>
        </w:tc>
        <w:tc>
          <w:tcPr>
            <w:tcW w:w="4223" w:type="dxa"/>
          </w:tcPr>
          <w:p w14:paraId="626828A2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Вдихання радіонуклідів, які містяться у шлейфі</w:t>
            </w:r>
          </w:p>
        </w:tc>
        <w:tc>
          <w:tcPr>
            <w:tcW w:w="1306" w:type="dxa"/>
          </w:tcPr>
          <w:p w14:paraId="50EBBD5F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14:paraId="7ECCBC46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у</w:t>
            </w:r>
            <w:r w:rsidR="00817042" w:rsidRPr="00994F86">
              <w:rPr>
                <w:spacing w:val="-10"/>
                <w:sz w:val="28"/>
                <w:lang w:val="uk-UA"/>
              </w:rPr>
              <w:t>криття</w:t>
            </w:r>
            <w:r w:rsidR="00C6567D" w:rsidRPr="00994F86">
              <w:rPr>
                <w:spacing w:val="-10"/>
                <w:sz w:val="28"/>
                <w:lang w:val="uk-UA"/>
              </w:rPr>
              <w:t>,</w:t>
            </w:r>
            <w:r w:rsidR="00817042" w:rsidRPr="00994F86">
              <w:rPr>
                <w:spacing w:val="-10"/>
                <w:sz w:val="28"/>
                <w:lang w:val="uk-UA"/>
              </w:rPr>
              <w:t xml:space="preserve"> герметизація приміщень, відключення зовнішньої вентиляції</w:t>
            </w:r>
          </w:p>
        </w:tc>
      </w:tr>
      <w:tr w:rsidR="00817042" w:rsidRPr="009019C0" w14:paraId="4B50B21F" w14:textId="77777777" w:rsidTr="00994F86">
        <w:tc>
          <w:tcPr>
            <w:tcW w:w="675" w:type="dxa"/>
          </w:tcPr>
          <w:p w14:paraId="6ABB4718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4</w:t>
            </w:r>
          </w:p>
        </w:tc>
        <w:tc>
          <w:tcPr>
            <w:tcW w:w="4223" w:type="dxa"/>
          </w:tcPr>
          <w:p w14:paraId="2DA34FEB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Надходження радіоізотопів йоду </w:t>
            </w:r>
            <w:proofErr w:type="spellStart"/>
            <w:r w:rsidRPr="009019C0">
              <w:rPr>
                <w:sz w:val="28"/>
                <w:lang w:val="uk-UA"/>
              </w:rPr>
              <w:t>інгаляційно</w:t>
            </w:r>
            <w:proofErr w:type="spellEnd"/>
            <w:r w:rsidRPr="009019C0">
              <w:rPr>
                <w:sz w:val="28"/>
                <w:lang w:val="uk-UA"/>
              </w:rPr>
              <w:t>, з продуктами харчування та питною водою</w:t>
            </w:r>
          </w:p>
        </w:tc>
        <w:tc>
          <w:tcPr>
            <w:tcW w:w="1306" w:type="dxa"/>
          </w:tcPr>
          <w:p w14:paraId="6D3DA8EF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14:paraId="7186CC5C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у</w:t>
            </w:r>
            <w:r w:rsidR="00817042" w:rsidRPr="00994F86">
              <w:rPr>
                <w:spacing w:val="-10"/>
                <w:sz w:val="28"/>
                <w:lang w:val="uk-UA"/>
              </w:rPr>
              <w:t>криття</w:t>
            </w:r>
          </w:p>
          <w:p w14:paraId="5B5AE938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о</w:t>
            </w:r>
            <w:r w:rsidR="00817042" w:rsidRPr="00994F86">
              <w:rPr>
                <w:spacing w:val="-10"/>
                <w:sz w:val="28"/>
                <w:lang w:val="uk-UA"/>
              </w:rPr>
              <w:t>бмеження режимів поведінки та харчування</w:t>
            </w:r>
          </w:p>
          <w:p w14:paraId="49B1F6AA" w14:textId="77777777" w:rsidR="00817042" w:rsidRPr="00994F86" w:rsidRDefault="00994F86" w:rsidP="00974877">
            <w:pPr>
              <w:ind w:right="-57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п</w:t>
            </w:r>
            <w:r w:rsidR="00817042" w:rsidRPr="00994F86">
              <w:rPr>
                <w:spacing w:val="-12"/>
                <w:sz w:val="28"/>
                <w:lang w:val="uk-UA"/>
              </w:rPr>
              <w:t>рофілактика надходження радіоізотопів йоду за допомогою препаратів стабільного йоду</w:t>
            </w:r>
          </w:p>
        </w:tc>
      </w:tr>
      <w:tr w:rsidR="00817042" w:rsidRPr="009019C0" w14:paraId="4B8F2A73" w14:textId="77777777" w:rsidTr="00994F86">
        <w:tc>
          <w:tcPr>
            <w:tcW w:w="675" w:type="dxa"/>
          </w:tcPr>
          <w:p w14:paraId="71CE2B59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5</w:t>
            </w:r>
          </w:p>
        </w:tc>
        <w:tc>
          <w:tcPr>
            <w:tcW w:w="4223" w:type="dxa"/>
          </w:tcPr>
          <w:p w14:paraId="0D61D83E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Поверхневе забруднення радіонуклідами шкіри, одягу, інших поверхонь</w:t>
            </w:r>
          </w:p>
        </w:tc>
        <w:tc>
          <w:tcPr>
            <w:tcW w:w="1306" w:type="dxa"/>
          </w:tcPr>
          <w:p w14:paraId="7DB16D01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  <w:p w14:paraId="1AAFBF32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ередня</w:t>
            </w:r>
          </w:p>
        </w:tc>
        <w:tc>
          <w:tcPr>
            <w:tcW w:w="3592" w:type="dxa"/>
          </w:tcPr>
          <w:p w14:paraId="63469024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у</w:t>
            </w:r>
            <w:r w:rsidR="00817042" w:rsidRPr="00994F86">
              <w:rPr>
                <w:spacing w:val="-10"/>
                <w:sz w:val="28"/>
                <w:lang w:val="uk-UA"/>
              </w:rPr>
              <w:t>криття</w:t>
            </w:r>
          </w:p>
          <w:p w14:paraId="2514B103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е</w:t>
            </w:r>
            <w:r w:rsidR="00817042" w:rsidRPr="00994F86">
              <w:rPr>
                <w:spacing w:val="-10"/>
                <w:sz w:val="28"/>
                <w:lang w:val="uk-UA"/>
              </w:rPr>
              <w:t>вакуація</w:t>
            </w:r>
          </w:p>
          <w:p w14:paraId="25D78434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о</w:t>
            </w:r>
            <w:r w:rsidR="00817042" w:rsidRPr="00994F86">
              <w:rPr>
                <w:spacing w:val="-10"/>
                <w:sz w:val="28"/>
                <w:lang w:val="uk-UA"/>
              </w:rPr>
              <w:t>бмеження режимів поведінки та харчування</w:t>
            </w:r>
          </w:p>
          <w:p w14:paraId="57F776A3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д</w:t>
            </w:r>
            <w:r w:rsidR="00817042" w:rsidRPr="00994F86">
              <w:rPr>
                <w:spacing w:val="-10"/>
                <w:sz w:val="28"/>
                <w:lang w:val="uk-UA"/>
              </w:rPr>
              <w:t>езактивація</w:t>
            </w:r>
          </w:p>
        </w:tc>
      </w:tr>
      <w:tr w:rsidR="00817042" w:rsidRPr="009019C0" w14:paraId="4346D005" w14:textId="77777777" w:rsidTr="00994F86">
        <w:tc>
          <w:tcPr>
            <w:tcW w:w="675" w:type="dxa"/>
          </w:tcPr>
          <w:p w14:paraId="4E5C5272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6</w:t>
            </w:r>
          </w:p>
        </w:tc>
        <w:tc>
          <w:tcPr>
            <w:tcW w:w="4223" w:type="dxa"/>
          </w:tcPr>
          <w:p w14:paraId="46D3C2FE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Зовнішнє опромінення від випадінь радіонуклідів на </w:t>
            </w:r>
            <w:r w:rsidR="00F24548" w:rsidRPr="009019C0">
              <w:rPr>
                <w:sz w:val="28"/>
                <w:lang w:val="uk-UA"/>
              </w:rPr>
              <w:t>ґрунт</w:t>
            </w:r>
            <w:r w:rsidRPr="009019C0">
              <w:rPr>
                <w:sz w:val="28"/>
                <w:lang w:val="uk-UA"/>
              </w:rPr>
              <w:t xml:space="preserve"> та інші поверхні</w:t>
            </w:r>
          </w:p>
        </w:tc>
        <w:tc>
          <w:tcPr>
            <w:tcW w:w="1306" w:type="dxa"/>
          </w:tcPr>
          <w:p w14:paraId="44EC7379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ередня</w:t>
            </w:r>
          </w:p>
          <w:p w14:paraId="3E16C3B2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817042" w:rsidRPr="009019C0">
              <w:rPr>
                <w:sz w:val="28"/>
                <w:lang w:val="uk-UA"/>
              </w:rPr>
              <w:t>ізня</w:t>
            </w:r>
          </w:p>
        </w:tc>
        <w:tc>
          <w:tcPr>
            <w:tcW w:w="3592" w:type="dxa"/>
          </w:tcPr>
          <w:p w14:paraId="0A5E5C3C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е</w:t>
            </w:r>
            <w:r w:rsidR="00817042" w:rsidRPr="00994F86">
              <w:rPr>
                <w:spacing w:val="-10"/>
                <w:sz w:val="28"/>
                <w:lang w:val="uk-UA"/>
              </w:rPr>
              <w:t>вакуація</w:t>
            </w:r>
          </w:p>
          <w:p w14:paraId="610511BB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т</w:t>
            </w:r>
            <w:r w:rsidR="00817042" w:rsidRPr="00994F86">
              <w:rPr>
                <w:spacing w:val="-10"/>
                <w:sz w:val="28"/>
                <w:lang w:val="uk-UA"/>
              </w:rPr>
              <w:t>имчасове відселення</w:t>
            </w:r>
          </w:p>
          <w:p w14:paraId="1A862C05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п</w:t>
            </w:r>
            <w:r w:rsidR="00817042" w:rsidRPr="00994F86">
              <w:rPr>
                <w:spacing w:val="-10"/>
                <w:sz w:val="28"/>
                <w:lang w:val="uk-UA"/>
              </w:rPr>
              <w:t>ереселення</w:t>
            </w:r>
          </w:p>
          <w:p w14:paraId="285383AD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о</w:t>
            </w:r>
            <w:r w:rsidR="00817042" w:rsidRPr="00994F86">
              <w:rPr>
                <w:spacing w:val="-10"/>
                <w:sz w:val="28"/>
                <w:lang w:val="uk-UA"/>
              </w:rPr>
              <w:t>бмеження режимів поведінки та харчування</w:t>
            </w:r>
          </w:p>
          <w:p w14:paraId="26EF3EBE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д</w:t>
            </w:r>
            <w:r w:rsidR="00817042" w:rsidRPr="00994F86">
              <w:rPr>
                <w:spacing w:val="-10"/>
                <w:sz w:val="28"/>
                <w:lang w:val="uk-UA"/>
              </w:rPr>
              <w:t xml:space="preserve">езактивація територій, </w:t>
            </w:r>
            <w:r w:rsidR="00817042" w:rsidRPr="00994F86">
              <w:rPr>
                <w:spacing w:val="-10"/>
                <w:sz w:val="28"/>
                <w:lang w:val="uk-UA"/>
              </w:rPr>
              <w:lastRenderedPageBreak/>
              <w:t>будівель, споруд</w:t>
            </w:r>
          </w:p>
        </w:tc>
      </w:tr>
      <w:tr w:rsidR="00817042" w:rsidRPr="009019C0" w14:paraId="7196B344" w14:textId="77777777" w:rsidTr="00994F86">
        <w:tc>
          <w:tcPr>
            <w:tcW w:w="675" w:type="dxa"/>
          </w:tcPr>
          <w:p w14:paraId="0EA73739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lastRenderedPageBreak/>
              <w:t>7</w:t>
            </w:r>
          </w:p>
        </w:tc>
        <w:tc>
          <w:tcPr>
            <w:tcW w:w="4223" w:type="dxa"/>
          </w:tcPr>
          <w:p w14:paraId="3FFE2C4C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Інгаляційне надходження радіонуклідів за рахунок їх вторинного підняття  з вітром</w:t>
            </w:r>
          </w:p>
        </w:tc>
        <w:tc>
          <w:tcPr>
            <w:tcW w:w="1306" w:type="dxa"/>
          </w:tcPr>
          <w:p w14:paraId="14F627FE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ередня</w:t>
            </w:r>
          </w:p>
          <w:p w14:paraId="42690095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817042" w:rsidRPr="009019C0">
              <w:rPr>
                <w:sz w:val="28"/>
                <w:lang w:val="uk-UA"/>
              </w:rPr>
              <w:t>ізня</w:t>
            </w:r>
          </w:p>
        </w:tc>
        <w:tc>
          <w:tcPr>
            <w:tcW w:w="3592" w:type="dxa"/>
          </w:tcPr>
          <w:p w14:paraId="51482EA4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т</w:t>
            </w:r>
            <w:r w:rsidR="00817042" w:rsidRPr="00994F86">
              <w:rPr>
                <w:spacing w:val="-10"/>
                <w:sz w:val="28"/>
                <w:lang w:val="uk-UA"/>
              </w:rPr>
              <w:t>имчасове відселення</w:t>
            </w:r>
          </w:p>
          <w:p w14:paraId="5932339A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п</w:t>
            </w:r>
            <w:r w:rsidR="00817042" w:rsidRPr="00994F86">
              <w:rPr>
                <w:spacing w:val="-10"/>
                <w:sz w:val="28"/>
                <w:lang w:val="uk-UA"/>
              </w:rPr>
              <w:t>ереселення</w:t>
            </w:r>
          </w:p>
          <w:p w14:paraId="75F2759B" w14:textId="77777777" w:rsidR="00817042" w:rsidRPr="00994F86" w:rsidRDefault="00994F86" w:rsidP="00974877">
            <w:pPr>
              <w:ind w:right="-57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д</w:t>
            </w:r>
            <w:r w:rsidR="00817042" w:rsidRPr="00994F86">
              <w:rPr>
                <w:spacing w:val="-10"/>
                <w:sz w:val="28"/>
                <w:lang w:val="uk-UA"/>
              </w:rPr>
              <w:t>езактивація територій, будівель, споруд</w:t>
            </w:r>
          </w:p>
        </w:tc>
      </w:tr>
      <w:tr w:rsidR="00817042" w:rsidRPr="009019C0" w14:paraId="5BA22925" w14:textId="77777777" w:rsidTr="00994F86">
        <w:tc>
          <w:tcPr>
            <w:tcW w:w="675" w:type="dxa"/>
          </w:tcPr>
          <w:p w14:paraId="3D683090" w14:textId="77777777"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8</w:t>
            </w:r>
          </w:p>
        </w:tc>
        <w:tc>
          <w:tcPr>
            <w:tcW w:w="4223" w:type="dxa"/>
          </w:tcPr>
          <w:p w14:paraId="611BDDB3" w14:textId="77777777" w:rsidR="00817042" w:rsidRPr="009019C0" w:rsidRDefault="00817042" w:rsidP="00974877">
            <w:pPr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Споживання радіоактивно забруднених продуктів харчування та води</w:t>
            </w:r>
          </w:p>
        </w:tc>
        <w:tc>
          <w:tcPr>
            <w:tcW w:w="1306" w:type="dxa"/>
          </w:tcPr>
          <w:p w14:paraId="0515109F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817042" w:rsidRPr="009019C0">
              <w:rPr>
                <w:sz w:val="28"/>
                <w:lang w:val="uk-UA"/>
              </w:rPr>
              <w:t>ізня</w:t>
            </w:r>
          </w:p>
        </w:tc>
        <w:tc>
          <w:tcPr>
            <w:tcW w:w="3592" w:type="dxa"/>
          </w:tcPr>
          <w:p w14:paraId="142B4927" w14:textId="77777777" w:rsidR="00817042" w:rsidRPr="009019C0" w:rsidRDefault="00994F86" w:rsidP="009748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ільськогосподарські та гідротехнічні контрзаходи</w:t>
            </w:r>
          </w:p>
        </w:tc>
      </w:tr>
    </w:tbl>
    <w:p w14:paraId="77115152" w14:textId="77777777" w:rsidR="0066238C" w:rsidRDefault="0066238C" w:rsidP="00994F86">
      <w:pPr>
        <w:pStyle w:val="20"/>
        <w:ind w:firstLine="567"/>
      </w:pPr>
    </w:p>
    <w:p w14:paraId="6E69B1AB" w14:textId="77777777" w:rsidR="00817042" w:rsidRPr="009019C0" w:rsidRDefault="00817042" w:rsidP="005964FB">
      <w:pPr>
        <w:pStyle w:val="20"/>
        <w:tabs>
          <w:tab w:val="left" w:pos="567"/>
        </w:tabs>
        <w:ind w:firstLine="567"/>
      </w:pPr>
      <w:r w:rsidRPr="009019C0">
        <w:t>*Радіаційний контроль об</w:t>
      </w:r>
      <w:r w:rsidR="00E76CC9" w:rsidRPr="009019C0">
        <w:t>’</w:t>
      </w:r>
      <w:r w:rsidRPr="009019C0">
        <w:t>єктів навколишнього середовища, продуктів харчування та питної води проводиться</w:t>
      </w:r>
      <w:r w:rsidR="00C6567D" w:rsidRPr="009019C0">
        <w:t xml:space="preserve"> на всіх фазах аварії, але обсяг</w:t>
      </w:r>
      <w:r w:rsidRPr="009019C0">
        <w:t xml:space="preserve"> </w:t>
      </w:r>
      <w:r w:rsidR="00C6567D" w:rsidRPr="009019C0">
        <w:t>та структура цього контролю можуть бути різними</w:t>
      </w:r>
      <w:r w:rsidRPr="009019C0">
        <w:t xml:space="preserve">. Це визначається спеціальним </w:t>
      </w:r>
      <w:proofErr w:type="spellStart"/>
      <w:r w:rsidRPr="009019C0">
        <w:t>методично</w:t>
      </w:r>
      <w:proofErr w:type="spellEnd"/>
      <w:r w:rsidRPr="009019C0">
        <w:t>-регламентуючим документом.</w:t>
      </w:r>
    </w:p>
    <w:p w14:paraId="67D1E920" w14:textId="77777777"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Період ранньої ф</w:t>
      </w:r>
      <w:r w:rsidR="00EA0755" w:rsidRPr="009019C0">
        <w:rPr>
          <w:sz w:val="28"/>
          <w:lang w:val="uk-UA"/>
        </w:rPr>
        <w:t>ази включає такі</w:t>
      </w:r>
      <w:r w:rsidRPr="009019C0">
        <w:rPr>
          <w:sz w:val="28"/>
          <w:lang w:val="uk-UA"/>
        </w:rPr>
        <w:t xml:space="preserve"> події:</w:t>
      </w:r>
    </w:p>
    <w:p w14:paraId="7AE96223" w14:textId="77777777"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газо-аерозольні викиди і рідинні скиди радіоактивного </w:t>
      </w:r>
      <w:r w:rsidR="00EA0755" w:rsidRPr="009019C0">
        <w:rPr>
          <w:sz w:val="28"/>
          <w:lang w:val="uk-UA"/>
        </w:rPr>
        <w:t>матеріалу із аварійного джерела;</w:t>
      </w:r>
    </w:p>
    <w:p w14:paraId="6666E009" w14:textId="77777777" w:rsidR="00817042" w:rsidRPr="009019C0" w:rsidRDefault="00EA0755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процеси повітряного переносу та</w:t>
      </w:r>
      <w:r w:rsidR="00817042" w:rsidRPr="009019C0">
        <w:rPr>
          <w:sz w:val="28"/>
          <w:lang w:val="uk-UA"/>
        </w:rPr>
        <w:t xml:space="preserve"> інтенсивної н</w:t>
      </w:r>
      <w:r w:rsidR="00977A10" w:rsidRPr="009019C0">
        <w:rPr>
          <w:sz w:val="28"/>
          <w:lang w:val="uk-UA"/>
        </w:rPr>
        <w:t xml:space="preserve">аземної міграції </w:t>
      </w:r>
      <w:r w:rsidRPr="009019C0">
        <w:rPr>
          <w:sz w:val="28"/>
          <w:lang w:val="uk-UA"/>
        </w:rPr>
        <w:t>радіонуклідів;</w:t>
      </w:r>
    </w:p>
    <w:p w14:paraId="13AD94E9" w14:textId="77777777" w:rsidR="00817042" w:rsidRPr="009019C0" w:rsidRDefault="00817042" w:rsidP="005964FB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радіоактивні опади і формування радіоактивного сліду.</w:t>
      </w:r>
    </w:p>
    <w:p w14:paraId="053667BE" w14:textId="77777777" w:rsidR="003C521C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Усі види втручань </w:t>
      </w:r>
      <w:r w:rsidR="005964FB">
        <w:rPr>
          <w:sz w:val="28"/>
          <w:lang w:val="uk-UA"/>
        </w:rPr>
        <w:t>у</w:t>
      </w:r>
      <w:r w:rsidRPr="009019C0">
        <w:rPr>
          <w:sz w:val="28"/>
          <w:lang w:val="uk-UA"/>
        </w:rPr>
        <w:t xml:space="preserve"> період ранньої фази аварії термінов</w:t>
      </w:r>
      <w:r w:rsidR="00E76CC9" w:rsidRPr="009019C0">
        <w:rPr>
          <w:sz w:val="28"/>
          <w:lang w:val="uk-UA"/>
        </w:rPr>
        <w:t>і</w:t>
      </w:r>
      <w:r w:rsidRPr="009019C0">
        <w:rPr>
          <w:sz w:val="28"/>
          <w:lang w:val="uk-UA"/>
        </w:rPr>
        <w:t>.</w:t>
      </w:r>
    </w:p>
    <w:p w14:paraId="1336A73D" w14:textId="77777777"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До особливостей середньої фази належать:</w:t>
      </w:r>
    </w:p>
    <w:p w14:paraId="32BA8004" w14:textId="77777777" w:rsidR="00817042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порівняно швидке зниження потужності поглинутої у повітрі дози зовнішнього гамма-випромінювання на місцевості (майже у 10 разів за період тривалістю 1 рік після початку цієї фази);</w:t>
      </w:r>
    </w:p>
    <w:p w14:paraId="37CDDD6A" w14:textId="77777777" w:rsidR="003C521C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переважання кореневого (над поверхневим) типу забруднення сільськогосподарської продукції (зелені овочі, злакові, ягоди, молоко і м</w:t>
      </w:r>
      <w:r w:rsidR="00E76CC9" w:rsidRPr="009019C0">
        <w:rPr>
          <w:sz w:val="28"/>
          <w:lang w:val="uk-UA"/>
        </w:rPr>
        <w:t>’</w:t>
      </w:r>
      <w:r w:rsidRPr="009019C0">
        <w:rPr>
          <w:sz w:val="28"/>
          <w:lang w:val="uk-UA"/>
        </w:rPr>
        <w:t>ясо за рахунок кореневого переход</w:t>
      </w:r>
      <w:r w:rsidR="00EA0755" w:rsidRPr="009019C0">
        <w:rPr>
          <w:sz w:val="28"/>
          <w:lang w:val="uk-UA"/>
        </w:rPr>
        <w:t>у радіонуклідів у траву пасовищ</w:t>
      </w:r>
      <w:r w:rsidRPr="009019C0">
        <w:rPr>
          <w:sz w:val="28"/>
          <w:lang w:val="uk-UA"/>
        </w:rPr>
        <w:t>).</w:t>
      </w:r>
    </w:p>
    <w:p w14:paraId="6FB3FBAE" w14:textId="77777777"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Усі види втручань</w:t>
      </w:r>
      <w:r w:rsidR="00386A20" w:rsidRPr="009019C0">
        <w:rPr>
          <w:sz w:val="28"/>
          <w:lang w:val="uk-UA"/>
        </w:rPr>
        <w:t xml:space="preserve"> </w:t>
      </w:r>
      <w:r w:rsidR="005964FB">
        <w:rPr>
          <w:sz w:val="28"/>
          <w:lang w:val="uk-UA"/>
        </w:rPr>
        <w:t>у</w:t>
      </w:r>
      <w:r w:rsidR="00386A20" w:rsidRPr="009019C0">
        <w:rPr>
          <w:sz w:val="28"/>
          <w:lang w:val="uk-UA"/>
        </w:rPr>
        <w:t xml:space="preserve"> період середньої фази аварії</w:t>
      </w:r>
      <w:r w:rsidRPr="009019C0">
        <w:rPr>
          <w:sz w:val="28"/>
          <w:lang w:val="uk-UA"/>
        </w:rPr>
        <w:t xml:space="preserve"> </w:t>
      </w:r>
      <w:r w:rsidR="00386A20" w:rsidRPr="009019C0">
        <w:rPr>
          <w:sz w:val="28"/>
          <w:lang w:val="uk-UA"/>
        </w:rPr>
        <w:t>переважно</w:t>
      </w:r>
      <w:r w:rsidRPr="009019C0">
        <w:rPr>
          <w:sz w:val="28"/>
          <w:lang w:val="uk-UA"/>
        </w:rPr>
        <w:t xml:space="preserve"> </w:t>
      </w:r>
      <w:r w:rsidR="00386A20" w:rsidRPr="009019C0">
        <w:rPr>
          <w:sz w:val="28"/>
          <w:lang w:val="uk-UA"/>
        </w:rPr>
        <w:t>належать</w:t>
      </w:r>
      <w:r w:rsidRPr="009019C0">
        <w:rPr>
          <w:sz w:val="28"/>
          <w:lang w:val="uk-UA"/>
        </w:rPr>
        <w:t xml:space="preserve"> до довгострокових.</w:t>
      </w:r>
    </w:p>
    <w:p w14:paraId="66CB29AF" w14:textId="77777777" w:rsidR="00817042" w:rsidRPr="009019C0" w:rsidRDefault="00817042" w:rsidP="005964FB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Пізня фаза починається через 1</w:t>
      </w:r>
      <w:r w:rsidR="005964FB">
        <w:rPr>
          <w:sz w:val="28"/>
          <w:lang w:val="uk-UA"/>
        </w:rPr>
        <w:t>–</w:t>
      </w:r>
      <w:r w:rsidRPr="009019C0">
        <w:rPr>
          <w:sz w:val="28"/>
          <w:lang w:val="uk-UA"/>
        </w:rPr>
        <w:t>2 години після початку аварії.</w:t>
      </w:r>
    </w:p>
    <w:p w14:paraId="1B0B18EF" w14:textId="77777777" w:rsidR="00817042" w:rsidRPr="009019C0" w:rsidRDefault="00817042" w:rsidP="00994F86">
      <w:pPr>
        <w:pStyle w:val="a4"/>
        <w:ind w:left="0" w:firstLine="567"/>
      </w:pPr>
      <w:r w:rsidRPr="009019C0">
        <w:t>Втручання на пізній фазі аварії виключно довгостроков</w:t>
      </w:r>
      <w:r w:rsidR="00386A20" w:rsidRPr="009019C0">
        <w:t>і</w:t>
      </w:r>
      <w:r w:rsidRPr="009019C0">
        <w:t>.</w:t>
      </w:r>
    </w:p>
    <w:p w14:paraId="13C8540E" w14:textId="77777777"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Радіаційні аварії, </w:t>
      </w:r>
      <w:r w:rsidR="00C349EE" w:rsidRPr="009019C0">
        <w:rPr>
          <w:sz w:val="28"/>
          <w:lang w:val="uk-UA"/>
        </w:rPr>
        <w:t>під час</w:t>
      </w:r>
      <w:r w:rsidRPr="009019C0">
        <w:rPr>
          <w:sz w:val="28"/>
          <w:lang w:val="uk-UA"/>
        </w:rPr>
        <w:t xml:space="preserve"> яких відсутні газо-аерозольні викиди і рідинні скиди, але має місце забруднення навколишнього середовища, </w:t>
      </w:r>
      <w:r w:rsidR="00C349EE" w:rsidRPr="009019C0">
        <w:rPr>
          <w:sz w:val="28"/>
          <w:lang w:val="uk-UA"/>
        </w:rPr>
        <w:t>спричине</w:t>
      </w:r>
      <w:r w:rsidRPr="009019C0">
        <w:rPr>
          <w:sz w:val="28"/>
          <w:lang w:val="uk-UA"/>
        </w:rPr>
        <w:t xml:space="preserve">не </w:t>
      </w:r>
      <w:proofErr w:type="spellStart"/>
      <w:r w:rsidRPr="009019C0">
        <w:rPr>
          <w:sz w:val="28"/>
          <w:lang w:val="uk-UA"/>
        </w:rPr>
        <w:t>витіканнями</w:t>
      </w:r>
      <w:proofErr w:type="spellEnd"/>
      <w:r w:rsidRPr="009019C0">
        <w:rPr>
          <w:sz w:val="28"/>
          <w:lang w:val="uk-UA"/>
        </w:rPr>
        <w:t xml:space="preserve"> радіонуклідів з об</w:t>
      </w:r>
      <w:r w:rsidR="00E76CC9" w:rsidRPr="009019C0">
        <w:rPr>
          <w:sz w:val="28"/>
          <w:lang w:val="uk-UA"/>
        </w:rPr>
        <w:t>’</w:t>
      </w:r>
      <w:r w:rsidRPr="009019C0">
        <w:rPr>
          <w:sz w:val="28"/>
          <w:lang w:val="uk-UA"/>
        </w:rPr>
        <w:t>єктів, де проводяться роботи з радіоактивними речовинами у відкритому</w:t>
      </w:r>
      <w:r w:rsidR="00EA0755" w:rsidRPr="009019C0">
        <w:rPr>
          <w:sz w:val="28"/>
          <w:lang w:val="uk-UA"/>
        </w:rPr>
        <w:t xml:space="preserve"> в</w:t>
      </w:r>
      <w:r w:rsidR="00C349EE" w:rsidRPr="009019C0">
        <w:rPr>
          <w:sz w:val="28"/>
          <w:lang w:val="uk-UA"/>
        </w:rPr>
        <w:t>игляд</w:t>
      </w:r>
      <w:r w:rsidR="00EA0755" w:rsidRPr="009019C0">
        <w:rPr>
          <w:sz w:val="28"/>
          <w:lang w:val="uk-UA"/>
        </w:rPr>
        <w:t>і, розвиваються за такою три</w:t>
      </w:r>
      <w:r w:rsidRPr="009019C0">
        <w:rPr>
          <w:sz w:val="28"/>
          <w:lang w:val="uk-UA"/>
        </w:rPr>
        <w:t>фазною схемою:</w:t>
      </w:r>
    </w:p>
    <w:p w14:paraId="074D5EA7" w14:textId="77777777" w:rsidR="00817042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рання фаза – фаза проникнення радіоактивних речовин у навколишнє середовище, яка завершується формуванням радіоактивно-забруднених приміщень і територій;</w:t>
      </w:r>
    </w:p>
    <w:p w14:paraId="3E34DDAC" w14:textId="77777777" w:rsidR="00817042" w:rsidRPr="009019C0" w:rsidRDefault="00817042" w:rsidP="005964FB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середня фаза – період стабілізації радіоактивного забруднення,</w:t>
      </w:r>
    </w:p>
    <w:p w14:paraId="0D28E162" w14:textId="77777777" w:rsidR="00817042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пізня фаза – період зниження рівнів радіоактивного забруднення (до </w:t>
      </w:r>
      <w:r w:rsidR="005964FB">
        <w:rPr>
          <w:sz w:val="28"/>
          <w:lang w:val="uk-UA"/>
        </w:rPr>
        <w:t>«</w:t>
      </w:r>
      <w:r w:rsidRPr="009019C0">
        <w:rPr>
          <w:sz w:val="28"/>
          <w:lang w:val="uk-UA"/>
        </w:rPr>
        <w:t>фонових</w:t>
      </w:r>
      <w:r w:rsidR="005964FB">
        <w:rPr>
          <w:sz w:val="28"/>
          <w:lang w:val="uk-UA"/>
        </w:rPr>
        <w:t>»</w:t>
      </w:r>
      <w:r w:rsidRPr="009019C0">
        <w:rPr>
          <w:sz w:val="28"/>
          <w:lang w:val="uk-UA"/>
        </w:rPr>
        <w:t xml:space="preserve">) як за рахунок фізичних </w:t>
      </w:r>
      <w:r w:rsidR="007C53AB" w:rsidRPr="009019C0">
        <w:rPr>
          <w:sz w:val="28"/>
          <w:lang w:val="uk-UA"/>
        </w:rPr>
        <w:t>і екологічних процесів, так і в</w:t>
      </w:r>
      <w:r w:rsidRPr="009019C0">
        <w:rPr>
          <w:sz w:val="28"/>
          <w:lang w:val="uk-UA"/>
        </w:rPr>
        <w:t>наслідок контрзаходів.</w:t>
      </w:r>
    </w:p>
    <w:p w14:paraId="5A171E31" w14:textId="77777777" w:rsidR="00974877" w:rsidRDefault="00974877" w:rsidP="001132F2">
      <w:pPr>
        <w:jc w:val="center"/>
        <w:rPr>
          <w:rStyle w:val="0pt"/>
          <w:bCs/>
          <w:sz w:val="28"/>
          <w:szCs w:val="28"/>
        </w:rPr>
      </w:pPr>
    </w:p>
    <w:p w14:paraId="69FB2DA1" w14:textId="1E606F06" w:rsidR="001132F2" w:rsidRDefault="00974877" w:rsidP="00974877">
      <w:pPr>
        <w:jc w:val="center"/>
        <w:rPr>
          <w:sz w:val="28"/>
          <w:lang w:val="uk-UA"/>
        </w:rPr>
      </w:pPr>
      <w:r>
        <w:rPr>
          <w:rStyle w:val="0pt"/>
          <w:bCs/>
          <w:sz w:val="28"/>
          <w:szCs w:val="28"/>
        </w:rPr>
        <w:t>_____________</w:t>
      </w:r>
      <w:r w:rsidR="001132F2" w:rsidRPr="009019C0">
        <w:rPr>
          <w:rStyle w:val="0pt"/>
          <w:bCs/>
          <w:sz w:val="28"/>
          <w:szCs w:val="28"/>
        </w:rPr>
        <w:t>___________________________________________</w:t>
      </w:r>
    </w:p>
    <w:sectPr w:rsidR="001132F2" w:rsidSect="00652C87">
      <w:headerReference w:type="even" r:id="rId8"/>
      <w:headerReference w:type="default" r:id="rId9"/>
      <w:pgSz w:w="11909" w:h="16834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4369" w14:textId="77777777" w:rsidR="006641C3" w:rsidRDefault="006641C3">
      <w:r>
        <w:separator/>
      </w:r>
    </w:p>
  </w:endnote>
  <w:endnote w:type="continuationSeparator" w:id="0">
    <w:p w14:paraId="53AAF727" w14:textId="77777777" w:rsidR="006641C3" w:rsidRDefault="0066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C8860" w14:textId="77777777" w:rsidR="006641C3" w:rsidRDefault="006641C3">
      <w:r>
        <w:separator/>
      </w:r>
    </w:p>
  </w:footnote>
  <w:footnote w:type="continuationSeparator" w:id="0">
    <w:p w14:paraId="1A5D55B8" w14:textId="77777777" w:rsidR="006641C3" w:rsidRDefault="00664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134C" w14:textId="77777777"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AAB16BC" w14:textId="77777777" w:rsidR="00E63D8A" w:rsidRDefault="00E63D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4602C" w14:textId="77777777"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2B9E">
      <w:rPr>
        <w:rStyle w:val="a7"/>
        <w:noProof/>
      </w:rPr>
      <w:t>2</w:t>
    </w:r>
    <w:r>
      <w:rPr>
        <w:rStyle w:val="a7"/>
      </w:rPr>
      <w:fldChar w:fldCharType="end"/>
    </w:r>
  </w:p>
  <w:p w14:paraId="633A74E3" w14:textId="77777777" w:rsidR="00E63D8A" w:rsidRPr="005A2AD7" w:rsidRDefault="005A2AD7" w:rsidP="005A2AD7">
    <w:pPr>
      <w:pStyle w:val="a6"/>
      <w:ind w:left="7513"/>
      <w:jc w:val="both"/>
      <w:rPr>
        <w:lang w:val="uk-UA"/>
      </w:rPr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 w16cid:durableId="166990115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 w16cid:durableId="722216837">
    <w:abstractNumId w:val="4"/>
  </w:num>
  <w:num w:numId="3" w16cid:durableId="146168029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 w16cid:durableId="1017270294">
    <w:abstractNumId w:val="2"/>
  </w:num>
  <w:num w:numId="5" w16cid:durableId="312107101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 w16cid:durableId="1167794202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 w16cid:durableId="861405642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 w16cid:durableId="882641944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 w16cid:durableId="985746210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 w16cid:durableId="183522430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 w16cid:durableId="521820767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 w16cid:durableId="630134772">
    <w:abstractNumId w:val="1"/>
  </w:num>
  <w:num w:numId="13" w16cid:durableId="826282808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 w16cid:durableId="24447090">
    <w:abstractNumId w:val="5"/>
  </w:num>
  <w:num w:numId="15" w16cid:durableId="1523858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80A"/>
    <w:rsid w:val="000036BA"/>
    <w:rsid w:val="000118CE"/>
    <w:rsid w:val="00017B4D"/>
    <w:rsid w:val="0002759D"/>
    <w:rsid w:val="000346D5"/>
    <w:rsid w:val="00041B4C"/>
    <w:rsid w:val="000551B0"/>
    <w:rsid w:val="00066434"/>
    <w:rsid w:val="00067E2B"/>
    <w:rsid w:val="00087133"/>
    <w:rsid w:val="000A49A2"/>
    <w:rsid w:val="000C19F0"/>
    <w:rsid w:val="000D0D2B"/>
    <w:rsid w:val="000D4C81"/>
    <w:rsid w:val="000D7967"/>
    <w:rsid w:val="001015A9"/>
    <w:rsid w:val="001132F2"/>
    <w:rsid w:val="00114258"/>
    <w:rsid w:val="0012238C"/>
    <w:rsid w:val="00130422"/>
    <w:rsid w:val="00140A7F"/>
    <w:rsid w:val="001565B8"/>
    <w:rsid w:val="0017088B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80A1F"/>
    <w:rsid w:val="0029491D"/>
    <w:rsid w:val="002A027A"/>
    <w:rsid w:val="002A0389"/>
    <w:rsid w:val="002B7D2E"/>
    <w:rsid w:val="002C1508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86A20"/>
    <w:rsid w:val="0039759E"/>
    <w:rsid w:val="003A2638"/>
    <w:rsid w:val="003C09C4"/>
    <w:rsid w:val="003C521C"/>
    <w:rsid w:val="003D1DE8"/>
    <w:rsid w:val="003D581E"/>
    <w:rsid w:val="00403A4A"/>
    <w:rsid w:val="004062D6"/>
    <w:rsid w:val="00410A88"/>
    <w:rsid w:val="00412965"/>
    <w:rsid w:val="0042452F"/>
    <w:rsid w:val="0044144A"/>
    <w:rsid w:val="00443E87"/>
    <w:rsid w:val="00447A90"/>
    <w:rsid w:val="00470F7B"/>
    <w:rsid w:val="00473C99"/>
    <w:rsid w:val="00477A55"/>
    <w:rsid w:val="00477C83"/>
    <w:rsid w:val="00481F46"/>
    <w:rsid w:val="004A60A0"/>
    <w:rsid w:val="004B73AC"/>
    <w:rsid w:val="00500B77"/>
    <w:rsid w:val="00502AFF"/>
    <w:rsid w:val="00505EEB"/>
    <w:rsid w:val="00584E64"/>
    <w:rsid w:val="00585317"/>
    <w:rsid w:val="00591C68"/>
    <w:rsid w:val="0059495D"/>
    <w:rsid w:val="005964FB"/>
    <w:rsid w:val="005A2AD7"/>
    <w:rsid w:val="005B49CC"/>
    <w:rsid w:val="005D0755"/>
    <w:rsid w:val="005D125B"/>
    <w:rsid w:val="005D21E0"/>
    <w:rsid w:val="005D7AC8"/>
    <w:rsid w:val="005E3BD2"/>
    <w:rsid w:val="005E5294"/>
    <w:rsid w:val="005F6779"/>
    <w:rsid w:val="00600975"/>
    <w:rsid w:val="00624F93"/>
    <w:rsid w:val="00644FFA"/>
    <w:rsid w:val="006516EF"/>
    <w:rsid w:val="00652C87"/>
    <w:rsid w:val="00657C36"/>
    <w:rsid w:val="0066238C"/>
    <w:rsid w:val="006641C3"/>
    <w:rsid w:val="00665F67"/>
    <w:rsid w:val="00667700"/>
    <w:rsid w:val="0067708A"/>
    <w:rsid w:val="00694C2F"/>
    <w:rsid w:val="00695E82"/>
    <w:rsid w:val="00697AD9"/>
    <w:rsid w:val="006A52EB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4128F"/>
    <w:rsid w:val="00742F3F"/>
    <w:rsid w:val="0074379E"/>
    <w:rsid w:val="00747A12"/>
    <w:rsid w:val="00750FFE"/>
    <w:rsid w:val="00761DBB"/>
    <w:rsid w:val="007958CD"/>
    <w:rsid w:val="007A5874"/>
    <w:rsid w:val="007A7FCC"/>
    <w:rsid w:val="007B0310"/>
    <w:rsid w:val="007B2953"/>
    <w:rsid w:val="007C53AB"/>
    <w:rsid w:val="007D3B08"/>
    <w:rsid w:val="007D75D3"/>
    <w:rsid w:val="007E5736"/>
    <w:rsid w:val="007E6971"/>
    <w:rsid w:val="00800BA6"/>
    <w:rsid w:val="0080675F"/>
    <w:rsid w:val="00812F4B"/>
    <w:rsid w:val="008136F3"/>
    <w:rsid w:val="00817042"/>
    <w:rsid w:val="00822524"/>
    <w:rsid w:val="008337CE"/>
    <w:rsid w:val="00843D05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C0F47"/>
    <w:rsid w:val="008C6FC1"/>
    <w:rsid w:val="008D0E94"/>
    <w:rsid w:val="008D113E"/>
    <w:rsid w:val="008D68CB"/>
    <w:rsid w:val="008D7B1A"/>
    <w:rsid w:val="008E07FD"/>
    <w:rsid w:val="009019C0"/>
    <w:rsid w:val="00930DEF"/>
    <w:rsid w:val="00937F01"/>
    <w:rsid w:val="009557AB"/>
    <w:rsid w:val="009618FB"/>
    <w:rsid w:val="00974877"/>
    <w:rsid w:val="00977A10"/>
    <w:rsid w:val="009824C3"/>
    <w:rsid w:val="00994F86"/>
    <w:rsid w:val="009B6CC9"/>
    <w:rsid w:val="009C3B8B"/>
    <w:rsid w:val="009C74F5"/>
    <w:rsid w:val="009D3F67"/>
    <w:rsid w:val="009E53F4"/>
    <w:rsid w:val="009F3D9E"/>
    <w:rsid w:val="00A16C31"/>
    <w:rsid w:val="00A24CAE"/>
    <w:rsid w:val="00A270A3"/>
    <w:rsid w:val="00A32D0C"/>
    <w:rsid w:val="00A606C8"/>
    <w:rsid w:val="00A65C0A"/>
    <w:rsid w:val="00A66F91"/>
    <w:rsid w:val="00A84112"/>
    <w:rsid w:val="00A902B7"/>
    <w:rsid w:val="00AA1F8F"/>
    <w:rsid w:val="00AA43A2"/>
    <w:rsid w:val="00AB0C40"/>
    <w:rsid w:val="00AB32A9"/>
    <w:rsid w:val="00AC623F"/>
    <w:rsid w:val="00B12B9E"/>
    <w:rsid w:val="00B24849"/>
    <w:rsid w:val="00B27C1E"/>
    <w:rsid w:val="00B47DB5"/>
    <w:rsid w:val="00B66F9E"/>
    <w:rsid w:val="00B7047F"/>
    <w:rsid w:val="00B73EAD"/>
    <w:rsid w:val="00B75B5B"/>
    <w:rsid w:val="00B930CA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7922"/>
    <w:rsid w:val="00C142AA"/>
    <w:rsid w:val="00C23A2E"/>
    <w:rsid w:val="00C32663"/>
    <w:rsid w:val="00C349EE"/>
    <w:rsid w:val="00C502FC"/>
    <w:rsid w:val="00C6567D"/>
    <w:rsid w:val="00C8033F"/>
    <w:rsid w:val="00CA146D"/>
    <w:rsid w:val="00CB0B69"/>
    <w:rsid w:val="00D05754"/>
    <w:rsid w:val="00D12CFD"/>
    <w:rsid w:val="00D2279C"/>
    <w:rsid w:val="00D3383D"/>
    <w:rsid w:val="00D66C29"/>
    <w:rsid w:val="00D72DA7"/>
    <w:rsid w:val="00D81242"/>
    <w:rsid w:val="00D87061"/>
    <w:rsid w:val="00D97948"/>
    <w:rsid w:val="00DC0BEA"/>
    <w:rsid w:val="00DC1EB4"/>
    <w:rsid w:val="00DC3B3F"/>
    <w:rsid w:val="00DD337B"/>
    <w:rsid w:val="00DE2277"/>
    <w:rsid w:val="00E161B2"/>
    <w:rsid w:val="00E40F5E"/>
    <w:rsid w:val="00E63D8A"/>
    <w:rsid w:val="00E72DF1"/>
    <w:rsid w:val="00E76CC9"/>
    <w:rsid w:val="00E77EAB"/>
    <w:rsid w:val="00E83AF1"/>
    <w:rsid w:val="00E87EEE"/>
    <w:rsid w:val="00E962D2"/>
    <w:rsid w:val="00EA0755"/>
    <w:rsid w:val="00EB56AB"/>
    <w:rsid w:val="00EC527C"/>
    <w:rsid w:val="00EC6776"/>
    <w:rsid w:val="00ED2447"/>
    <w:rsid w:val="00ED2842"/>
    <w:rsid w:val="00ED3BA3"/>
    <w:rsid w:val="00ED7F05"/>
    <w:rsid w:val="00EE2BDC"/>
    <w:rsid w:val="00EE65C9"/>
    <w:rsid w:val="00F24548"/>
    <w:rsid w:val="00F64A6F"/>
    <w:rsid w:val="00FA4C1E"/>
    <w:rsid w:val="00FA6585"/>
    <w:rsid w:val="00FA7D4F"/>
    <w:rsid w:val="00FB03A8"/>
    <w:rsid w:val="00FB05C8"/>
    <w:rsid w:val="00FB7015"/>
    <w:rsid w:val="00FB7D25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1309DB"/>
  <w15:docId w15:val="{BAEF9774-80C5-4F8D-81F1-E982C73D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A2AD7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5A2AD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6C77F-AA46-4C75-9E5C-C8C7EAE8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2262</Words>
  <Characters>1290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I</cp:lastModifiedBy>
  <cp:revision>12</cp:revision>
  <cp:lastPrinted>2017-02-03T13:12:00Z</cp:lastPrinted>
  <dcterms:created xsi:type="dcterms:W3CDTF">2022-08-26T10:08:00Z</dcterms:created>
  <dcterms:modified xsi:type="dcterms:W3CDTF">2023-08-01T06:54:00Z</dcterms:modified>
</cp:coreProperties>
</file>