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876A8" w14:textId="77777777" w:rsidR="006C7EDB" w:rsidRDefault="006C7EDB" w:rsidP="0079607C">
      <w:pPr>
        <w:rPr>
          <w:sz w:val="28"/>
          <w:szCs w:val="28"/>
          <w:lang w:val="uk-UA"/>
        </w:rPr>
      </w:pPr>
    </w:p>
    <w:p w14:paraId="2A1CCA92" w14:textId="77777777" w:rsidR="006C7EDB" w:rsidRDefault="006C7EDB" w:rsidP="00DF24DC">
      <w:pPr>
        <w:rPr>
          <w:sz w:val="28"/>
          <w:szCs w:val="28"/>
          <w:lang w:val="uk-UA"/>
        </w:rPr>
      </w:pPr>
    </w:p>
    <w:p w14:paraId="2D941E14" w14:textId="77777777" w:rsidR="006C7EDB" w:rsidRDefault="006C7EDB" w:rsidP="00DF24DC">
      <w:pPr>
        <w:rPr>
          <w:sz w:val="28"/>
          <w:szCs w:val="28"/>
          <w:lang w:val="uk-UA"/>
        </w:rPr>
      </w:pPr>
    </w:p>
    <w:p w14:paraId="2652B358" w14:textId="77777777" w:rsidR="006C7EDB" w:rsidRDefault="006C7EDB" w:rsidP="00DF24DC">
      <w:pPr>
        <w:rPr>
          <w:sz w:val="28"/>
          <w:szCs w:val="28"/>
          <w:lang w:val="uk-UA"/>
        </w:rPr>
      </w:pPr>
    </w:p>
    <w:p w14:paraId="4DB6F4C9" w14:textId="77777777" w:rsidR="006C7EDB" w:rsidRDefault="006C7EDB" w:rsidP="00DF24DC">
      <w:pPr>
        <w:rPr>
          <w:sz w:val="28"/>
          <w:szCs w:val="28"/>
          <w:lang w:val="uk-UA"/>
        </w:rPr>
      </w:pPr>
    </w:p>
    <w:p w14:paraId="7ED9973C" w14:textId="77777777" w:rsidR="006C7EDB" w:rsidRDefault="006C7EDB" w:rsidP="00DF24DC">
      <w:pPr>
        <w:rPr>
          <w:sz w:val="28"/>
          <w:szCs w:val="28"/>
          <w:lang w:val="uk-UA"/>
        </w:rPr>
      </w:pPr>
    </w:p>
    <w:p w14:paraId="7C8BDF4A" w14:textId="77777777" w:rsidR="006C7EDB" w:rsidRDefault="006C7EDB" w:rsidP="00DF24DC">
      <w:pPr>
        <w:rPr>
          <w:sz w:val="28"/>
          <w:szCs w:val="28"/>
          <w:lang w:val="uk-UA"/>
        </w:rPr>
      </w:pPr>
    </w:p>
    <w:p w14:paraId="1D021BE3" w14:textId="77777777" w:rsidR="006C7EDB" w:rsidRDefault="006C7EDB" w:rsidP="00DF24DC">
      <w:pPr>
        <w:rPr>
          <w:sz w:val="28"/>
          <w:szCs w:val="28"/>
          <w:lang w:val="uk-UA"/>
        </w:rPr>
      </w:pPr>
    </w:p>
    <w:p w14:paraId="74F48CA2" w14:textId="46417CF1" w:rsidR="006C7EDB" w:rsidRPr="00CC6D20" w:rsidRDefault="00526F12" w:rsidP="001C2C1D">
      <w:pPr>
        <w:tabs>
          <w:tab w:val="left" w:pos="709"/>
        </w:tabs>
        <w:rPr>
          <w:sz w:val="28"/>
          <w:szCs w:val="28"/>
          <w:lang w:val="uk-UA"/>
        </w:rPr>
      </w:pPr>
      <w:r>
        <w:rPr>
          <w:sz w:val="28"/>
          <w:szCs w:val="28"/>
          <w:lang w:val="en-US"/>
        </w:rPr>
        <w:t>16</w:t>
      </w:r>
      <w:r w:rsidR="006C7EDB">
        <w:rPr>
          <w:sz w:val="28"/>
          <w:szCs w:val="28"/>
          <w:lang w:val="uk-UA"/>
        </w:rPr>
        <w:t xml:space="preserve"> жовтня 2023</w:t>
      </w:r>
      <w:r w:rsidR="006C7EDB" w:rsidRPr="00CC6D20">
        <w:rPr>
          <w:sz w:val="28"/>
          <w:szCs w:val="28"/>
          <w:lang w:val="uk-UA"/>
        </w:rPr>
        <w:t xml:space="preserve"> року</w:t>
      </w:r>
      <w:r w:rsidR="006C7EDB" w:rsidRPr="00CC6D20">
        <w:rPr>
          <w:sz w:val="28"/>
          <w:szCs w:val="28"/>
          <w:lang w:val="uk-UA"/>
        </w:rPr>
        <w:tab/>
      </w:r>
      <w:r w:rsidR="006C7EDB" w:rsidRPr="00CC6D20">
        <w:rPr>
          <w:sz w:val="28"/>
          <w:szCs w:val="28"/>
          <w:lang w:val="uk-UA"/>
        </w:rPr>
        <w:tab/>
      </w:r>
      <w:r w:rsidR="006C7EDB" w:rsidRPr="001152B4">
        <w:rPr>
          <w:sz w:val="28"/>
          <w:szCs w:val="28"/>
          <w:lang w:val="uk-UA"/>
        </w:rPr>
        <w:t xml:space="preserve">   </w:t>
      </w:r>
      <w:r w:rsidR="006C7EDB" w:rsidRPr="00CC6D20">
        <w:rPr>
          <w:sz w:val="28"/>
          <w:szCs w:val="28"/>
          <w:lang w:val="uk-UA"/>
        </w:rPr>
        <w:t xml:space="preserve">    </w:t>
      </w:r>
      <w:r w:rsidR="006C7EDB">
        <w:rPr>
          <w:sz w:val="28"/>
          <w:szCs w:val="28"/>
          <w:lang w:val="uk-UA"/>
        </w:rPr>
        <w:t xml:space="preserve"> </w:t>
      </w:r>
      <w:r w:rsidR="006C7EDB" w:rsidRPr="00CC6D20">
        <w:rPr>
          <w:sz w:val="28"/>
          <w:szCs w:val="28"/>
          <w:lang w:val="uk-UA"/>
        </w:rPr>
        <w:t xml:space="preserve">  м.</w:t>
      </w:r>
      <w:r w:rsidR="006C7EDB">
        <w:rPr>
          <w:sz w:val="28"/>
          <w:szCs w:val="28"/>
          <w:lang w:val="uk-UA"/>
        </w:rPr>
        <w:t xml:space="preserve"> Ковель</w:t>
      </w:r>
      <w:r w:rsidR="006C7EDB" w:rsidRPr="00CC6D20">
        <w:rPr>
          <w:sz w:val="28"/>
          <w:szCs w:val="28"/>
          <w:lang w:val="uk-UA"/>
        </w:rPr>
        <w:tab/>
      </w:r>
      <w:r w:rsidR="006C7EDB" w:rsidRPr="00CC6D20">
        <w:rPr>
          <w:sz w:val="28"/>
          <w:szCs w:val="28"/>
          <w:lang w:val="uk-UA"/>
        </w:rPr>
        <w:tab/>
      </w:r>
      <w:r w:rsidR="006C7EDB" w:rsidRPr="00CC6D20">
        <w:rPr>
          <w:sz w:val="28"/>
          <w:szCs w:val="28"/>
          <w:lang w:val="uk-UA"/>
        </w:rPr>
        <w:tab/>
        <w:t xml:space="preserve">              </w:t>
      </w:r>
      <w:r w:rsidR="006C7EDB">
        <w:rPr>
          <w:sz w:val="28"/>
          <w:szCs w:val="28"/>
          <w:lang w:val="uk-UA"/>
        </w:rPr>
        <w:t xml:space="preserve"> </w:t>
      </w:r>
      <w:r w:rsidR="006C7EDB" w:rsidRPr="00CC6D20">
        <w:rPr>
          <w:sz w:val="28"/>
          <w:szCs w:val="28"/>
          <w:lang w:val="uk-UA"/>
        </w:rPr>
        <w:t xml:space="preserve">   </w:t>
      </w:r>
      <w:r w:rsidR="006C7EDB">
        <w:rPr>
          <w:sz w:val="28"/>
          <w:szCs w:val="28"/>
          <w:lang w:val="uk-UA"/>
        </w:rPr>
        <w:t xml:space="preserve">       </w:t>
      </w:r>
      <w:r w:rsidR="006C7EDB" w:rsidRPr="001152B4">
        <w:rPr>
          <w:sz w:val="28"/>
          <w:szCs w:val="28"/>
          <w:lang w:val="uk-UA"/>
        </w:rPr>
        <w:t xml:space="preserve">    </w:t>
      </w:r>
      <w:r w:rsidR="006C7EDB" w:rsidRPr="00CC6D20">
        <w:rPr>
          <w:sz w:val="28"/>
          <w:szCs w:val="28"/>
          <w:lang w:val="uk-UA"/>
        </w:rPr>
        <w:t>№</w:t>
      </w:r>
      <w:r w:rsidR="006C7EDB">
        <w:rPr>
          <w:sz w:val="28"/>
          <w:szCs w:val="28"/>
          <w:lang w:val="uk-UA"/>
        </w:rPr>
        <w:t xml:space="preserve"> </w:t>
      </w:r>
      <w:r w:rsidR="0006607B">
        <w:rPr>
          <w:sz w:val="28"/>
          <w:szCs w:val="28"/>
          <w:lang w:val="uk-UA"/>
        </w:rPr>
        <w:t>194</w:t>
      </w:r>
    </w:p>
    <w:p w14:paraId="64C41364" w14:textId="77777777" w:rsidR="006C7EDB" w:rsidRPr="00892163" w:rsidRDefault="006C7EDB" w:rsidP="00DF24DC">
      <w:pPr>
        <w:rPr>
          <w:sz w:val="16"/>
          <w:szCs w:val="16"/>
          <w:lang w:val="uk-UA"/>
        </w:rPr>
      </w:pPr>
      <w:r>
        <w:rPr>
          <w:sz w:val="16"/>
          <w:szCs w:val="16"/>
          <w:lang w:val="uk-UA"/>
        </w:rPr>
        <w:t xml:space="preserve"> </w:t>
      </w:r>
    </w:p>
    <w:p w14:paraId="5128DCF0" w14:textId="77777777" w:rsidR="006C7EDB" w:rsidRDefault="006C7EDB" w:rsidP="00DF24DC">
      <w:pPr>
        <w:rPr>
          <w:sz w:val="28"/>
          <w:szCs w:val="28"/>
          <w:lang w:val="uk-UA"/>
        </w:rPr>
      </w:pPr>
    </w:p>
    <w:p w14:paraId="27B0B576" w14:textId="77777777" w:rsidR="006C7EDB" w:rsidRDefault="006C7EDB" w:rsidP="00DF24DC">
      <w:pPr>
        <w:rPr>
          <w:sz w:val="28"/>
          <w:szCs w:val="28"/>
          <w:lang w:val="uk-UA"/>
        </w:rPr>
      </w:pPr>
    </w:p>
    <w:p w14:paraId="412E3447" w14:textId="77777777" w:rsidR="006C7EDB" w:rsidRPr="001152B4" w:rsidRDefault="006C7EDB" w:rsidP="001152B4">
      <w:pPr>
        <w:jc w:val="center"/>
        <w:rPr>
          <w:sz w:val="28"/>
          <w:szCs w:val="28"/>
          <w:lang w:val="uk-UA"/>
        </w:rPr>
      </w:pPr>
      <w:r w:rsidRPr="001152B4">
        <w:rPr>
          <w:sz w:val="28"/>
          <w:szCs w:val="28"/>
          <w:lang w:val="uk-UA"/>
        </w:rPr>
        <w:t>Про внесення змін до паспорт</w:t>
      </w:r>
      <w:r>
        <w:rPr>
          <w:sz w:val="28"/>
          <w:szCs w:val="28"/>
          <w:lang w:val="uk-UA"/>
        </w:rPr>
        <w:t>ів</w:t>
      </w:r>
      <w:r w:rsidRPr="001152B4">
        <w:rPr>
          <w:sz w:val="28"/>
          <w:szCs w:val="28"/>
          <w:lang w:val="uk-UA"/>
        </w:rPr>
        <w:t xml:space="preserve"> бюджетн</w:t>
      </w:r>
      <w:r>
        <w:rPr>
          <w:sz w:val="28"/>
          <w:szCs w:val="28"/>
          <w:lang w:val="uk-UA"/>
        </w:rPr>
        <w:t>их</w:t>
      </w:r>
      <w:r w:rsidRPr="001152B4">
        <w:rPr>
          <w:sz w:val="28"/>
          <w:szCs w:val="28"/>
          <w:lang w:val="uk-UA"/>
        </w:rPr>
        <w:t xml:space="preserve"> програм</w:t>
      </w:r>
      <w:r>
        <w:rPr>
          <w:sz w:val="28"/>
          <w:szCs w:val="28"/>
          <w:lang w:val="uk-UA"/>
        </w:rPr>
        <w:t xml:space="preserve"> на 2023 рік</w:t>
      </w:r>
    </w:p>
    <w:p w14:paraId="24985B6A" w14:textId="77777777" w:rsidR="006C7EDB" w:rsidRPr="001152B4" w:rsidRDefault="006C7EDB" w:rsidP="001152B4">
      <w:pPr>
        <w:jc w:val="center"/>
        <w:rPr>
          <w:sz w:val="28"/>
          <w:szCs w:val="28"/>
          <w:lang w:val="uk-UA"/>
        </w:rPr>
      </w:pPr>
    </w:p>
    <w:p w14:paraId="03F7C043" w14:textId="6FF17BC5" w:rsidR="006C7EDB" w:rsidRPr="00612B5F" w:rsidRDefault="006C7EDB" w:rsidP="00440A10">
      <w:pPr>
        <w:tabs>
          <w:tab w:val="left" w:pos="426"/>
        </w:tabs>
        <w:ind w:firstLine="425"/>
        <w:jc w:val="both"/>
        <w:rPr>
          <w:sz w:val="28"/>
          <w:szCs w:val="28"/>
          <w:lang w:val="uk-UA"/>
        </w:rPr>
      </w:pPr>
      <w:r>
        <w:rPr>
          <w:sz w:val="28"/>
          <w:szCs w:val="28"/>
          <w:lang w:val="uk-UA"/>
        </w:rPr>
        <w:t>В</w:t>
      </w:r>
      <w:r w:rsidRPr="00612B5F">
        <w:rPr>
          <w:sz w:val="28"/>
          <w:szCs w:val="28"/>
          <w:lang w:val="uk-UA"/>
        </w:rPr>
        <w:t xml:space="preserve">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ст. 20, 22 Бюджетного Кодексу України, ст. ст. 6, 39, 41 Закону України «Про місцеві державні адміністрації»,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наказів начальника Ковельської районної військової адміністрації від 27 березня 2023 року № 8 «Про внесення змін до наказу начальника районної військової адміністрації від 16 грудня 2022 року № 40 "Про районний бюджет на 2023 рік"», від 11 травня 2023 року №16 «Про внесення змін до наказу начальника районної військової адміністрації </w:t>
      </w:r>
      <w:r>
        <w:rPr>
          <w:sz w:val="28"/>
          <w:szCs w:val="28"/>
          <w:lang w:val="uk-UA"/>
        </w:rPr>
        <w:t xml:space="preserve"> </w:t>
      </w:r>
      <w:r w:rsidRPr="00612B5F">
        <w:rPr>
          <w:sz w:val="28"/>
          <w:szCs w:val="28"/>
          <w:lang w:val="uk-UA"/>
        </w:rPr>
        <w:t>від 16 грудня 2022 року № 40 "Про районний бюджет на 2023 рік"», від 30 травня 2023 року № 18 «Про внесення змін до наказу начальника районної військової адміністрації від 16 грудня 2022 року № 40», від 27 червня 2023 року № 22 «Про внесення змін до наказу начальника</w:t>
      </w:r>
      <w:r>
        <w:rPr>
          <w:sz w:val="28"/>
          <w:szCs w:val="28"/>
          <w:lang w:val="uk-UA"/>
        </w:rPr>
        <w:t xml:space="preserve"> </w:t>
      </w:r>
      <w:r w:rsidRPr="00612B5F">
        <w:rPr>
          <w:sz w:val="28"/>
          <w:szCs w:val="28"/>
          <w:lang w:val="uk-UA"/>
        </w:rPr>
        <w:t>районної</w:t>
      </w:r>
      <w:r>
        <w:rPr>
          <w:sz w:val="28"/>
          <w:szCs w:val="28"/>
          <w:lang w:val="uk-UA"/>
        </w:rPr>
        <w:t xml:space="preserve"> </w:t>
      </w:r>
      <w:r w:rsidRPr="00612B5F">
        <w:rPr>
          <w:sz w:val="28"/>
          <w:szCs w:val="28"/>
          <w:lang w:val="uk-UA"/>
        </w:rPr>
        <w:t xml:space="preserve"> військової </w:t>
      </w:r>
      <w:r>
        <w:rPr>
          <w:sz w:val="28"/>
          <w:szCs w:val="28"/>
          <w:lang w:val="uk-UA"/>
        </w:rPr>
        <w:t xml:space="preserve"> </w:t>
      </w:r>
      <w:r w:rsidRPr="00612B5F">
        <w:rPr>
          <w:sz w:val="28"/>
          <w:szCs w:val="28"/>
          <w:lang w:val="uk-UA"/>
        </w:rPr>
        <w:t>адміністрації</w:t>
      </w:r>
      <w:r>
        <w:rPr>
          <w:sz w:val="28"/>
          <w:szCs w:val="28"/>
          <w:lang w:val="uk-UA"/>
        </w:rPr>
        <w:t xml:space="preserve"> </w:t>
      </w:r>
      <w:r w:rsidRPr="00612B5F">
        <w:rPr>
          <w:sz w:val="28"/>
          <w:szCs w:val="28"/>
          <w:lang w:val="uk-UA"/>
        </w:rPr>
        <w:t>від</w:t>
      </w:r>
      <w:r>
        <w:rPr>
          <w:sz w:val="28"/>
          <w:szCs w:val="28"/>
          <w:lang w:val="uk-UA"/>
        </w:rPr>
        <w:t xml:space="preserve"> </w:t>
      </w:r>
      <w:r w:rsidRPr="00612B5F">
        <w:rPr>
          <w:sz w:val="28"/>
          <w:szCs w:val="28"/>
          <w:lang w:val="uk-UA"/>
        </w:rPr>
        <w:t>16 грудня 2022 року</w:t>
      </w:r>
      <w:r>
        <w:rPr>
          <w:sz w:val="28"/>
          <w:szCs w:val="28"/>
          <w:lang w:val="uk-UA"/>
        </w:rPr>
        <w:t xml:space="preserve"> № </w:t>
      </w:r>
      <w:r w:rsidRPr="00612B5F">
        <w:rPr>
          <w:sz w:val="28"/>
          <w:szCs w:val="28"/>
          <w:lang w:val="uk-UA"/>
        </w:rPr>
        <w:t xml:space="preserve">40"», </w:t>
      </w:r>
      <w:bookmarkStart w:id="0" w:name="_Hlk149225310"/>
      <w:r w:rsidRPr="00612B5F">
        <w:rPr>
          <w:sz w:val="28"/>
          <w:szCs w:val="28"/>
          <w:lang w:val="uk-UA"/>
        </w:rPr>
        <w:t>від 09 серпня 2023 року №28 «Про внесення змін до наказу начальника районної військової адміністрації від 16 грудня 2022 року № 40"», від 15 вересня 2023 року №33 «Про внесення змін до наказу начальника районної військової адміністрації від 16 грудня 2022 року № 40», від 12 жовтня 2023 року №34 «Про внесення змін до наказу начальника районної військової адміністрації від 16 грудня 2022 року № 40»</w:t>
      </w:r>
      <w:r>
        <w:rPr>
          <w:sz w:val="28"/>
          <w:szCs w:val="28"/>
          <w:lang w:val="uk-UA"/>
        </w:rPr>
        <w:t>,</w:t>
      </w:r>
      <w:bookmarkEnd w:id="0"/>
      <w:r w:rsidRPr="00612B5F">
        <w:rPr>
          <w:sz w:val="28"/>
          <w:szCs w:val="28"/>
          <w:lang w:val="uk-UA"/>
        </w:rPr>
        <w:t xml:space="preserve"> внести зміни до паспортів бюджетних програм районного бюджету на 2023 рік, за КПКВК:</w:t>
      </w:r>
    </w:p>
    <w:p w14:paraId="52977A25" w14:textId="77777777" w:rsidR="006C7EDB" w:rsidRPr="00612B5F" w:rsidRDefault="006C7EDB" w:rsidP="00440A10">
      <w:pPr>
        <w:tabs>
          <w:tab w:val="left" w:pos="426"/>
        </w:tabs>
        <w:ind w:firstLine="425"/>
        <w:jc w:val="both"/>
        <w:rPr>
          <w:sz w:val="28"/>
          <w:szCs w:val="28"/>
          <w:lang w:val="uk-UA"/>
        </w:rPr>
      </w:pPr>
      <w:r w:rsidRPr="00612B5F">
        <w:rPr>
          <w:sz w:val="28"/>
          <w:szCs w:val="28"/>
          <w:lang w:val="uk-UA"/>
        </w:rPr>
        <w:t>-</w:t>
      </w:r>
      <w:r w:rsidRPr="001C7C41">
        <w:rPr>
          <w:sz w:val="28"/>
          <w:szCs w:val="28"/>
          <w:lang w:val="uk-UA"/>
        </w:rPr>
        <w:t xml:space="preserve"> 0217700 «Реалізація програм допомоги і грантів Європейського Союзу, урядів іноземних держав, міжнародних організацій, донорських установ»</w:t>
      </w:r>
      <w:r>
        <w:rPr>
          <w:sz w:val="28"/>
          <w:szCs w:val="28"/>
          <w:lang w:val="uk-UA"/>
        </w:rPr>
        <w:t>, затвердженого розпорядженням начальника районної військової адміністрації від 01 лютого 2023 року № 19</w:t>
      </w:r>
      <w:r w:rsidRPr="00612B5F">
        <w:rPr>
          <w:sz w:val="28"/>
          <w:szCs w:val="28"/>
          <w:lang w:val="uk-UA"/>
        </w:rPr>
        <w:t>;</w:t>
      </w:r>
    </w:p>
    <w:p w14:paraId="1835B2F0" w14:textId="77777777" w:rsidR="006C7EDB" w:rsidRPr="00612B5F" w:rsidRDefault="006C7EDB" w:rsidP="00440A10">
      <w:pPr>
        <w:tabs>
          <w:tab w:val="left" w:pos="426"/>
        </w:tabs>
        <w:ind w:firstLine="425"/>
        <w:jc w:val="both"/>
        <w:rPr>
          <w:sz w:val="28"/>
          <w:szCs w:val="28"/>
          <w:lang w:val="uk-UA"/>
        </w:rPr>
      </w:pPr>
      <w:r w:rsidRPr="00612B5F">
        <w:rPr>
          <w:sz w:val="28"/>
          <w:szCs w:val="28"/>
          <w:lang w:val="uk-UA"/>
        </w:rPr>
        <w:t>-</w:t>
      </w:r>
      <w:r>
        <w:rPr>
          <w:sz w:val="28"/>
          <w:szCs w:val="28"/>
          <w:lang w:val="uk-UA"/>
        </w:rPr>
        <w:t xml:space="preserve"> </w:t>
      </w:r>
      <w:r w:rsidRPr="00623872">
        <w:rPr>
          <w:sz w:val="28"/>
          <w:szCs w:val="28"/>
          <w:lang w:val="uk-UA"/>
        </w:rPr>
        <w:t>0218420 «Інші заходи в сфері засобів масової інформації»</w:t>
      </w:r>
      <w:r w:rsidRPr="00612B5F">
        <w:rPr>
          <w:sz w:val="28"/>
          <w:szCs w:val="28"/>
          <w:lang w:val="uk-UA"/>
        </w:rPr>
        <w:t>,</w:t>
      </w:r>
      <w:r w:rsidRPr="008F3CFC">
        <w:rPr>
          <w:sz w:val="28"/>
          <w:szCs w:val="28"/>
          <w:lang w:val="uk-UA"/>
        </w:rPr>
        <w:t xml:space="preserve"> </w:t>
      </w:r>
      <w:r>
        <w:rPr>
          <w:sz w:val="28"/>
          <w:szCs w:val="28"/>
          <w:lang w:val="uk-UA"/>
        </w:rPr>
        <w:t>затвердженого розпорядженням начальника районної військової адміністрації від 01 лютого 2023</w:t>
      </w:r>
      <w:r w:rsidRPr="00F4411A">
        <w:rPr>
          <w:sz w:val="28"/>
          <w:szCs w:val="28"/>
          <w:lang w:val="uk-UA"/>
        </w:rPr>
        <w:t xml:space="preserve"> </w:t>
      </w:r>
      <w:r>
        <w:rPr>
          <w:sz w:val="28"/>
          <w:szCs w:val="28"/>
          <w:lang w:val="uk-UA"/>
        </w:rPr>
        <w:t>року № 19</w:t>
      </w:r>
      <w:r w:rsidRPr="00623872">
        <w:rPr>
          <w:sz w:val="28"/>
          <w:szCs w:val="28"/>
          <w:lang w:val="uk-UA"/>
        </w:rPr>
        <w:t>;</w:t>
      </w:r>
    </w:p>
    <w:p w14:paraId="5F1E5E54" w14:textId="77777777" w:rsidR="006C7EDB" w:rsidRPr="001C7C41" w:rsidRDefault="006C7EDB" w:rsidP="00440A10">
      <w:pPr>
        <w:tabs>
          <w:tab w:val="left" w:pos="426"/>
        </w:tabs>
        <w:ind w:firstLine="425"/>
        <w:jc w:val="both"/>
        <w:rPr>
          <w:sz w:val="28"/>
          <w:szCs w:val="28"/>
          <w:lang w:val="uk-UA"/>
        </w:rPr>
      </w:pPr>
      <w:r>
        <w:rPr>
          <w:sz w:val="28"/>
          <w:szCs w:val="28"/>
          <w:lang w:val="uk-UA"/>
        </w:rPr>
        <w:lastRenderedPageBreak/>
        <w:t xml:space="preserve">- </w:t>
      </w:r>
      <w:r w:rsidRPr="00612B5F">
        <w:rPr>
          <w:sz w:val="28"/>
          <w:szCs w:val="28"/>
          <w:lang w:val="uk-UA"/>
        </w:rPr>
        <w:t>0214082</w:t>
      </w:r>
      <w:r w:rsidRPr="006C7E02">
        <w:rPr>
          <w:sz w:val="28"/>
          <w:szCs w:val="28"/>
          <w:lang w:val="uk-UA"/>
        </w:rPr>
        <w:t xml:space="preserve"> «</w:t>
      </w:r>
      <w:r w:rsidRPr="00612B5F">
        <w:rPr>
          <w:sz w:val="28"/>
          <w:szCs w:val="28"/>
          <w:lang w:val="uk-UA"/>
        </w:rPr>
        <w:t>Інші заходи в галузі культури і мистецтва</w:t>
      </w:r>
      <w:r w:rsidRPr="006C7E02">
        <w:rPr>
          <w:sz w:val="28"/>
          <w:szCs w:val="28"/>
          <w:lang w:val="uk-UA"/>
        </w:rPr>
        <w:t>»</w:t>
      </w:r>
      <w:r>
        <w:rPr>
          <w:sz w:val="28"/>
          <w:szCs w:val="28"/>
          <w:lang w:val="uk-UA"/>
        </w:rPr>
        <w:t>,</w:t>
      </w:r>
      <w:r w:rsidRPr="00F4411A">
        <w:rPr>
          <w:sz w:val="28"/>
          <w:szCs w:val="28"/>
          <w:lang w:val="uk-UA"/>
        </w:rPr>
        <w:t xml:space="preserve"> </w:t>
      </w:r>
      <w:r>
        <w:rPr>
          <w:sz w:val="28"/>
          <w:szCs w:val="28"/>
          <w:lang w:val="uk-UA"/>
        </w:rPr>
        <w:t>затвердженого розпорядженням начальника районної військової адміністрації від 01 лютого 2023</w:t>
      </w:r>
      <w:r w:rsidRPr="00F4411A">
        <w:rPr>
          <w:sz w:val="28"/>
          <w:szCs w:val="28"/>
          <w:lang w:val="uk-UA"/>
        </w:rPr>
        <w:t xml:space="preserve"> </w:t>
      </w:r>
      <w:r>
        <w:rPr>
          <w:sz w:val="28"/>
          <w:szCs w:val="28"/>
          <w:lang w:val="uk-UA"/>
        </w:rPr>
        <w:t>року № 19, виклавши їх  в новій редакції, що додається.</w:t>
      </w:r>
    </w:p>
    <w:p w14:paraId="2B159EC0" w14:textId="77777777" w:rsidR="006C7EDB" w:rsidRDefault="006C7EDB" w:rsidP="00DF24DC">
      <w:pPr>
        <w:jc w:val="both"/>
        <w:rPr>
          <w:sz w:val="28"/>
          <w:szCs w:val="28"/>
          <w:lang w:val="uk-UA"/>
        </w:rPr>
      </w:pPr>
    </w:p>
    <w:p w14:paraId="7777E43E" w14:textId="77777777" w:rsidR="006C7EDB" w:rsidRDefault="006C7EDB" w:rsidP="00DF24DC">
      <w:pPr>
        <w:jc w:val="both"/>
        <w:rPr>
          <w:sz w:val="28"/>
          <w:szCs w:val="28"/>
          <w:lang w:val="uk-UA"/>
        </w:rPr>
      </w:pPr>
      <w:r>
        <w:rPr>
          <w:sz w:val="28"/>
          <w:szCs w:val="28"/>
          <w:lang w:val="uk-UA"/>
        </w:rPr>
        <w:t xml:space="preserve"> </w:t>
      </w:r>
    </w:p>
    <w:p w14:paraId="4D7C1D14" w14:textId="77777777" w:rsidR="006C7EDB" w:rsidRDefault="006C7EDB" w:rsidP="00DF24DC">
      <w:pPr>
        <w:jc w:val="both"/>
        <w:rPr>
          <w:sz w:val="28"/>
          <w:szCs w:val="28"/>
          <w:lang w:val="uk-UA"/>
        </w:rPr>
      </w:pPr>
    </w:p>
    <w:p w14:paraId="2D745A2A" w14:textId="77777777" w:rsidR="006C7EDB" w:rsidRDefault="006C7EDB" w:rsidP="00DF24DC">
      <w:pPr>
        <w:rPr>
          <w:sz w:val="28"/>
          <w:szCs w:val="28"/>
          <w:lang w:val="uk-UA"/>
        </w:rPr>
      </w:pPr>
      <w:r>
        <w:rPr>
          <w:sz w:val="28"/>
          <w:szCs w:val="28"/>
          <w:lang w:val="uk-UA"/>
        </w:rPr>
        <w:t xml:space="preserve">Начальник                     </w:t>
      </w:r>
      <w:r>
        <w:rPr>
          <w:sz w:val="28"/>
          <w:szCs w:val="28"/>
          <w:lang w:val="uk-UA"/>
        </w:rPr>
        <w:tab/>
      </w:r>
      <w:r>
        <w:rPr>
          <w:sz w:val="28"/>
          <w:szCs w:val="28"/>
          <w:lang w:val="uk-UA"/>
        </w:rPr>
        <w:tab/>
        <w:t xml:space="preserve">                       </w:t>
      </w:r>
      <w:r w:rsidRPr="00711AF3">
        <w:rPr>
          <w:sz w:val="28"/>
          <w:szCs w:val="28"/>
          <w:lang w:val="uk-UA"/>
        </w:rPr>
        <w:t xml:space="preserve">  </w:t>
      </w:r>
      <w:r>
        <w:rPr>
          <w:sz w:val="28"/>
          <w:szCs w:val="28"/>
          <w:lang w:val="uk-UA"/>
        </w:rPr>
        <w:t xml:space="preserve">         </w:t>
      </w:r>
      <w:r w:rsidRPr="00711AF3">
        <w:rPr>
          <w:sz w:val="28"/>
          <w:szCs w:val="28"/>
          <w:lang w:val="uk-UA"/>
        </w:rPr>
        <w:t xml:space="preserve">   </w:t>
      </w:r>
      <w:r>
        <w:rPr>
          <w:sz w:val="28"/>
          <w:szCs w:val="28"/>
          <w:lang w:val="uk-UA"/>
        </w:rPr>
        <w:t xml:space="preserve">                      </w:t>
      </w:r>
      <w:r w:rsidRPr="00247510">
        <w:rPr>
          <w:sz w:val="28"/>
          <w:szCs w:val="28"/>
        </w:rPr>
        <w:t xml:space="preserve"> </w:t>
      </w:r>
      <w:r>
        <w:rPr>
          <w:sz w:val="28"/>
          <w:szCs w:val="28"/>
          <w:lang w:val="uk-UA"/>
        </w:rPr>
        <w:t xml:space="preserve">   </w:t>
      </w:r>
      <w:r w:rsidRPr="00711AF3">
        <w:rPr>
          <w:sz w:val="28"/>
          <w:szCs w:val="28"/>
          <w:lang w:val="uk-UA"/>
        </w:rPr>
        <w:t xml:space="preserve"> </w:t>
      </w:r>
      <w:r>
        <w:rPr>
          <w:sz w:val="28"/>
          <w:szCs w:val="28"/>
          <w:lang w:val="uk-UA"/>
        </w:rPr>
        <w:t xml:space="preserve"> </w:t>
      </w:r>
      <w:r w:rsidRPr="00F96D8D">
        <w:rPr>
          <w:b/>
          <w:sz w:val="28"/>
          <w:szCs w:val="28"/>
          <w:lang w:val="uk-UA"/>
        </w:rPr>
        <w:t>Ольга ЧЕРЕН</w:t>
      </w:r>
    </w:p>
    <w:p w14:paraId="63B3C530" w14:textId="77777777" w:rsidR="006C7EDB" w:rsidRDefault="006C7EDB" w:rsidP="00DF24DC">
      <w:pPr>
        <w:jc w:val="both"/>
        <w:rPr>
          <w:sz w:val="28"/>
          <w:szCs w:val="28"/>
          <w:lang w:val="uk-UA"/>
        </w:rPr>
      </w:pPr>
    </w:p>
    <w:p w14:paraId="02A0AAAB" w14:textId="77777777" w:rsidR="006C7EDB" w:rsidRDefault="006C7EDB" w:rsidP="00DF24DC">
      <w:pPr>
        <w:jc w:val="both"/>
        <w:rPr>
          <w:sz w:val="28"/>
          <w:szCs w:val="28"/>
          <w:lang w:val="uk-UA"/>
        </w:rPr>
      </w:pPr>
    </w:p>
    <w:p w14:paraId="68C008A2" w14:textId="77777777" w:rsidR="006C7EDB" w:rsidRPr="00DC1BD9" w:rsidRDefault="006C7EDB" w:rsidP="00DF24DC">
      <w:pPr>
        <w:jc w:val="both"/>
        <w:rPr>
          <w:lang w:val="uk-UA"/>
        </w:rPr>
      </w:pPr>
      <w:r>
        <w:rPr>
          <w:lang w:val="uk-UA"/>
        </w:rPr>
        <w:t>Галина Мишковець</w:t>
      </w:r>
      <w:r w:rsidRPr="00DC1BD9">
        <w:rPr>
          <w:lang w:val="uk-UA"/>
        </w:rPr>
        <w:t xml:space="preserve"> 53 500</w:t>
      </w:r>
    </w:p>
    <w:p w14:paraId="2A1816A2" w14:textId="77777777" w:rsidR="006C7EDB" w:rsidRPr="00DC1BD9" w:rsidRDefault="006C7EDB" w:rsidP="00DF24DC">
      <w:pPr>
        <w:jc w:val="both"/>
        <w:rPr>
          <w:lang w:val="uk-UA"/>
        </w:rPr>
      </w:pPr>
    </w:p>
    <w:p w14:paraId="7928FEEB" w14:textId="77777777" w:rsidR="006C7EDB" w:rsidRPr="00DF24DC" w:rsidRDefault="006C7EDB">
      <w:pPr>
        <w:rPr>
          <w:lang w:val="uk-UA"/>
        </w:rPr>
      </w:pPr>
    </w:p>
    <w:sectPr w:rsidR="006C7EDB" w:rsidRPr="00DF24DC" w:rsidSect="0079607C">
      <w:pgSz w:w="11906" w:h="16838"/>
      <w:pgMar w:top="1134"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24DC"/>
    <w:rsid w:val="000076A7"/>
    <w:rsid w:val="000208E7"/>
    <w:rsid w:val="00044612"/>
    <w:rsid w:val="00057413"/>
    <w:rsid w:val="0006607B"/>
    <w:rsid w:val="00094E52"/>
    <w:rsid w:val="000B0951"/>
    <w:rsid w:val="001152B4"/>
    <w:rsid w:val="001453A8"/>
    <w:rsid w:val="00160EEF"/>
    <w:rsid w:val="001C2C1D"/>
    <w:rsid w:val="001C7C41"/>
    <w:rsid w:val="00247510"/>
    <w:rsid w:val="00307367"/>
    <w:rsid w:val="0032755B"/>
    <w:rsid w:val="00361162"/>
    <w:rsid w:val="00391001"/>
    <w:rsid w:val="003A2B2B"/>
    <w:rsid w:val="003F472D"/>
    <w:rsid w:val="0041469D"/>
    <w:rsid w:val="00440A10"/>
    <w:rsid w:val="00445953"/>
    <w:rsid w:val="0049211E"/>
    <w:rsid w:val="00493713"/>
    <w:rsid w:val="00495D8A"/>
    <w:rsid w:val="004C5D44"/>
    <w:rsid w:val="004D6254"/>
    <w:rsid w:val="004F296D"/>
    <w:rsid w:val="00526F12"/>
    <w:rsid w:val="00607EFB"/>
    <w:rsid w:val="00612B5F"/>
    <w:rsid w:val="006158ED"/>
    <w:rsid w:val="00615EC7"/>
    <w:rsid w:val="00623872"/>
    <w:rsid w:val="00631B2A"/>
    <w:rsid w:val="00642B41"/>
    <w:rsid w:val="00684EBF"/>
    <w:rsid w:val="006A0B06"/>
    <w:rsid w:val="006C7E02"/>
    <w:rsid w:val="006C7EDB"/>
    <w:rsid w:val="006E72A9"/>
    <w:rsid w:val="00711AF3"/>
    <w:rsid w:val="00716723"/>
    <w:rsid w:val="00731A64"/>
    <w:rsid w:val="0079607C"/>
    <w:rsid w:val="007B16AC"/>
    <w:rsid w:val="007E1382"/>
    <w:rsid w:val="00861CC0"/>
    <w:rsid w:val="00892163"/>
    <w:rsid w:val="008A4723"/>
    <w:rsid w:val="008D1697"/>
    <w:rsid w:val="008F3CFC"/>
    <w:rsid w:val="00910055"/>
    <w:rsid w:val="00980C39"/>
    <w:rsid w:val="009E25FE"/>
    <w:rsid w:val="00AE623F"/>
    <w:rsid w:val="00B27C65"/>
    <w:rsid w:val="00B32531"/>
    <w:rsid w:val="00B83D11"/>
    <w:rsid w:val="00B90D0C"/>
    <w:rsid w:val="00C06310"/>
    <w:rsid w:val="00C13D76"/>
    <w:rsid w:val="00C31B35"/>
    <w:rsid w:val="00CC6D20"/>
    <w:rsid w:val="00CE1C6B"/>
    <w:rsid w:val="00D31DEF"/>
    <w:rsid w:val="00D50176"/>
    <w:rsid w:val="00D85857"/>
    <w:rsid w:val="00D87089"/>
    <w:rsid w:val="00DC1BD9"/>
    <w:rsid w:val="00DF24DC"/>
    <w:rsid w:val="00E809A4"/>
    <w:rsid w:val="00E930CE"/>
    <w:rsid w:val="00EA7694"/>
    <w:rsid w:val="00ED1222"/>
    <w:rsid w:val="00EE2595"/>
    <w:rsid w:val="00F1486C"/>
    <w:rsid w:val="00F270C7"/>
    <w:rsid w:val="00F31683"/>
    <w:rsid w:val="00F363E2"/>
    <w:rsid w:val="00F4411A"/>
    <w:rsid w:val="00F96D8D"/>
    <w:rsid w:val="00FA6744"/>
    <w:rsid w:val="00FB05A1"/>
    <w:rsid w:val="00FC1C1D"/>
    <w:rsid w:val="00FD5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35F15C"/>
  <w15:docId w15:val="{2FCF0FE5-BAE4-4FBA-9C35-03E558CC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24DC"/>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83D11"/>
    <w:rPr>
      <w:rFonts w:ascii="Tahoma" w:hAnsi="Tahoma" w:cs="Tahoma"/>
      <w:sz w:val="16"/>
      <w:szCs w:val="16"/>
    </w:rPr>
  </w:style>
  <w:style w:type="character" w:customStyle="1" w:styleId="a4">
    <w:name w:val="Текст у виносці Знак"/>
    <w:link w:val="a3"/>
    <w:uiPriority w:val="99"/>
    <w:semiHidden/>
    <w:locked/>
    <w:rsid w:val="00B83D11"/>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1656</Words>
  <Characters>944</Characters>
  <Application>Microsoft Office Word</Application>
  <DocSecurity>0</DocSecurity>
  <Lines>7</Lines>
  <Paragraphs>5</Paragraphs>
  <ScaleCrop>false</ScaleCrop>
  <Company>SPecialiST RePack</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TSS</dc:creator>
  <cp:keywords/>
  <dc:description/>
  <cp:lastModifiedBy>Buhgalter</cp:lastModifiedBy>
  <cp:revision>67</cp:revision>
  <cp:lastPrinted>2023-06-29T13:29:00Z</cp:lastPrinted>
  <dcterms:created xsi:type="dcterms:W3CDTF">2022-06-14T13:12:00Z</dcterms:created>
  <dcterms:modified xsi:type="dcterms:W3CDTF">2023-12-28T13:38:00Z</dcterms:modified>
</cp:coreProperties>
</file>