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4E2F1" w14:textId="77777777" w:rsidR="00320462" w:rsidRPr="00854212" w:rsidRDefault="00320462" w:rsidP="00320462">
      <w:pPr>
        <w:tabs>
          <w:tab w:val="left" w:pos="555"/>
        </w:tabs>
        <w:jc w:val="center"/>
        <w:rPr>
          <w:rFonts w:ascii="Calibri" w:hAnsi="Calibri"/>
          <w:b/>
          <w:bCs/>
          <w:spacing w:val="8"/>
          <w:sz w:val="16"/>
        </w:rPr>
      </w:pPr>
      <w:r>
        <w:rPr>
          <w:noProof/>
          <w:spacing w:val="8"/>
        </w:rPr>
        <w:drawing>
          <wp:inline distT="0" distB="0" distL="0" distR="0" wp14:anchorId="3448F946" wp14:editId="6E8FC9A5">
            <wp:extent cx="438150" cy="6191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72FF1C" w14:textId="77777777" w:rsidR="00320462" w:rsidRPr="005D1F33" w:rsidRDefault="00320462" w:rsidP="00320462">
      <w:pPr>
        <w:jc w:val="center"/>
        <w:rPr>
          <w:sz w:val="16"/>
          <w:szCs w:val="16"/>
        </w:rPr>
      </w:pPr>
    </w:p>
    <w:p w14:paraId="6DB19A8E" w14:textId="77777777" w:rsidR="00320462" w:rsidRPr="00140988" w:rsidRDefault="00320462" w:rsidP="00320462">
      <w:pPr>
        <w:pStyle w:val="1"/>
        <w:jc w:val="center"/>
        <w:rPr>
          <w:lang w:eastAsia="zh-CN"/>
        </w:rPr>
      </w:pPr>
      <w:r>
        <w:t>КОВЕЛЬСЬКА РАЙОННА</w:t>
      </w:r>
      <w:r w:rsidRPr="00140988">
        <w:t xml:space="preserve"> ДЕРЖАВНА АДМІНІСТРАЦІЯ</w:t>
      </w:r>
      <w:r>
        <w:t xml:space="preserve"> ВОЛИНСЬКОЇ ОБЛАСТІ</w:t>
      </w:r>
    </w:p>
    <w:p w14:paraId="51831B11" w14:textId="77777777" w:rsidR="00320462" w:rsidRPr="001C3C67" w:rsidRDefault="00320462" w:rsidP="00320462">
      <w:pPr>
        <w:pStyle w:val="2"/>
        <w:jc w:val="center"/>
        <w:rPr>
          <w:rFonts w:ascii="Times New Roman" w:hAnsi="Times New Roman"/>
          <w:i w:val="0"/>
          <w:lang w:val="ru-RU"/>
        </w:rPr>
      </w:pPr>
      <w:r w:rsidRPr="001C3C67">
        <w:rPr>
          <w:rFonts w:ascii="Times New Roman" w:hAnsi="Times New Roman"/>
          <w:i w:val="0"/>
          <w:lang w:val="ru-RU"/>
        </w:rPr>
        <w:t xml:space="preserve">КОВЕЛЬСЬКА РАЙОННА </w:t>
      </w:r>
      <w:r>
        <w:rPr>
          <w:rFonts w:ascii="Times New Roman" w:hAnsi="Times New Roman"/>
          <w:i w:val="0"/>
          <w:lang w:val="ru-RU"/>
        </w:rPr>
        <w:t>ВІЙСЬКОВА</w:t>
      </w:r>
      <w:r w:rsidRPr="001C3C67">
        <w:rPr>
          <w:rFonts w:ascii="Times New Roman" w:hAnsi="Times New Roman"/>
          <w:i w:val="0"/>
          <w:lang w:val="ru-RU"/>
        </w:rPr>
        <w:t xml:space="preserve"> АДМІНІСТРАЦІЯ</w:t>
      </w:r>
    </w:p>
    <w:p w14:paraId="2DB24128" w14:textId="77777777" w:rsidR="00320462" w:rsidRPr="001C3C67" w:rsidRDefault="00320462" w:rsidP="00320462">
      <w:pPr>
        <w:jc w:val="center"/>
        <w:rPr>
          <w:b/>
          <w:bCs/>
          <w:sz w:val="28"/>
          <w:szCs w:val="28"/>
        </w:rPr>
      </w:pPr>
      <w:r w:rsidRPr="001C3C67">
        <w:rPr>
          <w:b/>
          <w:bCs/>
          <w:sz w:val="28"/>
          <w:szCs w:val="28"/>
        </w:rPr>
        <w:t>ВОЛИНСЬКОЇ ОБЛАСТІ</w:t>
      </w:r>
    </w:p>
    <w:p w14:paraId="2A7A572D" w14:textId="77777777" w:rsidR="00320462" w:rsidRPr="00854212" w:rsidRDefault="00320462" w:rsidP="00320462">
      <w:pPr>
        <w:jc w:val="center"/>
        <w:rPr>
          <w:b/>
          <w:spacing w:val="14"/>
          <w:sz w:val="28"/>
          <w:szCs w:val="28"/>
        </w:rPr>
      </w:pPr>
    </w:p>
    <w:p w14:paraId="326F234E" w14:textId="77777777" w:rsidR="00320462" w:rsidRPr="00854212" w:rsidRDefault="00320462" w:rsidP="00320462">
      <w:pPr>
        <w:jc w:val="center"/>
        <w:rPr>
          <w:b/>
          <w:sz w:val="28"/>
          <w:szCs w:val="28"/>
        </w:rPr>
      </w:pPr>
    </w:p>
    <w:p w14:paraId="6CAA2586" w14:textId="77777777" w:rsidR="00320462" w:rsidRPr="004873AB" w:rsidRDefault="00320462" w:rsidP="00320462">
      <w:pPr>
        <w:jc w:val="center"/>
        <w:rPr>
          <w:b/>
          <w:bCs/>
          <w:sz w:val="32"/>
          <w:lang w:val="uk-UA"/>
        </w:rPr>
      </w:pPr>
      <w:r w:rsidRPr="004873AB">
        <w:rPr>
          <w:b/>
          <w:bCs/>
          <w:sz w:val="32"/>
          <w:lang w:val="uk-UA"/>
        </w:rPr>
        <w:t>РОЗПОРЯДЖЕННЯ</w:t>
      </w:r>
    </w:p>
    <w:p w14:paraId="566E7CBD" w14:textId="77777777" w:rsidR="00C27CBA" w:rsidRDefault="00C27CBA">
      <w:pPr>
        <w:rPr>
          <w:lang w:val="uk-UA"/>
        </w:rPr>
      </w:pPr>
    </w:p>
    <w:p w14:paraId="67B450A0" w14:textId="77777777" w:rsidR="00F23E24" w:rsidRPr="00F23E24" w:rsidRDefault="00F23E24">
      <w:pPr>
        <w:rPr>
          <w:lang w:val="uk-UA"/>
        </w:rPr>
      </w:pPr>
    </w:p>
    <w:tbl>
      <w:tblPr>
        <w:tblW w:w="9831" w:type="dxa"/>
        <w:tblLayout w:type="fixed"/>
        <w:tblLook w:val="01E0" w:firstRow="1" w:lastRow="1" w:firstColumn="1" w:lastColumn="1" w:noHBand="0" w:noVBand="0"/>
      </w:tblPr>
      <w:tblGrid>
        <w:gridCol w:w="3652"/>
        <w:gridCol w:w="2668"/>
        <w:gridCol w:w="2152"/>
        <w:gridCol w:w="1359"/>
      </w:tblGrid>
      <w:tr w:rsidR="00C42AB1" w:rsidRPr="00D4545B" w14:paraId="30526B61" w14:textId="77777777" w:rsidTr="00B6482D">
        <w:tc>
          <w:tcPr>
            <w:tcW w:w="3652" w:type="dxa"/>
          </w:tcPr>
          <w:p w14:paraId="0B85EE88" w14:textId="6C219176" w:rsidR="00C42AB1" w:rsidRPr="00D4545B" w:rsidRDefault="00882063" w:rsidP="00D4545B">
            <w:pPr>
              <w:ind w:right="-443"/>
              <w:rPr>
                <w:sz w:val="28"/>
                <w:szCs w:val="28"/>
                <w:lang w:val="uk-UA"/>
              </w:rPr>
            </w:pPr>
            <w:r w:rsidRPr="00D4545B">
              <w:rPr>
                <w:sz w:val="28"/>
                <w:szCs w:val="28"/>
                <w:lang w:val="uk-UA"/>
              </w:rPr>
              <w:t xml:space="preserve"> </w:t>
            </w:r>
            <w:r w:rsidR="00F23E24" w:rsidRPr="00D4545B">
              <w:rPr>
                <w:sz w:val="28"/>
                <w:szCs w:val="28"/>
                <w:lang w:val="uk-UA"/>
              </w:rPr>
              <w:t xml:space="preserve">  </w:t>
            </w:r>
            <w:r w:rsidR="00D110BE">
              <w:rPr>
                <w:sz w:val="28"/>
                <w:szCs w:val="28"/>
                <w:lang w:val="uk-UA"/>
              </w:rPr>
              <w:t>18</w:t>
            </w:r>
            <w:r w:rsidR="00F23E24" w:rsidRPr="00D4545B">
              <w:rPr>
                <w:sz w:val="28"/>
                <w:szCs w:val="28"/>
                <w:lang w:val="uk-UA"/>
              </w:rPr>
              <w:t xml:space="preserve"> </w:t>
            </w:r>
            <w:r w:rsidR="000876CF" w:rsidRPr="00D4545B">
              <w:rPr>
                <w:sz w:val="28"/>
                <w:szCs w:val="28"/>
                <w:lang w:val="uk-UA"/>
              </w:rPr>
              <w:t>жовтня</w:t>
            </w:r>
            <w:r w:rsidR="00C42AB1" w:rsidRPr="00D4545B">
              <w:rPr>
                <w:sz w:val="28"/>
                <w:szCs w:val="28"/>
                <w:lang w:val="uk-UA"/>
              </w:rPr>
              <w:t xml:space="preserve"> 20</w:t>
            </w:r>
            <w:r w:rsidR="001640E0" w:rsidRPr="00D4545B">
              <w:rPr>
                <w:sz w:val="28"/>
                <w:szCs w:val="28"/>
                <w:lang w:val="uk-UA"/>
              </w:rPr>
              <w:t>2</w:t>
            </w:r>
            <w:r w:rsidR="007E4C93" w:rsidRPr="00D4545B">
              <w:rPr>
                <w:sz w:val="28"/>
                <w:szCs w:val="28"/>
                <w:lang w:val="uk-UA"/>
              </w:rPr>
              <w:t>3</w:t>
            </w:r>
            <w:r w:rsidR="00C42AB1" w:rsidRPr="00D4545B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668" w:type="dxa"/>
          </w:tcPr>
          <w:p w14:paraId="2C1C9A2B" w14:textId="77777777" w:rsidR="00C42AB1" w:rsidRPr="00D4545B" w:rsidRDefault="00F23E24" w:rsidP="00D4545B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  <w:r w:rsidRPr="00D4545B">
              <w:rPr>
                <w:sz w:val="28"/>
                <w:szCs w:val="28"/>
                <w:lang w:val="uk-UA"/>
              </w:rPr>
              <w:t xml:space="preserve">   </w:t>
            </w:r>
            <w:r w:rsidR="00ED08BD" w:rsidRPr="00D4545B">
              <w:rPr>
                <w:sz w:val="28"/>
                <w:szCs w:val="28"/>
                <w:lang w:val="uk-UA"/>
              </w:rPr>
              <w:t xml:space="preserve"> </w:t>
            </w:r>
            <w:r w:rsidRPr="00D4545B">
              <w:rPr>
                <w:sz w:val="28"/>
                <w:szCs w:val="28"/>
                <w:lang w:val="uk-UA"/>
              </w:rPr>
              <w:t xml:space="preserve">  </w:t>
            </w:r>
            <w:r w:rsidR="00320462" w:rsidRPr="00D4545B">
              <w:rPr>
                <w:sz w:val="28"/>
                <w:szCs w:val="28"/>
                <w:lang w:val="uk-UA"/>
              </w:rPr>
              <w:t xml:space="preserve">  </w:t>
            </w:r>
            <w:r w:rsidR="00C42AB1" w:rsidRPr="00D4545B">
              <w:rPr>
                <w:sz w:val="28"/>
                <w:szCs w:val="28"/>
                <w:lang w:val="uk-UA"/>
              </w:rPr>
              <w:t>м.</w:t>
            </w:r>
            <w:r w:rsidR="003227C8" w:rsidRPr="00D4545B">
              <w:rPr>
                <w:sz w:val="28"/>
                <w:szCs w:val="28"/>
                <w:lang w:val="uk-UA"/>
              </w:rPr>
              <w:t xml:space="preserve"> </w:t>
            </w:r>
            <w:r w:rsidR="00C42AB1" w:rsidRPr="00D4545B">
              <w:rPr>
                <w:sz w:val="28"/>
                <w:szCs w:val="28"/>
                <w:lang w:val="uk-UA"/>
              </w:rPr>
              <w:t>Ковель</w:t>
            </w:r>
          </w:p>
        </w:tc>
        <w:tc>
          <w:tcPr>
            <w:tcW w:w="2152" w:type="dxa"/>
          </w:tcPr>
          <w:p w14:paraId="60533764" w14:textId="77777777" w:rsidR="00C42AB1" w:rsidRPr="00D4545B" w:rsidRDefault="00C42AB1" w:rsidP="00D4545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59" w:type="dxa"/>
          </w:tcPr>
          <w:p w14:paraId="7380D403" w14:textId="64631E6B" w:rsidR="00C42AB1" w:rsidRPr="00D4545B" w:rsidRDefault="00C42AB1" w:rsidP="00D4545B">
            <w:pPr>
              <w:rPr>
                <w:sz w:val="28"/>
                <w:szCs w:val="28"/>
                <w:lang w:val="uk-UA"/>
              </w:rPr>
            </w:pPr>
            <w:r w:rsidRPr="00D4545B">
              <w:rPr>
                <w:sz w:val="28"/>
                <w:szCs w:val="28"/>
                <w:lang w:val="uk-UA"/>
              </w:rPr>
              <w:t>№</w:t>
            </w:r>
            <w:r w:rsidR="00D110BE">
              <w:rPr>
                <w:sz w:val="28"/>
                <w:szCs w:val="28"/>
                <w:lang w:val="uk-UA"/>
              </w:rPr>
              <w:t>196</w:t>
            </w:r>
          </w:p>
        </w:tc>
      </w:tr>
    </w:tbl>
    <w:p w14:paraId="64EE3E7B" w14:textId="77777777" w:rsidR="00ED08BD" w:rsidRPr="00D4545B" w:rsidRDefault="00ED08BD" w:rsidP="00D4545B">
      <w:pPr>
        <w:jc w:val="both"/>
        <w:rPr>
          <w:sz w:val="28"/>
          <w:szCs w:val="28"/>
          <w:lang w:val="uk-UA"/>
        </w:rPr>
      </w:pPr>
    </w:p>
    <w:p w14:paraId="7F78ED40" w14:textId="77777777" w:rsidR="00BF18D5" w:rsidRPr="00D4545B" w:rsidRDefault="00BF18D5" w:rsidP="00D4545B">
      <w:pPr>
        <w:jc w:val="both"/>
        <w:rPr>
          <w:sz w:val="28"/>
          <w:szCs w:val="28"/>
          <w:lang w:val="uk-UA"/>
        </w:rPr>
      </w:pPr>
    </w:p>
    <w:p w14:paraId="357874BC" w14:textId="77777777" w:rsidR="000876CF" w:rsidRPr="00D4545B" w:rsidRDefault="000876CF" w:rsidP="00D4545B">
      <w:pPr>
        <w:pStyle w:val="af2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4545B">
        <w:rPr>
          <w:rFonts w:ascii="Times New Roman" w:hAnsi="Times New Roman" w:cs="Times New Roman"/>
          <w:sz w:val="28"/>
          <w:szCs w:val="28"/>
          <w:lang w:val="uk-UA"/>
        </w:rPr>
        <w:t xml:space="preserve">Про передачу земельної ділянки з державної </w:t>
      </w:r>
    </w:p>
    <w:p w14:paraId="5D9F5107" w14:textId="69230DE3" w:rsidR="008B31E3" w:rsidRPr="00D4545B" w:rsidRDefault="000876CF" w:rsidP="00D4545B">
      <w:pPr>
        <w:jc w:val="center"/>
        <w:rPr>
          <w:sz w:val="28"/>
          <w:szCs w:val="28"/>
          <w:lang w:val="uk-UA"/>
        </w:rPr>
      </w:pPr>
      <w:r w:rsidRPr="00D4545B">
        <w:rPr>
          <w:sz w:val="28"/>
          <w:szCs w:val="28"/>
          <w:lang w:val="uk-UA"/>
        </w:rPr>
        <w:t>у комунальну власність</w:t>
      </w:r>
    </w:p>
    <w:p w14:paraId="43F45D59" w14:textId="77777777" w:rsidR="008B31E3" w:rsidRPr="00D4545B" w:rsidRDefault="008B31E3" w:rsidP="00D4545B">
      <w:pPr>
        <w:jc w:val="both"/>
        <w:rPr>
          <w:sz w:val="28"/>
          <w:szCs w:val="28"/>
          <w:lang w:val="uk-UA"/>
        </w:rPr>
      </w:pPr>
    </w:p>
    <w:p w14:paraId="10ADF714" w14:textId="183451A6" w:rsidR="008B31E3" w:rsidRPr="001E70DE" w:rsidRDefault="008B31E3" w:rsidP="00C91F9E">
      <w:pPr>
        <w:pStyle w:val="af2"/>
        <w:tabs>
          <w:tab w:val="left" w:pos="567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</w:pPr>
      <w:r w:rsidRPr="00D4545B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Закону України «Про правовий режим воєнного стану», Указів Президента України від 24.02.2022 № 64/2022 «Про введення воєнного стану в Україні», від 24.02.2022 № 68/2022  «Про утворення військових адміністрацій», </w:t>
      </w:r>
      <w:r w:rsidR="006E3164" w:rsidRPr="00D4545B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CF72DE" w:rsidRPr="00D4545B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6E3164">
        <w:rPr>
          <w:rFonts w:ascii="Times New Roman" w:hAnsi="Times New Roman" w:cs="Times New Roman"/>
          <w:sz w:val="28"/>
          <w:szCs w:val="28"/>
          <w:lang w:val="uk-UA"/>
        </w:rPr>
        <w:t>тями</w:t>
      </w:r>
      <w:r w:rsidR="00CF72DE" w:rsidRPr="00D454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72DE" w:rsidRPr="00D4545B">
        <w:rPr>
          <w:rStyle w:val="a8"/>
          <w:rFonts w:ascii="Times New Roman" w:hAnsi="Times New Roman" w:cs="Times New Roman"/>
          <w:sz w:val="28"/>
          <w:szCs w:val="28"/>
          <w:lang w:val="uk-UA" w:eastAsia="uk-UA"/>
        </w:rPr>
        <w:t>6, 13,</w:t>
      </w:r>
      <w:r w:rsidR="00CF72DE" w:rsidRPr="00D4545B">
        <w:rPr>
          <w:rFonts w:ascii="Times New Roman" w:hAnsi="Times New Roman" w:cs="Times New Roman"/>
          <w:sz w:val="28"/>
          <w:szCs w:val="28"/>
          <w:lang w:val="uk-UA"/>
        </w:rPr>
        <w:t xml:space="preserve"> 21 Закону України «Про місцеві державні адміністрації», </w:t>
      </w:r>
      <w:r w:rsidR="000876CF" w:rsidRPr="00D4545B">
        <w:rPr>
          <w:rFonts w:ascii="Times New Roman" w:hAnsi="Times New Roman" w:cs="Times New Roman"/>
          <w:sz w:val="28"/>
          <w:szCs w:val="28"/>
          <w:lang w:val="uk-UA"/>
        </w:rPr>
        <w:t>статтею 117</w:t>
      </w:r>
      <w:r w:rsidR="001D5FDC">
        <w:rPr>
          <w:rFonts w:ascii="Times New Roman" w:hAnsi="Times New Roman" w:cs="Times New Roman"/>
          <w:sz w:val="28"/>
          <w:szCs w:val="28"/>
          <w:lang w:val="uk-UA"/>
        </w:rPr>
        <w:t>, 122</w:t>
      </w:r>
      <w:r w:rsidR="000876CF" w:rsidRPr="00D4545B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 Законом України </w:t>
      </w:r>
      <w:r w:rsidR="000876CF" w:rsidRPr="00D4545B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«Про державну реєстрацію речових прав на нерухоме майно та їх обтяжень»</w:t>
      </w:r>
      <w:r w:rsidRPr="00D4545B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, </w:t>
      </w:r>
      <w:r w:rsidRPr="00D4545B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лист </w:t>
      </w:r>
      <w:r w:rsidR="000876CF" w:rsidRPr="00D4545B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Турійської селищної ради </w:t>
      </w:r>
      <w:r w:rsidRPr="00C91F9E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C91F9E" w:rsidRPr="00C91F9E">
        <w:rPr>
          <w:rFonts w:ascii="Times New Roman" w:hAnsi="Times New Roman" w:cs="Times New Roman"/>
          <w:sz w:val="28"/>
          <w:szCs w:val="28"/>
          <w:lang w:val="uk-UA"/>
        </w:rPr>
        <w:t>16.10</w:t>
      </w:r>
      <w:r w:rsidRPr="00C91F9E">
        <w:rPr>
          <w:rFonts w:ascii="Times New Roman" w:hAnsi="Times New Roman" w:cs="Times New Roman"/>
          <w:sz w:val="28"/>
          <w:szCs w:val="28"/>
          <w:lang w:val="uk-UA"/>
        </w:rPr>
        <w:t>.2023 № </w:t>
      </w:r>
      <w:r w:rsidR="000876CF" w:rsidRPr="00C91F9E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91F9E" w:rsidRPr="00C91F9E">
        <w:rPr>
          <w:rFonts w:ascii="Times New Roman" w:hAnsi="Times New Roman" w:cs="Times New Roman"/>
          <w:sz w:val="28"/>
          <w:szCs w:val="28"/>
          <w:lang w:val="uk-UA"/>
        </w:rPr>
        <w:t>661</w:t>
      </w:r>
      <w:r w:rsidR="000876CF" w:rsidRPr="00C91F9E">
        <w:rPr>
          <w:rFonts w:ascii="Times New Roman" w:hAnsi="Times New Roman" w:cs="Times New Roman"/>
          <w:sz w:val="28"/>
          <w:szCs w:val="28"/>
          <w:lang w:val="uk-UA"/>
        </w:rPr>
        <w:t xml:space="preserve">/07.02/2-23 </w:t>
      </w:r>
      <w:r w:rsidR="000876CF" w:rsidRPr="00C91F9E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про</w:t>
      </w:r>
      <w:r w:rsidR="000876CF" w:rsidRPr="00D4545B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передачу земельної ділянки у комунальну власність</w:t>
      </w:r>
      <w:r w:rsidRPr="00D4545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1E70DE">
        <w:rPr>
          <w:rFonts w:ascii="Times New Roman" w:hAnsi="Times New Roman" w:cs="Times New Roman"/>
          <w:sz w:val="28"/>
          <w:szCs w:val="28"/>
          <w:lang w:val="uk-UA"/>
        </w:rPr>
        <w:t>враховуючи витяг з Державного земельного кадастру про земельн</w:t>
      </w:r>
      <w:r w:rsidR="000876CF" w:rsidRPr="001E70D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1E70DE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0876CF" w:rsidRPr="001E70D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91F9E" w:rsidRPr="001E70DE">
        <w:rPr>
          <w:rFonts w:ascii="Times New Roman" w:hAnsi="Times New Roman" w:cs="Times New Roman"/>
          <w:sz w:val="28"/>
          <w:szCs w:val="28"/>
          <w:lang w:val="uk-UA"/>
        </w:rPr>
        <w:t xml:space="preserve"> від 13.10.2023, номер витягу НВ-9929794612023</w:t>
      </w:r>
      <w:r w:rsidR="000876CF" w:rsidRPr="001E70D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91F9E" w:rsidRPr="001E70DE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</w:t>
      </w:r>
      <w:r w:rsidR="000876CF" w:rsidRPr="001E70DE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 Державного реєстру речових прав на нерухоме майно</w:t>
      </w:r>
      <w:r w:rsidR="00C91F9E" w:rsidRPr="001E70DE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та Реєстру прав власності</w:t>
      </w:r>
      <w:r w:rsidR="00EF1640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C91F9E" w:rsidRPr="001E70DE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на нерухоме майно, Державного реєстру Іпотек, Єдиного реєстру заборон відчуження об</w:t>
      </w:r>
      <w:r w:rsidR="00C91F9E" w:rsidRPr="001E70DE">
        <w:rPr>
          <w:rStyle w:val="a8"/>
          <w:rFonts w:ascii="Times New Roman" w:hAnsi="Times New Roman" w:cs="Times New Roman"/>
          <w:color w:val="000000"/>
          <w:sz w:val="28"/>
          <w:szCs w:val="28"/>
          <w:lang w:eastAsia="uk-UA"/>
        </w:rPr>
        <w:t>’</w:t>
      </w:r>
      <w:r w:rsidR="00C91F9E" w:rsidRPr="001E70DE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єктів нерухомого майна щодо об</w:t>
      </w:r>
      <w:r w:rsidR="00C91F9E" w:rsidRPr="001E70DE">
        <w:rPr>
          <w:rStyle w:val="a8"/>
          <w:rFonts w:ascii="Times New Roman" w:hAnsi="Times New Roman" w:cs="Times New Roman"/>
          <w:color w:val="000000"/>
          <w:sz w:val="28"/>
          <w:szCs w:val="28"/>
          <w:lang w:eastAsia="uk-UA"/>
        </w:rPr>
        <w:t>’</w:t>
      </w:r>
      <w:r w:rsidR="00C91F9E" w:rsidRPr="001E70DE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єкта нерухомого майна від 13.10.2023, номер інформаційної довідки 350267226,  витяги з Державного реєстру речових прав</w:t>
      </w:r>
      <w:r w:rsidR="000876CF" w:rsidRPr="001E70DE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від </w:t>
      </w:r>
      <w:r w:rsidR="00C91F9E" w:rsidRPr="001E70DE">
        <w:rPr>
          <w:rStyle w:val="a8"/>
          <w:rFonts w:ascii="Times New Roman" w:hAnsi="Times New Roman" w:cs="Times New Roman"/>
          <w:sz w:val="28"/>
          <w:szCs w:val="28"/>
          <w:lang w:val="uk-UA" w:eastAsia="uk-UA"/>
        </w:rPr>
        <w:t>20.04.2023</w:t>
      </w:r>
      <w:r w:rsidR="001E70DE" w:rsidRPr="001E70DE">
        <w:rPr>
          <w:rStyle w:val="a8"/>
          <w:rFonts w:ascii="Times New Roman" w:hAnsi="Times New Roman" w:cs="Times New Roman"/>
          <w:sz w:val="28"/>
          <w:szCs w:val="28"/>
          <w:lang w:val="uk-UA" w:eastAsia="uk-UA"/>
        </w:rPr>
        <w:t>,</w:t>
      </w:r>
      <w:r w:rsidR="000876CF" w:rsidRPr="001E70DE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індексн</w:t>
      </w:r>
      <w:r w:rsidR="00C91F9E" w:rsidRPr="001E70DE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і номери</w:t>
      </w:r>
      <w:r w:rsidR="001E70DE" w:rsidRPr="001E70DE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витягів </w:t>
      </w:r>
      <w:r w:rsidR="004324D0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329711943, 329708856, 329705502</w:t>
      </w:r>
      <w:r w:rsidRPr="001E70D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CEC6246" w14:textId="77777777" w:rsidR="008B31E3" w:rsidRPr="00D4545B" w:rsidRDefault="008B31E3" w:rsidP="00D4545B">
      <w:pPr>
        <w:pStyle w:val="af2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454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9047600" w14:textId="498D4AB4" w:rsidR="002D21DA" w:rsidRPr="00D4545B" w:rsidRDefault="002D21DA" w:rsidP="00D4545B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D4545B">
        <w:rPr>
          <w:rStyle w:val="a8"/>
          <w:color w:val="000000"/>
          <w:sz w:val="28"/>
          <w:szCs w:val="28"/>
          <w:lang w:val="uk-UA" w:eastAsia="uk-UA"/>
        </w:rPr>
        <w:t xml:space="preserve">        1. Передати з державної у комунальну власність Турійської селищної ради (код ЄДРПОУ 04333052) земельну ділянку площею </w:t>
      </w:r>
      <w:r w:rsidR="00730D0A" w:rsidRPr="00D4545B">
        <w:rPr>
          <w:rStyle w:val="a8"/>
          <w:color w:val="000000"/>
          <w:sz w:val="28"/>
          <w:szCs w:val="28"/>
          <w:lang w:val="uk-UA" w:eastAsia="uk-UA"/>
        </w:rPr>
        <w:t>1,1027</w:t>
      </w:r>
      <w:r w:rsidRPr="00D4545B">
        <w:rPr>
          <w:rStyle w:val="a8"/>
          <w:color w:val="000000"/>
          <w:sz w:val="28"/>
          <w:szCs w:val="28"/>
          <w:lang w:val="uk-UA" w:eastAsia="uk-UA"/>
        </w:rPr>
        <w:t xml:space="preserve"> га,</w:t>
      </w:r>
      <w:r w:rsidRPr="00D4545B">
        <w:rPr>
          <w:sz w:val="28"/>
          <w:szCs w:val="28"/>
          <w:lang w:val="uk-UA"/>
        </w:rPr>
        <w:t xml:space="preserve"> кадастровий номер </w:t>
      </w:r>
      <w:r w:rsidR="00730D0A" w:rsidRPr="00D4545B">
        <w:rPr>
          <w:sz w:val="28"/>
          <w:szCs w:val="28"/>
          <w:lang w:val="uk-UA"/>
        </w:rPr>
        <w:t>0725583100:01:001:0601</w:t>
      </w:r>
      <w:r w:rsidRPr="00D4545B">
        <w:rPr>
          <w:sz w:val="28"/>
          <w:szCs w:val="28"/>
          <w:lang w:val="uk-UA"/>
        </w:rPr>
        <w:t xml:space="preserve"> </w:t>
      </w:r>
      <w:r w:rsidR="00D241F3" w:rsidRPr="00D4545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для будівництва та обслуговування будівель закладів охорони здоров’я та соціальної допомоги </w:t>
      </w:r>
      <w:r w:rsidR="00D241F3" w:rsidRPr="00D4545B">
        <w:rPr>
          <w:color w:val="000000" w:themeColor="text1"/>
          <w:sz w:val="28"/>
          <w:szCs w:val="28"/>
          <w:lang w:val="uk-UA"/>
        </w:rPr>
        <w:t>(КВЦПЗ</w:t>
      </w:r>
      <w:r w:rsidR="004324D0">
        <w:rPr>
          <w:color w:val="000000" w:themeColor="text1"/>
          <w:sz w:val="28"/>
          <w:szCs w:val="28"/>
          <w:lang w:val="uk-UA"/>
        </w:rPr>
        <w:t xml:space="preserve"> </w:t>
      </w:r>
      <w:r w:rsidR="00D241F3" w:rsidRPr="00D4545B">
        <w:rPr>
          <w:color w:val="000000" w:themeColor="text1"/>
          <w:sz w:val="28"/>
          <w:szCs w:val="28"/>
          <w:lang w:val="uk-UA"/>
        </w:rPr>
        <w:t>03.03)</w:t>
      </w:r>
      <w:r w:rsidRPr="00D4545B">
        <w:rPr>
          <w:sz w:val="28"/>
          <w:szCs w:val="28"/>
          <w:lang w:val="uk-UA"/>
        </w:rPr>
        <w:t xml:space="preserve">, яка розташована за адресою: Волинська область, Ковельський </w:t>
      </w:r>
      <w:r w:rsidRPr="004324D0">
        <w:rPr>
          <w:sz w:val="28"/>
          <w:szCs w:val="28"/>
          <w:lang w:val="uk-UA"/>
        </w:rPr>
        <w:t>район (колишній Турійський район), с</w:t>
      </w:r>
      <w:r w:rsidR="00D241F3" w:rsidRPr="004324D0">
        <w:rPr>
          <w:sz w:val="28"/>
          <w:szCs w:val="28"/>
          <w:lang w:val="uk-UA"/>
        </w:rPr>
        <w:t>. Мокрець</w:t>
      </w:r>
      <w:r w:rsidRPr="004324D0">
        <w:rPr>
          <w:sz w:val="28"/>
          <w:szCs w:val="28"/>
          <w:lang w:val="uk-UA"/>
        </w:rPr>
        <w:t>,</w:t>
      </w:r>
      <w:r w:rsidR="00D241F3" w:rsidRPr="004324D0">
        <w:rPr>
          <w:sz w:val="28"/>
          <w:szCs w:val="28"/>
          <w:lang w:val="uk-UA"/>
        </w:rPr>
        <w:t xml:space="preserve"> </w:t>
      </w:r>
      <w:r w:rsidRPr="004324D0">
        <w:rPr>
          <w:sz w:val="28"/>
          <w:szCs w:val="28"/>
          <w:lang w:val="uk-UA"/>
        </w:rPr>
        <w:t xml:space="preserve">вул. </w:t>
      </w:r>
      <w:r w:rsidR="00D241F3" w:rsidRPr="004324D0">
        <w:rPr>
          <w:sz w:val="28"/>
          <w:szCs w:val="28"/>
          <w:lang w:val="uk-UA"/>
        </w:rPr>
        <w:t>О.С. Васильчука</w:t>
      </w:r>
      <w:r w:rsidRPr="004324D0">
        <w:rPr>
          <w:sz w:val="28"/>
          <w:szCs w:val="28"/>
          <w:lang w:val="uk-UA"/>
        </w:rPr>
        <w:t xml:space="preserve">, </w:t>
      </w:r>
      <w:r w:rsidR="00D241F3" w:rsidRPr="004324D0">
        <w:rPr>
          <w:sz w:val="28"/>
          <w:szCs w:val="28"/>
          <w:lang w:val="uk-UA"/>
        </w:rPr>
        <w:t>86 а</w:t>
      </w:r>
      <w:r w:rsidRPr="004324D0">
        <w:rPr>
          <w:sz w:val="28"/>
          <w:szCs w:val="28"/>
          <w:lang w:val="uk-UA"/>
        </w:rPr>
        <w:t>.</w:t>
      </w:r>
    </w:p>
    <w:p w14:paraId="3B2FCCAB" w14:textId="77777777" w:rsidR="002D21DA" w:rsidRPr="00D4545B" w:rsidRDefault="002D21DA" w:rsidP="00D4545B">
      <w:pPr>
        <w:ind w:firstLine="708"/>
        <w:jc w:val="both"/>
        <w:rPr>
          <w:sz w:val="28"/>
          <w:szCs w:val="28"/>
          <w:lang w:val="uk-UA"/>
        </w:rPr>
      </w:pPr>
    </w:p>
    <w:p w14:paraId="33CBA0E7" w14:textId="77777777" w:rsidR="002D21DA" w:rsidRPr="00D4545B" w:rsidRDefault="002D21DA" w:rsidP="00D4545B">
      <w:pPr>
        <w:pStyle w:val="af2"/>
        <w:tabs>
          <w:tab w:val="left" w:pos="567"/>
        </w:tabs>
        <w:ind w:firstLine="567"/>
        <w:jc w:val="both"/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D4545B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2. Передача земельної ділянки, зазначеної в пункті 1 цього розпорядження, здійснюється за актом приймання-передачі. </w:t>
      </w:r>
    </w:p>
    <w:p w14:paraId="25E87D29" w14:textId="77777777" w:rsidR="002D21DA" w:rsidRPr="00D4545B" w:rsidRDefault="002D21DA" w:rsidP="00D4545B">
      <w:pPr>
        <w:pStyle w:val="af2"/>
        <w:tabs>
          <w:tab w:val="left" w:pos="567"/>
        </w:tabs>
        <w:ind w:firstLine="567"/>
        <w:jc w:val="both"/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14:paraId="63164D0F" w14:textId="77777777" w:rsidR="002D21DA" w:rsidRDefault="002D21DA" w:rsidP="00D4545B">
      <w:pPr>
        <w:pStyle w:val="a3"/>
        <w:tabs>
          <w:tab w:val="left" w:pos="709"/>
          <w:tab w:val="left" w:pos="851"/>
        </w:tabs>
        <w:jc w:val="both"/>
        <w:rPr>
          <w:rStyle w:val="a8"/>
          <w:color w:val="000000"/>
          <w:sz w:val="28"/>
          <w:szCs w:val="28"/>
          <w:lang w:eastAsia="uk-UA"/>
        </w:rPr>
      </w:pPr>
      <w:r w:rsidRPr="00D4545B">
        <w:rPr>
          <w:rStyle w:val="a8"/>
          <w:color w:val="000000"/>
          <w:sz w:val="28"/>
          <w:szCs w:val="28"/>
          <w:lang w:eastAsia="uk-UA"/>
        </w:rPr>
        <w:t xml:space="preserve">        3. Рекомендувати Турійській селищній раді вжити заходів щодо прийняття земельної ділянки, зазначеної в пункті 1 цього розпорядження, у комунальну </w:t>
      </w:r>
      <w:r w:rsidRPr="00D4545B">
        <w:rPr>
          <w:rStyle w:val="a8"/>
          <w:color w:val="000000"/>
          <w:sz w:val="28"/>
          <w:szCs w:val="28"/>
          <w:lang w:eastAsia="uk-UA"/>
        </w:rPr>
        <w:lastRenderedPageBreak/>
        <w:t xml:space="preserve">власність та оформлення речових прав на неї в установленому законодавством порядку. </w:t>
      </w:r>
    </w:p>
    <w:p w14:paraId="53E73005" w14:textId="77777777" w:rsidR="00F7065B" w:rsidRPr="00D4545B" w:rsidRDefault="00F7065B" w:rsidP="00D4545B">
      <w:pPr>
        <w:ind w:right="-2"/>
        <w:jc w:val="both"/>
        <w:rPr>
          <w:sz w:val="28"/>
          <w:szCs w:val="28"/>
          <w:lang w:val="uk-UA"/>
        </w:rPr>
      </w:pPr>
    </w:p>
    <w:p w14:paraId="672A01F0" w14:textId="2E3B95D1" w:rsidR="008126D6" w:rsidRPr="00D4545B" w:rsidRDefault="008126D6" w:rsidP="00D4545B">
      <w:pPr>
        <w:tabs>
          <w:tab w:val="left" w:pos="567"/>
        </w:tabs>
        <w:ind w:firstLine="567"/>
        <w:contextualSpacing/>
        <w:jc w:val="both"/>
        <w:rPr>
          <w:sz w:val="28"/>
          <w:szCs w:val="28"/>
          <w:lang w:val="uk-UA"/>
        </w:rPr>
      </w:pPr>
      <w:r w:rsidRPr="00D4545B">
        <w:rPr>
          <w:sz w:val="28"/>
          <w:szCs w:val="28"/>
          <w:lang w:val="uk-UA"/>
        </w:rPr>
        <w:t xml:space="preserve"> </w:t>
      </w:r>
      <w:r w:rsidR="00FE6EF3" w:rsidRPr="00D4545B">
        <w:rPr>
          <w:sz w:val="28"/>
          <w:szCs w:val="28"/>
          <w:lang w:val="uk-UA"/>
        </w:rPr>
        <w:t>4</w:t>
      </w:r>
      <w:r w:rsidRPr="00D4545B">
        <w:rPr>
          <w:sz w:val="28"/>
          <w:szCs w:val="28"/>
          <w:lang w:val="uk-UA"/>
        </w:rPr>
        <w:t>. Координацію</w:t>
      </w:r>
      <w:r w:rsidR="004E4877" w:rsidRPr="00D4545B">
        <w:rPr>
          <w:sz w:val="28"/>
          <w:szCs w:val="28"/>
          <w:lang w:val="uk-UA"/>
        </w:rPr>
        <w:t xml:space="preserve"> </w:t>
      </w:r>
      <w:r w:rsidRPr="00D4545B">
        <w:rPr>
          <w:sz w:val="28"/>
          <w:szCs w:val="28"/>
          <w:lang w:val="uk-UA"/>
        </w:rPr>
        <w:t>дій за виконанням</w:t>
      </w:r>
      <w:r w:rsidR="00127564" w:rsidRPr="00D4545B">
        <w:rPr>
          <w:sz w:val="28"/>
          <w:szCs w:val="28"/>
          <w:lang w:val="uk-UA"/>
        </w:rPr>
        <w:t xml:space="preserve"> </w:t>
      </w:r>
      <w:r w:rsidRPr="00D4545B">
        <w:rPr>
          <w:sz w:val="28"/>
          <w:szCs w:val="28"/>
          <w:lang w:val="uk-UA"/>
        </w:rPr>
        <w:t>цього</w:t>
      </w:r>
      <w:r w:rsidR="00127564" w:rsidRPr="00D4545B">
        <w:rPr>
          <w:sz w:val="28"/>
          <w:szCs w:val="28"/>
          <w:lang w:val="uk-UA"/>
        </w:rPr>
        <w:t xml:space="preserve"> </w:t>
      </w:r>
      <w:r w:rsidRPr="00D4545B">
        <w:rPr>
          <w:sz w:val="28"/>
          <w:szCs w:val="28"/>
          <w:lang w:val="uk-UA"/>
        </w:rPr>
        <w:t>розпорядження</w:t>
      </w:r>
      <w:r w:rsidR="00127564" w:rsidRPr="00D4545B">
        <w:rPr>
          <w:sz w:val="28"/>
          <w:szCs w:val="28"/>
          <w:lang w:val="uk-UA"/>
        </w:rPr>
        <w:t xml:space="preserve"> </w:t>
      </w:r>
      <w:r w:rsidRPr="00D4545B">
        <w:rPr>
          <w:sz w:val="28"/>
          <w:szCs w:val="28"/>
          <w:lang w:val="uk-UA"/>
        </w:rPr>
        <w:t>покласти на</w:t>
      </w:r>
      <w:r w:rsidR="00DA436A" w:rsidRPr="00D4545B">
        <w:rPr>
          <w:sz w:val="28"/>
          <w:szCs w:val="28"/>
          <w:lang w:val="uk-UA"/>
        </w:rPr>
        <w:t xml:space="preserve">   </w:t>
      </w:r>
      <w:r w:rsidR="00BD0BF6" w:rsidRPr="00D4545B">
        <w:rPr>
          <w:sz w:val="28"/>
          <w:szCs w:val="28"/>
          <w:lang w:val="uk-UA"/>
        </w:rPr>
        <w:t xml:space="preserve">    </w:t>
      </w:r>
      <w:r w:rsidR="00DA436A" w:rsidRPr="00D4545B">
        <w:rPr>
          <w:sz w:val="28"/>
          <w:szCs w:val="28"/>
          <w:lang w:val="uk-UA"/>
        </w:rPr>
        <w:t xml:space="preserve"> т. в. о. начальника управління – начальника відділу інфраструктури, екології та житлово-комунального господарства управління регіонального розвитку Ковельської райдержадміністрації </w:t>
      </w:r>
      <w:r w:rsidR="007F21D9">
        <w:rPr>
          <w:color w:val="000000" w:themeColor="text1"/>
          <w:sz w:val="28"/>
          <w:szCs w:val="28"/>
          <w:lang w:val="uk-UA"/>
        </w:rPr>
        <w:t>Ім</w:t>
      </w:r>
      <w:r w:rsidR="007F21D9">
        <w:rPr>
          <w:color w:val="000000" w:themeColor="text1"/>
          <w:sz w:val="28"/>
          <w:szCs w:val="28"/>
          <w:lang w:val="en-US"/>
        </w:rPr>
        <w:t>’</w:t>
      </w:r>
      <w:r w:rsidR="007F21D9">
        <w:rPr>
          <w:color w:val="000000" w:themeColor="text1"/>
          <w:sz w:val="28"/>
          <w:szCs w:val="28"/>
          <w:lang w:val="uk-UA"/>
        </w:rPr>
        <w:t>я Прізвище</w:t>
      </w:r>
      <w:r w:rsidR="00DA436A" w:rsidRPr="00D4545B">
        <w:rPr>
          <w:sz w:val="28"/>
          <w:szCs w:val="28"/>
          <w:lang w:val="uk-UA"/>
        </w:rPr>
        <w:t xml:space="preserve">, </w:t>
      </w:r>
      <w:r w:rsidRPr="00D4545B">
        <w:rPr>
          <w:sz w:val="28"/>
          <w:szCs w:val="28"/>
          <w:lang w:val="uk-UA"/>
        </w:rPr>
        <w:t>контроль – залишаю за собою.</w:t>
      </w:r>
    </w:p>
    <w:p w14:paraId="7CFA8F0A" w14:textId="275B7502" w:rsidR="00481A11" w:rsidRPr="00D4545B" w:rsidRDefault="00481A11" w:rsidP="00D4545B">
      <w:pPr>
        <w:tabs>
          <w:tab w:val="left" w:pos="851"/>
        </w:tabs>
        <w:jc w:val="both"/>
        <w:rPr>
          <w:rFonts w:eastAsia="Arial Unicode MS"/>
          <w:sz w:val="28"/>
          <w:szCs w:val="28"/>
          <w:lang w:val="uk-UA"/>
        </w:rPr>
      </w:pPr>
    </w:p>
    <w:p w14:paraId="45820669" w14:textId="77777777" w:rsidR="00504102" w:rsidRPr="00D4545B" w:rsidRDefault="00504102" w:rsidP="00D4545B">
      <w:pPr>
        <w:tabs>
          <w:tab w:val="left" w:pos="851"/>
        </w:tabs>
        <w:jc w:val="both"/>
        <w:rPr>
          <w:rFonts w:eastAsia="Arial Unicode MS"/>
          <w:sz w:val="28"/>
          <w:szCs w:val="28"/>
          <w:lang w:val="uk-UA"/>
        </w:rPr>
      </w:pPr>
    </w:p>
    <w:p w14:paraId="334E66FF" w14:textId="73D246B2" w:rsidR="00C42AB1" w:rsidRPr="00D4545B" w:rsidRDefault="00E417B9" w:rsidP="00D4545B">
      <w:pPr>
        <w:jc w:val="both"/>
        <w:rPr>
          <w:rFonts w:eastAsia="Arial Unicode MS"/>
          <w:b/>
          <w:sz w:val="28"/>
          <w:szCs w:val="28"/>
          <w:lang w:val="uk-UA"/>
        </w:rPr>
      </w:pPr>
      <w:r w:rsidRPr="00D4545B">
        <w:rPr>
          <w:rFonts w:eastAsia="Arial Unicode MS"/>
          <w:sz w:val="28"/>
          <w:szCs w:val="28"/>
          <w:lang w:val="uk-UA"/>
        </w:rPr>
        <w:t>Начальник</w:t>
      </w:r>
      <w:r w:rsidR="00127564" w:rsidRPr="00D4545B">
        <w:rPr>
          <w:rFonts w:eastAsia="Arial Unicode MS"/>
          <w:sz w:val="28"/>
          <w:szCs w:val="28"/>
          <w:lang w:val="uk-UA"/>
        </w:rPr>
        <w:t xml:space="preserve">                                                                                        </w:t>
      </w:r>
      <w:r w:rsidR="009C7308" w:rsidRPr="00D4545B">
        <w:rPr>
          <w:rFonts w:eastAsia="Arial Unicode MS"/>
          <w:sz w:val="28"/>
          <w:szCs w:val="28"/>
          <w:lang w:val="uk-UA"/>
        </w:rPr>
        <w:t xml:space="preserve">    </w:t>
      </w:r>
      <w:r w:rsidR="00127564" w:rsidRPr="00D4545B">
        <w:rPr>
          <w:rFonts w:eastAsia="Arial Unicode MS"/>
          <w:sz w:val="28"/>
          <w:szCs w:val="28"/>
          <w:lang w:val="uk-UA"/>
        </w:rPr>
        <w:t xml:space="preserve"> </w:t>
      </w:r>
      <w:r w:rsidR="00C42AB1" w:rsidRPr="00D4545B">
        <w:rPr>
          <w:rFonts w:eastAsia="Arial Unicode MS"/>
          <w:b/>
          <w:sz w:val="28"/>
          <w:szCs w:val="28"/>
          <w:lang w:val="uk-UA"/>
        </w:rPr>
        <w:t>Ольга ЧЕРЕН</w:t>
      </w:r>
    </w:p>
    <w:p w14:paraId="4108EBC2" w14:textId="77777777" w:rsidR="00504102" w:rsidRPr="00D4545B" w:rsidRDefault="00504102" w:rsidP="00D4545B">
      <w:pPr>
        <w:jc w:val="both"/>
        <w:rPr>
          <w:rFonts w:eastAsia="Arial Unicode MS"/>
          <w:b/>
          <w:sz w:val="28"/>
          <w:szCs w:val="28"/>
          <w:lang w:val="uk-UA"/>
        </w:rPr>
      </w:pPr>
    </w:p>
    <w:p w14:paraId="33B04A43" w14:textId="77777777" w:rsidR="00E50CF9" w:rsidRPr="00D4545B" w:rsidRDefault="00E50CF9" w:rsidP="00D4545B">
      <w:pPr>
        <w:jc w:val="both"/>
        <w:rPr>
          <w:rFonts w:eastAsia="Arial Unicode MS"/>
          <w:b/>
          <w:sz w:val="28"/>
          <w:szCs w:val="28"/>
          <w:lang w:val="uk-UA"/>
        </w:rPr>
      </w:pPr>
    </w:p>
    <w:p w14:paraId="555B8D4F" w14:textId="0BB4C050" w:rsidR="00E5567C" w:rsidRPr="00582081" w:rsidRDefault="003B68FD" w:rsidP="00D4545B">
      <w:pPr>
        <w:jc w:val="both"/>
        <w:rPr>
          <w:rFonts w:eastAsia="Arial Unicode MS"/>
          <w:lang w:val="uk-UA"/>
        </w:rPr>
      </w:pPr>
      <w:r w:rsidRPr="00582081">
        <w:rPr>
          <w:rFonts w:eastAsia="Arial Unicode MS"/>
          <w:lang w:val="uk-UA"/>
        </w:rPr>
        <w:t>Інна Боць</w:t>
      </w:r>
      <w:r w:rsidR="007D013B" w:rsidRPr="00582081">
        <w:rPr>
          <w:rFonts w:eastAsia="Arial Unicode MS"/>
          <w:lang w:val="uk-UA"/>
        </w:rPr>
        <w:t xml:space="preserve"> </w:t>
      </w:r>
      <w:r w:rsidR="00C42AB1" w:rsidRPr="00582081">
        <w:rPr>
          <w:rFonts w:eastAsia="Arial Unicode MS"/>
          <w:lang w:val="uk-UA"/>
        </w:rPr>
        <w:t>71</w:t>
      </w:r>
      <w:r w:rsidR="003B05EC" w:rsidRPr="00582081">
        <w:rPr>
          <w:rFonts w:eastAsia="Arial Unicode MS"/>
          <w:lang w:val="uk-UA"/>
        </w:rPr>
        <w:t> </w:t>
      </w:r>
      <w:r w:rsidR="00042E57" w:rsidRPr="00582081">
        <w:rPr>
          <w:rFonts w:eastAsia="Arial Unicode MS"/>
          <w:lang w:val="uk-UA"/>
        </w:rPr>
        <w:t>7</w:t>
      </w:r>
      <w:r w:rsidR="00C42AB1" w:rsidRPr="00582081">
        <w:rPr>
          <w:rFonts w:eastAsia="Arial Unicode MS"/>
          <w:lang w:val="uk-UA"/>
        </w:rPr>
        <w:t>4</w:t>
      </w:r>
      <w:r w:rsidRPr="00582081">
        <w:rPr>
          <w:rFonts w:eastAsia="Arial Unicode MS"/>
          <w:lang w:val="uk-UA"/>
        </w:rPr>
        <w:t>3</w:t>
      </w:r>
    </w:p>
    <w:sectPr w:rsidR="00E5567C" w:rsidRPr="00582081" w:rsidSect="00512684">
      <w:headerReference w:type="default" r:id="rId7"/>
      <w:footerReference w:type="default" r:id="rId8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99BA3" w14:textId="77777777" w:rsidR="0080360F" w:rsidRDefault="0080360F" w:rsidP="00C27CBA">
      <w:r>
        <w:separator/>
      </w:r>
    </w:p>
  </w:endnote>
  <w:endnote w:type="continuationSeparator" w:id="0">
    <w:p w14:paraId="2E602345" w14:textId="77777777" w:rsidR="0080360F" w:rsidRDefault="0080360F" w:rsidP="00C27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11B27" w14:textId="77777777" w:rsidR="00C27CBA" w:rsidRDefault="00C27CBA">
    <w:pPr>
      <w:pStyle w:val="ad"/>
      <w:jc w:val="center"/>
    </w:pPr>
  </w:p>
  <w:p w14:paraId="366B83DB" w14:textId="77777777" w:rsidR="00C27CBA" w:rsidRDefault="00C27CB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188C4" w14:textId="77777777" w:rsidR="0080360F" w:rsidRDefault="0080360F" w:rsidP="00C27CBA">
      <w:r>
        <w:separator/>
      </w:r>
    </w:p>
  </w:footnote>
  <w:footnote w:type="continuationSeparator" w:id="0">
    <w:p w14:paraId="059C1D14" w14:textId="77777777" w:rsidR="0080360F" w:rsidRDefault="0080360F" w:rsidP="00C27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44145"/>
      <w:docPartObj>
        <w:docPartGallery w:val="Page Numbers (Top of Page)"/>
        <w:docPartUnique/>
      </w:docPartObj>
    </w:sdtPr>
    <w:sdtContent>
      <w:p w14:paraId="5EC7FFC7" w14:textId="77777777" w:rsidR="00C27CBA" w:rsidRDefault="00176BF5">
        <w:pPr>
          <w:pStyle w:val="ab"/>
          <w:jc w:val="center"/>
        </w:pPr>
        <w:r>
          <w:fldChar w:fldCharType="begin"/>
        </w:r>
        <w:r w:rsidR="00C27CBA">
          <w:instrText>PAGE   \* MERGEFORMAT</w:instrText>
        </w:r>
        <w:r>
          <w:fldChar w:fldCharType="separate"/>
        </w:r>
        <w:r w:rsidR="00320462" w:rsidRPr="00320462">
          <w:rPr>
            <w:noProof/>
            <w:lang w:val="uk-UA"/>
          </w:rPr>
          <w:t>2</w:t>
        </w:r>
        <w:r>
          <w:fldChar w:fldCharType="end"/>
        </w:r>
      </w:p>
    </w:sdtContent>
  </w:sdt>
  <w:p w14:paraId="39AC59B3" w14:textId="77777777" w:rsidR="00C27CBA" w:rsidRDefault="00C27CB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AB1"/>
    <w:rsid w:val="00011D3B"/>
    <w:rsid w:val="00026568"/>
    <w:rsid w:val="00042E57"/>
    <w:rsid w:val="000559A4"/>
    <w:rsid w:val="00067DBC"/>
    <w:rsid w:val="00086D40"/>
    <w:rsid w:val="000876CF"/>
    <w:rsid w:val="000A5892"/>
    <w:rsid w:val="000B2E4C"/>
    <w:rsid w:val="000B55D5"/>
    <w:rsid w:val="000C228F"/>
    <w:rsid w:val="000C7134"/>
    <w:rsid w:val="000E1218"/>
    <w:rsid w:val="000E1F7F"/>
    <w:rsid w:val="001042AB"/>
    <w:rsid w:val="00113A2D"/>
    <w:rsid w:val="001210E4"/>
    <w:rsid w:val="00127564"/>
    <w:rsid w:val="0013390B"/>
    <w:rsid w:val="001404DD"/>
    <w:rsid w:val="00141D1A"/>
    <w:rsid w:val="001563FC"/>
    <w:rsid w:val="001640E0"/>
    <w:rsid w:val="00170BA7"/>
    <w:rsid w:val="00176BF5"/>
    <w:rsid w:val="00177986"/>
    <w:rsid w:val="00182D44"/>
    <w:rsid w:val="001C20C0"/>
    <w:rsid w:val="001D5FDC"/>
    <w:rsid w:val="001D6158"/>
    <w:rsid w:val="001E1DFB"/>
    <w:rsid w:val="001E70DE"/>
    <w:rsid w:val="001F1300"/>
    <w:rsid w:val="001F43B0"/>
    <w:rsid w:val="001F5868"/>
    <w:rsid w:val="00222CB6"/>
    <w:rsid w:val="00245F3C"/>
    <w:rsid w:val="0024746C"/>
    <w:rsid w:val="002503BC"/>
    <w:rsid w:val="002674E8"/>
    <w:rsid w:val="002807F3"/>
    <w:rsid w:val="002951B8"/>
    <w:rsid w:val="00297EA4"/>
    <w:rsid w:val="002A2911"/>
    <w:rsid w:val="002B3A50"/>
    <w:rsid w:val="002D065F"/>
    <w:rsid w:val="002D21DA"/>
    <w:rsid w:val="002D510B"/>
    <w:rsid w:val="00300A5D"/>
    <w:rsid w:val="00311CB8"/>
    <w:rsid w:val="00314955"/>
    <w:rsid w:val="00316698"/>
    <w:rsid w:val="00320462"/>
    <w:rsid w:val="003227C8"/>
    <w:rsid w:val="00323CF4"/>
    <w:rsid w:val="00325ABC"/>
    <w:rsid w:val="00327824"/>
    <w:rsid w:val="00330513"/>
    <w:rsid w:val="0034539B"/>
    <w:rsid w:val="003466E6"/>
    <w:rsid w:val="0034786D"/>
    <w:rsid w:val="00352950"/>
    <w:rsid w:val="003533A4"/>
    <w:rsid w:val="003657F8"/>
    <w:rsid w:val="00392BCB"/>
    <w:rsid w:val="0039575A"/>
    <w:rsid w:val="003A3236"/>
    <w:rsid w:val="003B05EC"/>
    <w:rsid w:val="003B0C4B"/>
    <w:rsid w:val="003B68FD"/>
    <w:rsid w:val="003C04FB"/>
    <w:rsid w:val="003C10EE"/>
    <w:rsid w:val="004050FB"/>
    <w:rsid w:val="00407F32"/>
    <w:rsid w:val="00410BBA"/>
    <w:rsid w:val="004167E7"/>
    <w:rsid w:val="004259C4"/>
    <w:rsid w:val="004309B2"/>
    <w:rsid w:val="00432184"/>
    <w:rsid w:val="004324D0"/>
    <w:rsid w:val="00441BEA"/>
    <w:rsid w:val="00444DBF"/>
    <w:rsid w:val="00463384"/>
    <w:rsid w:val="00470001"/>
    <w:rsid w:val="00472FBE"/>
    <w:rsid w:val="00477345"/>
    <w:rsid w:val="00481A11"/>
    <w:rsid w:val="004849F1"/>
    <w:rsid w:val="00486CFA"/>
    <w:rsid w:val="00487A85"/>
    <w:rsid w:val="004920EC"/>
    <w:rsid w:val="004B47EC"/>
    <w:rsid w:val="004D066F"/>
    <w:rsid w:val="004E29FD"/>
    <w:rsid w:val="004E4877"/>
    <w:rsid w:val="0050209D"/>
    <w:rsid w:val="00504102"/>
    <w:rsid w:val="00506CF8"/>
    <w:rsid w:val="00512684"/>
    <w:rsid w:val="005126D8"/>
    <w:rsid w:val="005220B4"/>
    <w:rsid w:val="0052767A"/>
    <w:rsid w:val="005468AE"/>
    <w:rsid w:val="005620B5"/>
    <w:rsid w:val="0056367A"/>
    <w:rsid w:val="00565C27"/>
    <w:rsid w:val="005703C5"/>
    <w:rsid w:val="00570808"/>
    <w:rsid w:val="00574C80"/>
    <w:rsid w:val="00582081"/>
    <w:rsid w:val="005A0F76"/>
    <w:rsid w:val="005A1A6D"/>
    <w:rsid w:val="005A2236"/>
    <w:rsid w:val="005B19D0"/>
    <w:rsid w:val="005B7F72"/>
    <w:rsid w:val="005C1992"/>
    <w:rsid w:val="005C1FB7"/>
    <w:rsid w:val="005C5BAE"/>
    <w:rsid w:val="005D3C20"/>
    <w:rsid w:val="005E4FD9"/>
    <w:rsid w:val="005E70F8"/>
    <w:rsid w:val="006040B0"/>
    <w:rsid w:val="0061211B"/>
    <w:rsid w:val="00620B1E"/>
    <w:rsid w:val="00631A6D"/>
    <w:rsid w:val="00632F80"/>
    <w:rsid w:val="006412AC"/>
    <w:rsid w:val="00650F27"/>
    <w:rsid w:val="0065106D"/>
    <w:rsid w:val="00651340"/>
    <w:rsid w:val="00653D30"/>
    <w:rsid w:val="00673364"/>
    <w:rsid w:val="0069248D"/>
    <w:rsid w:val="006A19D1"/>
    <w:rsid w:val="006A45E0"/>
    <w:rsid w:val="006D33BB"/>
    <w:rsid w:val="006D36B5"/>
    <w:rsid w:val="006D4827"/>
    <w:rsid w:val="006E3164"/>
    <w:rsid w:val="007008B5"/>
    <w:rsid w:val="007243ED"/>
    <w:rsid w:val="00730D0A"/>
    <w:rsid w:val="007332C1"/>
    <w:rsid w:val="00735130"/>
    <w:rsid w:val="00746741"/>
    <w:rsid w:val="00750C47"/>
    <w:rsid w:val="007806E5"/>
    <w:rsid w:val="007913D0"/>
    <w:rsid w:val="007C0B37"/>
    <w:rsid w:val="007D013B"/>
    <w:rsid w:val="007E36E3"/>
    <w:rsid w:val="007E4862"/>
    <w:rsid w:val="007E4C93"/>
    <w:rsid w:val="007F21D9"/>
    <w:rsid w:val="007F5DB3"/>
    <w:rsid w:val="0080360F"/>
    <w:rsid w:val="008126D6"/>
    <w:rsid w:val="00816090"/>
    <w:rsid w:val="0081638E"/>
    <w:rsid w:val="00823DAE"/>
    <w:rsid w:val="00831423"/>
    <w:rsid w:val="00836E38"/>
    <w:rsid w:val="0085243C"/>
    <w:rsid w:val="00854D6C"/>
    <w:rsid w:val="00870762"/>
    <w:rsid w:val="00876560"/>
    <w:rsid w:val="00876953"/>
    <w:rsid w:val="00882063"/>
    <w:rsid w:val="008953D3"/>
    <w:rsid w:val="00897EF5"/>
    <w:rsid w:val="008A4760"/>
    <w:rsid w:val="008B31E3"/>
    <w:rsid w:val="008D3F2B"/>
    <w:rsid w:val="008D67A4"/>
    <w:rsid w:val="009160E9"/>
    <w:rsid w:val="009318FB"/>
    <w:rsid w:val="00963367"/>
    <w:rsid w:val="00974E3B"/>
    <w:rsid w:val="00985ADE"/>
    <w:rsid w:val="00990D5F"/>
    <w:rsid w:val="00993D7E"/>
    <w:rsid w:val="009B4CE1"/>
    <w:rsid w:val="009B4D31"/>
    <w:rsid w:val="009B78ED"/>
    <w:rsid w:val="009C7308"/>
    <w:rsid w:val="009C7FCB"/>
    <w:rsid w:val="009E40D5"/>
    <w:rsid w:val="009E5042"/>
    <w:rsid w:val="00A13CAE"/>
    <w:rsid w:val="00A1684C"/>
    <w:rsid w:val="00A528CC"/>
    <w:rsid w:val="00A5380D"/>
    <w:rsid w:val="00A63849"/>
    <w:rsid w:val="00A724D8"/>
    <w:rsid w:val="00A74CB5"/>
    <w:rsid w:val="00A80265"/>
    <w:rsid w:val="00AA34D9"/>
    <w:rsid w:val="00AC42B5"/>
    <w:rsid w:val="00AD53A6"/>
    <w:rsid w:val="00AD59EA"/>
    <w:rsid w:val="00AD7DD9"/>
    <w:rsid w:val="00AE1071"/>
    <w:rsid w:val="00AE7C4C"/>
    <w:rsid w:val="00AF47AD"/>
    <w:rsid w:val="00AF5360"/>
    <w:rsid w:val="00B003DD"/>
    <w:rsid w:val="00B004AC"/>
    <w:rsid w:val="00B15FCB"/>
    <w:rsid w:val="00B2413F"/>
    <w:rsid w:val="00B35E51"/>
    <w:rsid w:val="00B570DF"/>
    <w:rsid w:val="00B6482D"/>
    <w:rsid w:val="00B75F29"/>
    <w:rsid w:val="00B76A9D"/>
    <w:rsid w:val="00B850D6"/>
    <w:rsid w:val="00B871DD"/>
    <w:rsid w:val="00B97F34"/>
    <w:rsid w:val="00BA78A5"/>
    <w:rsid w:val="00BA7BA8"/>
    <w:rsid w:val="00BD0BF6"/>
    <w:rsid w:val="00BD2898"/>
    <w:rsid w:val="00BD3168"/>
    <w:rsid w:val="00BD48F1"/>
    <w:rsid w:val="00BD69F4"/>
    <w:rsid w:val="00BF18D5"/>
    <w:rsid w:val="00C00610"/>
    <w:rsid w:val="00C05093"/>
    <w:rsid w:val="00C132BC"/>
    <w:rsid w:val="00C1542F"/>
    <w:rsid w:val="00C16655"/>
    <w:rsid w:val="00C232AA"/>
    <w:rsid w:val="00C27CBA"/>
    <w:rsid w:val="00C42AB1"/>
    <w:rsid w:val="00C55713"/>
    <w:rsid w:val="00C6129D"/>
    <w:rsid w:val="00C85D39"/>
    <w:rsid w:val="00C91F9E"/>
    <w:rsid w:val="00C9618E"/>
    <w:rsid w:val="00CD0F92"/>
    <w:rsid w:val="00CD465F"/>
    <w:rsid w:val="00CE048C"/>
    <w:rsid w:val="00CF72DE"/>
    <w:rsid w:val="00D00379"/>
    <w:rsid w:val="00D110BE"/>
    <w:rsid w:val="00D241F3"/>
    <w:rsid w:val="00D4545B"/>
    <w:rsid w:val="00D5763A"/>
    <w:rsid w:val="00D74E8F"/>
    <w:rsid w:val="00D82071"/>
    <w:rsid w:val="00D91698"/>
    <w:rsid w:val="00DA436A"/>
    <w:rsid w:val="00DC6492"/>
    <w:rsid w:val="00DC66A8"/>
    <w:rsid w:val="00DD74D2"/>
    <w:rsid w:val="00DE319B"/>
    <w:rsid w:val="00DE3866"/>
    <w:rsid w:val="00DF708D"/>
    <w:rsid w:val="00E16618"/>
    <w:rsid w:val="00E36BB2"/>
    <w:rsid w:val="00E417B9"/>
    <w:rsid w:val="00E44179"/>
    <w:rsid w:val="00E50CF9"/>
    <w:rsid w:val="00E539FC"/>
    <w:rsid w:val="00E54DD0"/>
    <w:rsid w:val="00E5567C"/>
    <w:rsid w:val="00E7165D"/>
    <w:rsid w:val="00EA7408"/>
    <w:rsid w:val="00EB60E5"/>
    <w:rsid w:val="00ED0219"/>
    <w:rsid w:val="00ED08BD"/>
    <w:rsid w:val="00ED2FB4"/>
    <w:rsid w:val="00EE13E3"/>
    <w:rsid w:val="00EE5FBF"/>
    <w:rsid w:val="00EE66B5"/>
    <w:rsid w:val="00EF1640"/>
    <w:rsid w:val="00F0463B"/>
    <w:rsid w:val="00F23E24"/>
    <w:rsid w:val="00F60E59"/>
    <w:rsid w:val="00F7065B"/>
    <w:rsid w:val="00F81FC7"/>
    <w:rsid w:val="00F84BC1"/>
    <w:rsid w:val="00F87895"/>
    <w:rsid w:val="00F90E14"/>
    <w:rsid w:val="00F92F10"/>
    <w:rsid w:val="00F97244"/>
    <w:rsid w:val="00FB0ABB"/>
    <w:rsid w:val="00FC0C98"/>
    <w:rsid w:val="00FC70AE"/>
    <w:rsid w:val="00FE6EF3"/>
    <w:rsid w:val="00FF3E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0675B"/>
  <w15:docId w15:val="{1B691994-DD68-45A3-9709-B56A7F2D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0462"/>
    <w:pPr>
      <w:keepNext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046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Calibri Light" w:hAnsi="Calibri Light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2AB1"/>
    <w:rPr>
      <w:sz w:val="28"/>
      <w:lang w:val="uk-UA"/>
    </w:rPr>
  </w:style>
  <w:style w:type="character" w:customStyle="1" w:styleId="a4">
    <w:name w:val="Основний текст Знак"/>
    <w:basedOn w:val="a0"/>
    <w:link w:val="a3"/>
    <w:rsid w:val="00C42A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Strong"/>
    <w:basedOn w:val="a0"/>
    <w:uiPriority w:val="22"/>
    <w:qFormat/>
    <w:rsid w:val="00177986"/>
    <w:rPr>
      <w:b/>
      <w:bCs/>
    </w:rPr>
  </w:style>
  <w:style w:type="paragraph" w:styleId="a6">
    <w:name w:val="Title"/>
    <w:basedOn w:val="a"/>
    <w:next w:val="a"/>
    <w:link w:val="a7"/>
    <w:uiPriority w:val="10"/>
    <w:qFormat/>
    <w:rsid w:val="007351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 Знак"/>
    <w:basedOn w:val="a0"/>
    <w:link w:val="a6"/>
    <w:uiPriority w:val="10"/>
    <w:rsid w:val="007351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FontStyle11">
    <w:name w:val="Font Style11"/>
    <w:rsid w:val="007008B5"/>
    <w:rPr>
      <w:rFonts w:ascii="Times New Roman" w:hAnsi="Times New Roman" w:cs="Times New Roman" w:hint="default"/>
      <w:sz w:val="18"/>
      <w:szCs w:val="18"/>
    </w:rPr>
  </w:style>
  <w:style w:type="character" w:customStyle="1" w:styleId="a8">
    <w:name w:val="Основний текст_"/>
    <w:link w:val="11"/>
    <w:uiPriority w:val="99"/>
    <w:rsid w:val="007008B5"/>
    <w:rPr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8"/>
    <w:uiPriority w:val="99"/>
    <w:rsid w:val="007008B5"/>
    <w:pPr>
      <w:widowControl w:val="0"/>
      <w:shd w:val="clear" w:color="auto" w:fill="FFFFFF"/>
      <w:spacing w:before="180" w:line="480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4B47EC"/>
    <w:pPr>
      <w:ind w:left="720"/>
      <w:contextualSpacing/>
    </w:pPr>
  </w:style>
  <w:style w:type="paragraph" w:styleId="21">
    <w:name w:val="Body Text 2"/>
    <w:basedOn w:val="a"/>
    <w:link w:val="22"/>
    <w:rsid w:val="00574C80"/>
    <w:pPr>
      <w:spacing w:after="120" w:line="480" w:lineRule="auto"/>
    </w:pPr>
    <w:rPr>
      <w:lang w:val="uk-UA"/>
    </w:rPr>
  </w:style>
  <w:style w:type="character" w:customStyle="1" w:styleId="22">
    <w:name w:val="Основний текст 2 Знак"/>
    <w:basedOn w:val="a0"/>
    <w:link w:val="21"/>
    <w:rsid w:val="00574C8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3">
    <w:name w:val="Body Text Indent 2"/>
    <w:basedOn w:val="a"/>
    <w:link w:val="24"/>
    <w:uiPriority w:val="99"/>
    <w:semiHidden/>
    <w:unhideWhenUsed/>
    <w:rsid w:val="007E4C93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basedOn w:val="a0"/>
    <w:link w:val="23"/>
    <w:uiPriority w:val="99"/>
    <w:semiHidden/>
    <w:rsid w:val="007E4C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"/>
    <w:basedOn w:val="a"/>
    <w:rsid w:val="008126D6"/>
    <w:rPr>
      <w:rFonts w:ascii="Verdana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D08BD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D08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32046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20462"/>
    <w:rPr>
      <w:rFonts w:ascii="Calibri Light" w:eastAsia="Times New Roman" w:hAnsi="Calibri Light" w:cs="Times New Roman"/>
      <w:b/>
      <w:bCs/>
      <w:i/>
      <w:iCs/>
      <w:sz w:val="28"/>
      <w:szCs w:val="28"/>
      <w:lang w:val="en-US" w:eastAsia="ru-RU"/>
    </w:rPr>
  </w:style>
  <w:style w:type="paragraph" w:customStyle="1" w:styleId="af1">
    <w:name w:val="Знак Знак"/>
    <w:basedOn w:val="a"/>
    <w:rsid w:val="009C7308"/>
    <w:rPr>
      <w:rFonts w:ascii="Verdana" w:hAnsi="Verdana" w:cs="Verdana"/>
      <w:sz w:val="20"/>
      <w:szCs w:val="20"/>
      <w:lang w:val="en-US" w:eastAsia="en-US"/>
    </w:rPr>
  </w:style>
  <w:style w:type="character" w:customStyle="1" w:styleId="rvts46">
    <w:name w:val="rvts46"/>
    <w:rsid w:val="009C7308"/>
  </w:style>
  <w:style w:type="paragraph" w:customStyle="1" w:styleId="af2">
    <w:name w:val="Знак Знак"/>
    <w:basedOn w:val="a"/>
    <w:rsid w:val="008B31E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1631</Words>
  <Characters>930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Inna</cp:lastModifiedBy>
  <cp:revision>131</cp:revision>
  <cp:lastPrinted>2023-08-11T08:10:00Z</cp:lastPrinted>
  <dcterms:created xsi:type="dcterms:W3CDTF">2023-08-11T08:05:00Z</dcterms:created>
  <dcterms:modified xsi:type="dcterms:W3CDTF">2023-12-01T08:44:00Z</dcterms:modified>
</cp:coreProperties>
</file>