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0256" w14:textId="77777777" w:rsidR="00314F53" w:rsidRDefault="000A687E" w:rsidP="000A687E">
      <w:r>
        <w:t xml:space="preserve">                                                         </w:t>
      </w:r>
      <w:r w:rsidR="0073197D">
        <w:t xml:space="preserve">   </w:t>
      </w:r>
    </w:p>
    <w:p w14:paraId="26FE969E" w14:textId="710C7585" w:rsidR="00686CB8" w:rsidRPr="00285081" w:rsidRDefault="00314F53" w:rsidP="000A687E">
      <w:r>
        <w:t xml:space="preserve">                                                          </w:t>
      </w:r>
      <w:r w:rsidR="000A687E">
        <w:t xml:space="preserve">             </w:t>
      </w:r>
      <w:r w:rsidR="00686CB8" w:rsidRPr="00285081">
        <w:rPr>
          <w:noProof/>
          <w:snapToGrid w:val="0"/>
          <w:spacing w:val="8"/>
          <w:lang w:val="ru-RU"/>
        </w:rPr>
        <w:drawing>
          <wp:inline distT="0" distB="0" distL="0" distR="0" wp14:anchorId="101280CC" wp14:editId="30E3C71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4E971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BDC56CF" w14:textId="77777777" w:rsidR="00686CB8" w:rsidRPr="00EF4589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EFB3D55" w14:textId="77777777" w:rsidR="000A687E" w:rsidRPr="000A687E" w:rsidRDefault="000A687E" w:rsidP="000A687E"/>
    <w:p w14:paraId="776CC290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271029A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7DA430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4310A1E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01FD3F0" w14:textId="77777777" w:rsidR="00F216F3" w:rsidRDefault="00F216F3"/>
    <w:p w14:paraId="2CEFC5F6" w14:textId="77777777" w:rsidR="0025114B" w:rsidRPr="0025114B" w:rsidRDefault="0025114B" w:rsidP="0025114B"/>
    <w:p w14:paraId="218E72A2" w14:textId="3220F4CF" w:rsidR="0025114B" w:rsidRPr="0025114B" w:rsidRDefault="00FD70A2" w:rsidP="0025114B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25114B" w:rsidRPr="0025114B">
        <w:rPr>
          <w:sz w:val="28"/>
          <w:szCs w:val="28"/>
        </w:rPr>
        <w:t xml:space="preserve"> грудня 2023</w:t>
      </w:r>
      <w:r w:rsidR="0025114B">
        <w:rPr>
          <w:sz w:val="28"/>
          <w:szCs w:val="28"/>
        </w:rPr>
        <w:t xml:space="preserve"> </w:t>
      </w:r>
      <w:r w:rsidR="007F207F">
        <w:rPr>
          <w:sz w:val="28"/>
          <w:szCs w:val="28"/>
        </w:rPr>
        <w:t>року</w:t>
      </w:r>
      <w:r w:rsidR="0025114B">
        <w:rPr>
          <w:sz w:val="28"/>
          <w:szCs w:val="28"/>
        </w:rPr>
        <w:t xml:space="preserve">                            </w:t>
      </w:r>
      <w:r w:rsidR="0025114B" w:rsidRPr="0025114B">
        <w:rPr>
          <w:sz w:val="28"/>
          <w:szCs w:val="28"/>
        </w:rPr>
        <w:t>м. Ковель</w:t>
      </w:r>
      <w:r w:rsidR="0025114B">
        <w:rPr>
          <w:sz w:val="28"/>
          <w:szCs w:val="28"/>
        </w:rPr>
        <w:t xml:space="preserve">                                           </w:t>
      </w:r>
      <w:r w:rsidR="0025114B" w:rsidRPr="0025114B">
        <w:rPr>
          <w:sz w:val="28"/>
          <w:szCs w:val="28"/>
        </w:rPr>
        <w:t xml:space="preserve"> №</w:t>
      </w:r>
      <w:r w:rsidR="0025114B">
        <w:rPr>
          <w:sz w:val="28"/>
          <w:szCs w:val="28"/>
        </w:rPr>
        <w:t xml:space="preserve"> </w:t>
      </w:r>
      <w:r>
        <w:rPr>
          <w:sz w:val="28"/>
          <w:szCs w:val="28"/>
        </w:rPr>
        <w:t>220</w:t>
      </w:r>
    </w:p>
    <w:p w14:paraId="0574DE64" w14:textId="77777777" w:rsidR="0025114B" w:rsidRPr="0025114B" w:rsidRDefault="0025114B" w:rsidP="0025114B"/>
    <w:p w14:paraId="41CE5DAA" w14:textId="77777777" w:rsidR="0025114B" w:rsidRPr="0025114B" w:rsidRDefault="0025114B" w:rsidP="0025114B"/>
    <w:p w14:paraId="4BDD6BA2" w14:textId="5887E107" w:rsidR="00EB49CC" w:rsidRDefault="0025114B" w:rsidP="00EB49CC">
      <w:pPr>
        <w:jc w:val="center"/>
        <w:rPr>
          <w:sz w:val="28"/>
          <w:szCs w:val="28"/>
        </w:rPr>
      </w:pPr>
      <w:r w:rsidRPr="0025114B">
        <w:rPr>
          <w:sz w:val="28"/>
          <w:szCs w:val="28"/>
        </w:rPr>
        <w:t>Про проведення заходів мобілізації</w:t>
      </w:r>
    </w:p>
    <w:p w14:paraId="5DC80C75" w14:textId="6FD0A015" w:rsidR="00927F01" w:rsidRPr="00927F01" w:rsidRDefault="0025114B" w:rsidP="00EB49CC">
      <w:pPr>
        <w:ind w:left="680"/>
        <w:jc w:val="center"/>
        <w:rPr>
          <w:sz w:val="28"/>
          <w:szCs w:val="28"/>
        </w:rPr>
      </w:pPr>
      <w:r w:rsidRPr="0025114B">
        <w:rPr>
          <w:sz w:val="28"/>
          <w:szCs w:val="28"/>
        </w:rPr>
        <w:t>людських та транспортних ресурсів на території району</w:t>
      </w:r>
    </w:p>
    <w:p w14:paraId="7103077E" w14:textId="0CFCC842" w:rsidR="00927F01" w:rsidRPr="00927F01" w:rsidRDefault="00927F01" w:rsidP="00EB49CC">
      <w:pPr>
        <w:ind w:left="680"/>
        <w:jc w:val="center"/>
        <w:rPr>
          <w:sz w:val="28"/>
          <w:szCs w:val="28"/>
        </w:rPr>
      </w:pPr>
      <w:r w:rsidRPr="00927F01">
        <w:rPr>
          <w:sz w:val="28"/>
          <w:szCs w:val="28"/>
        </w:rPr>
        <w:t xml:space="preserve">з 16 </w:t>
      </w:r>
      <w:r w:rsidR="00FD70A2">
        <w:rPr>
          <w:sz w:val="28"/>
          <w:szCs w:val="28"/>
        </w:rPr>
        <w:t xml:space="preserve">грудня </w:t>
      </w:r>
      <w:r w:rsidRPr="00927F01">
        <w:rPr>
          <w:sz w:val="28"/>
          <w:szCs w:val="28"/>
        </w:rPr>
        <w:t xml:space="preserve">2023 року </w:t>
      </w:r>
      <w:r w:rsidR="00FD70A2">
        <w:rPr>
          <w:sz w:val="28"/>
          <w:szCs w:val="28"/>
        </w:rPr>
        <w:t>по 14 січня 2024 року (</w:t>
      </w:r>
      <w:r w:rsidRPr="00927F01">
        <w:rPr>
          <w:sz w:val="28"/>
          <w:szCs w:val="28"/>
        </w:rPr>
        <w:t>30 діб</w:t>
      </w:r>
      <w:r w:rsidR="00FD70A2">
        <w:rPr>
          <w:sz w:val="28"/>
          <w:szCs w:val="28"/>
        </w:rPr>
        <w:t>)</w:t>
      </w:r>
    </w:p>
    <w:p w14:paraId="6F998EAA" w14:textId="77777777" w:rsidR="00927F01" w:rsidRPr="0025114B" w:rsidRDefault="00927F01" w:rsidP="0025114B">
      <w:pPr>
        <w:jc w:val="center"/>
        <w:rPr>
          <w:sz w:val="28"/>
          <w:szCs w:val="28"/>
        </w:rPr>
      </w:pPr>
    </w:p>
    <w:p w14:paraId="545A1B82" w14:textId="77777777" w:rsidR="0025114B" w:rsidRPr="0025114B" w:rsidRDefault="0025114B" w:rsidP="0025114B">
      <w:pPr>
        <w:jc w:val="right"/>
        <w:rPr>
          <w:sz w:val="28"/>
          <w:szCs w:val="28"/>
        </w:rPr>
      </w:pPr>
    </w:p>
    <w:p w14:paraId="06D257C1" w14:textId="1B92293D" w:rsidR="0025114B" w:rsidRPr="00FD70A2" w:rsidRDefault="0025114B" w:rsidP="005B344A">
      <w:pPr>
        <w:ind w:firstLine="320"/>
        <w:jc w:val="both"/>
        <w:rPr>
          <w:sz w:val="28"/>
          <w:szCs w:val="28"/>
        </w:rPr>
      </w:pPr>
      <w:r w:rsidRPr="0025114B">
        <w:rPr>
          <w:sz w:val="28"/>
          <w:szCs w:val="17"/>
          <w:lang w:eastAsia="en-US"/>
        </w:rPr>
        <w:t xml:space="preserve">Відповідно до вимог Указу Президента України від 24 лютого 2022 року </w:t>
      </w:r>
      <w:r w:rsidR="00AB195A">
        <w:rPr>
          <w:sz w:val="28"/>
          <w:szCs w:val="17"/>
          <w:lang w:eastAsia="en-US"/>
        </w:rPr>
        <w:t xml:space="preserve">   </w:t>
      </w:r>
      <w:r w:rsidRPr="0025114B">
        <w:rPr>
          <w:sz w:val="28"/>
          <w:szCs w:val="17"/>
          <w:lang w:eastAsia="en-US"/>
        </w:rPr>
        <w:t>№</w:t>
      </w:r>
      <w:r>
        <w:rPr>
          <w:sz w:val="28"/>
          <w:szCs w:val="17"/>
          <w:lang w:eastAsia="en-US"/>
        </w:rPr>
        <w:t xml:space="preserve"> </w:t>
      </w:r>
      <w:r w:rsidRPr="0025114B">
        <w:rPr>
          <w:sz w:val="28"/>
          <w:szCs w:val="17"/>
          <w:lang w:eastAsia="en-US"/>
        </w:rPr>
        <w:t xml:space="preserve">65/2022 «Про загальну мобілізацію», затвердженого Законом України від 03 березня 2022 року №2105-ІХ, Указу Президента України від 06 листопада 2023 року №735/2023 «Про продовження строку проведення загальної мобілізації», затвердженого Законом України від 08 листопада 2023 року №3430-ІХ, статті 15 Закону України «Про правовий режим </w:t>
      </w:r>
      <w:r w:rsidRPr="0025114B">
        <w:rPr>
          <w:sz w:val="28"/>
          <w:szCs w:val="17"/>
          <w:lang w:bidi="ru-RU"/>
        </w:rPr>
        <w:t xml:space="preserve">воєнного </w:t>
      </w:r>
      <w:r w:rsidRPr="0025114B">
        <w:rPr>
          <w:sz w:val="28"/>
          <w:szCs w:val="17"/>
          <w:lang w:eastAsia="en-US"/>
        </w:rPr>
        <w:t>стану», статей 4, 17 Закону України «Про мобілізаційну підготовку та мобілізацію», статті 14 Закону Україні «Про оборону України», статті 27 Закону України «Про місцеві держав</w:t>
      </w:r>
      <w:r w:rsidR="006727C8">
        <w:rPr>
          <w:sz w:val="28"/>
          <w:szCs w:val="17"/>
          <w:lang w:eastAsia="en-US"/>
        </w:rPr>
        <w:t>ні</w:t>
      </w:r>
      <w:r w:rsidRPr="0025114B">
        <w:rPr>
          <w:sz w:val="28"/>
          <w:szCs w:val="17"/>
          <w:lang w:eastAsia="en-US"/>
        </w:rPr>
        <w:t xml:space="preserve"> адміністрації»,</w:t>
      </w:r>
      <w:r w:rsidR="00FD70A2">
        <w:rPr>
          <w:sz w:val="28"/>
          <w:szCs w:val="17"/>
          <w:lang w:eastAsia="en-US"/>
        </w:rPr>
        <w:t xml:space="preserve"> </w:t>
      </w:r>
      <w:r w:rsidRPr="0025114B">
        <w:rPr>
          <w:sz w:val="28"/>
          <w:szCs w:val="17"/>
          <w:lang w:eastAsia="en-US"/>
        </w:rPr>
        <w:t xml:space="preserve">розпорядження </w:t>
      </w:r>
      <w:r>
        <w:rPr>
          <w:sz w:val="28"/>
          <w:szCs w:val="17"/>
          <w:lang w:eastAsia="en-US"/>
        </w:rPr>
        <w:t>н</w:t>
      </w:r>
      <w:r w:rsidRPr="0025114B">
        <w:rPr>
          <w:sz w:val="28"/>
          <w:szCs w:val="17"/>
          <w:lang w:eastAsia="en-US"/>
        </w:rPr>
        <w:t xml:space="preserve">ачальника Волинської обласної військової адміністрації від </w:t>
      </w:r>
      <w:r w:rsidR="00FD70A2">
        <w:rPr>
          <w:sz w:val="28"/>
          <w:szCs w:val="17"/>
          <w:lang w:eastAsia="en-US"/>
        </w:rPr>
        <w:t>12</w:t>
      </w:r>
      <w:r>
        <w:rPr>
          <w:sz w:val="28"/>
          <w:szCs w:val="17"/>
          <w:lang w:eastAsia="en-US"/>
        </w:rPr>
        <w:t xml:space="preserve"> </w:t>
      </w:r>
      <w:r w:rsidR="00FD70A2">
        <w:rPr>
          <w:sz w:val="28"/>
          <w:szCs w:val="17"/>
          <w:lang w:eastAsia="en-US"/>
        </w:rPr>
        <w:t>грудня</w:t>
      </w:r>
      <w:r w:rsidRPr="0025114B">
        <w:rPr>
          <w:sz w:val="28"/>
          <w:szCs w:val="17"/>
          <w:lang w:eastAsia="en-US"/>
        </w:rPr>
        <w:t xml:space="preserve"> 2023 року</w:t>
      </w:r>
      <w:r w:rsidR="00FD70A2">
        <w:rPr>
          <w:sz w:val="28"/>
          <w:szCs w:val="17"/>
          <w:lang w:eastAsia="en-US"/>
        </w:rPr>
        <w:t xml:space="preserve"> </w:t>
      </w:r>
      <w:r w:rsidRPr="0025114B">
        <w:rPr>
          <w:sz w:val="28"/>
          <w:szCs w:val="17"/>
          <w:lang w:eastAsia="en-US"/>
        </w:rPr>
        <w:t>№ М-</w:t>
      </w:r>
      <w:r w:rsidR="00FD70A2">
        <w:rPr>
          <w:sz w:val="28"/>
          <w:szCs w:val="17"/>
          <w:lang w:eastAsia="en-US"/>
        </w:rPr>
        <w:t>60 ДСК «</w:t>
      </w:r>
      <w:r w:rsidR="00FD70A2" w:rsidRPr="0025114B">
        <w:rPr>
          <w:sz w:val="28"/>
          <w:szCs w:val="28"/>
        </w:rPr>
        <w:t xml:space="preserve">Про </w:t>
      </w:r>
      <w:r w:rsidR="00FD70A2">
        <w:rPr>
          <w:sz w:val="28"/>
          <w:szCs w:val="28"/>
        </w:rPr>
        <w:t xml:space="preserve">затвердження </w:t>
      </w:r>
      <w:r w:rsidR="00FD70A2" w:rsidRPr="0025114B">
        <w:rPr>
          <w:sz w:val="28"/>
          <w:szCs w:val="28"/>
        </w:rPr>
        <w:t xml:space="preserve">заходів </w:t>
      </w:r>
      <w:r w:rsidR="00FD70A2">
        <w:rPr>
          <w:sz w:val="28"/>
          <w:szCs w:val="28"/>
        </w:rPr>
        <w:t xml:space="preserve">із проведення </w:t>
      </w:r>
      <w:r w:rsidR="00FD70A2" w:rsidRPr="0025114B">
        <w:rPr>
          <w:sz w:val="28"/>
          <w:szCs w:val="28"/>
        </w:rPr>
        <w:t>мобілізації</w:t>
      </w:r>
      <w:r w:rsidR="00FD70A2">
        <w:rPr>
          <w:sz w:val="28"/>
          <w:szCs w:val="28"/>
        </w:rPr>
        <w:t xml:space="preserve"> </w:t>
      </w:r>
      <w:r w:rsidR="00FD70A2" w:rsidRPr="0025114B">
        <w:rPr>
          <w:sz w:val="28"/>
          <w:szCs w:val="28"/>
        </w:rPr>
        <w:t xml:space="preserve">людських </w:t>
      </w:r>
      <w:r w:rsidR="00FD70A2">
        <w:rPr>
          <w:sz w:val="28"/>
          <w:szCs w:val="28"/>
        </w:rPr>
        <w:t>і</w:t>
      </w:r>
      <w:r w:rsidR="00FD70A2" w:rsidRPr="0025114B">
        <w:rPr>
          <w:sz w:val="28"/>
          <w:szCs w:val="28"/>
        </w:rPr>
        <w:t xml:space="preserve"> транспортних ресурсів на території </w:t>
      </w:r>
      <w:r w:rsidR="00FD70A2">
        <w:rPr>
          <w:sz w:val="28"/>
          <w:szCs w:val="28"/>
        </w:rPr>
        <w:t xml:space="preserve">області на період </w:t>
      </w:r>
      <w:r w:rsidR="00FD70A2" w:rsidRPr="00927F01">
        <w:rPr>
          <w:sz w:val="28"/>
          <w:szCs w:val="28"/>
        </w:rPr>
        <w:t>з 16</w:t>
      </w:r>
      <w:r w:rsidR="00FD70A2">
        <w:rPr>
          <w:sz w:val="28"/>
          <w:szCs w:val="28"/>
        </w:rPr>
        <w:t>.12.</w:t>
      </w:r>
      <w:r w:rsidR="00FD70A2" w:rsidRPr="00927F01">
        <w:rPr>
          <w:sz w:val="28"/>
          <w:szCs w:val="28"/>
        </w:rPr>
        <w:t xml:space="preserve">2023 року </w:t>
      </w:r>
      <w:r w:rsidR="00FD70A2">
        <w:rPr>
          <w:sz w:val="28"/>
          <w:szCs w:val="28"/>
        </w:rPr>
        <w:t>по 14.01.2024 року (</w:t>
      </w:r>
      <w:r w:rsidR="00FD70A2" w:rsidRPr="00927F01">
        <w:rPr>
          <w:sz w:val="28"/>
          <w:szCs w:val="28"/>
        </w:rPr>
        <w:t>30 діб</w:t>
      </w:r>
      <w:r w:rsidR="00FD70A2">
        <w:rPr>
          <w:sz w:val="28"/>
          <w:szCs w:val="28"/>
        </w:rPr>
        <w:t>)»</w:t>
      </w:r>
      <w:r w:rsidRPr="0025114B">
        <w:rPr>
          <w:sz w:val="28"/>
          <w:szCs w:val="17"/>
          <w:lang w:eastAsia="en-US"/>
        </w:rPr>
        <w:t>, з метою гарантованого доукомплектування Збройних Сил України та інших військових формувань мобілізаційними ресурсами</w:t>
      </w:r>
    </w:p>
    <w:p w14:paraId="4E7D4860" w14:textId="77777777" w:rsidR="0025114B" w:rsidRPr="0025114B" w:rsidRDefault="0025114B" w:rsidP="0025114B">
      <w:pPr>
        <w:widowControl w:val="0"/>
        <w:ind w:firstLine="680"/>
        <w:jc w:val="both"/>
        <w:rPr>
          <w:sz w:val="28"/>
          <w:szCs w:val="17"/>
          <w:lang w:eastAsia="en-US"/>
        </w:rPr>
      </w:pPr>
    </w:p>
    <w:p w14:paraId="211EB0DF" w14:textId="1C42D119" w:rsidR="0025114B" w:rsidRPr="0064173D" w:rsidRDefault="0025114B" w:rsidP="0064173D">
      <w:pPr>
        <w:pStyle w:val="a5"/>
        <w:widowControl w:val="0"/>
        <w:numPr>
          <w:ilvl w:val="0"/>
          <w:numId w:val="1"/>
        </w:numPr>
        <w:ind w:left="0" w:firstLine="320"/>
        <w:jc w:val="both"/>
        <w:rPr>
          <w:rFonts w:eastAsia="Calibri"/>
          <w:sz w:val="28"/>
          <w:szCs w:val="28"/>
          <w:lang w:eastAsia="en-US"/>
        </w:rPr>
      </w:pPr>
      <w:r w:rsidRPr="0064173D">
        <w:rPr>
          <w:sz w:val="28"/>
          <w:szCs w:val="17"/>
          <w:lang w:eastAsia="en-US"/>
        </w:rPr>
        <w:t>ЗОБОВ’ЯЗУЮ</w:t>
      </w:r>
      <w:bookmarkStart w:id="0" w:name="_Hlk153015280"/>
      <w:r w:rsidR="0064173D">
        <w:rPr>
          <w:sz w:val="28"/>
          <w:szCs w:val="17"/>
          <w:lang w:eastAsia="en-US"/>
        </w:rPr>
        <w:t xml:space="preserve"> п</w:t>
      </w:r>
      <w:r w:rsidRPr="0064173D">
        <w:rPr>
          <w:rFonts w:eastAsia="Calibri"/>
          <w:sz w:val="28"/>
          <w:szCs w:val="28"/>
          <w:lang w:eastAsia="en-US"/>
        </w:rPr>
        <w:t>ровести на території району комплекс організаційних та практичних заходів з призову військовозобов’язаних на військову службу під час мобілізації та вилучення техніки національної економіки з 1</w:t>
      </w:r>
      <w:r w:rsidR="00FD70A2">
        <w:rPr>
          <w:rFonts w:eastAsia="Calibri"/>
          <w:sz w:val="28"/>
          <w:szCs w:val="28"/>
          <w:lang w:eastAsia="en-US"/>
        </w:rPr>
        <w:t>6</w:t>
      </w:r>
      <w:r w:rsidRPr="0064173D">
        <w:rPr>
          <w:rFonts w:eastAsia="Calibri"/>
          <w:sz w:val="28"/>
          <w:szCs w:val="28"/>
          <w:lang w:eastAsia="en-US"/>
        </w:rPr>
        <w:t xml:space="preserve"> </w:t>
      </w:r>
      <w:r w:rsidR="00FD70A2">
        <w:rPr>
          <w:rFonts w:eastAsia="Calibri"/>
          <w:sz w:val="28"/>
          <w:szCs w:val="28"/>
          <w:lang w:eastAsia="en-US"/>
        </w:rPr>
        <w:t xml:space="preserve">грудня </w:t>
      </w:r>
      <w:r w:rsidR="005B344A">
        <w:rPr>
          <w:rFonts w:eastAsia="Calibri"/>
          <w:sz w:val="28"/>
          <w:szCs w:val="28"/>
          <w:lang w:eastAsia="en-US"/>
        </w:rPr>
        <w:t xml:space="preserve">        </w:t>
      </w:r>
      <w:r w:rsidRPr="0064173D">
        <w:rPr>
          <w:rFonts w:eastAsia="Calibri"/>
          <w:sz w:val="28"/>
          <w:szCs w:val="28"/>
          <w:lang w:eastAsia="en-US"/>
        </w:rPr>
        <w:t>2023 року впродовж 30 діб</w:t>
      </w:r>
      <w:bookmarkEnd w:id="0"/>
      <w:r w:rsidRPr="0064173D">
        <w:rPr>
          <w:rFonts w:eastAsia="Calibri"/>
          <w:sz w:val="28"/>
          <w:szCs w:val="28"/>
          <w:lang w:eastAsia="en-US"/>
        </w:rPr>
        <w:t>.</w:t>
      </w:r>
    </w:p>
    <w:p w14:paraId="31742DA9" w14:textId="77777777" w:rsidR="0025114B" w:rsidRPr="0025114B" w:rsidRDefault="0025114B" w:rsidP="0064173D">
      <w:pPr>
        <w:widowControl w:val="0"/>
        <w:spacing w:line="181" w:lineRule="exact"/>
        <w:ind w:firstLine="320"/>
        <w:rPr>
          <w:sz w:val="28"/>
          <w:szCs w:val="28"/>
          <w:lang w:eastAsia="en-US"/>
        </w:rPr>
      </w:pPr>
    </w:p>
    <w:p w14:paraId="3483A42C" w14:textId="4B5A94A8" w:rsidR="0025114B" w:rsidRPr="006727C8" w:rsidRDefault="00175279" w:rsidP="006727C8">
      <w:pPr>
        <w:widowControl w:val="0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4173D">
        <w:rPr>
          <w:sz w:val="28"/>
          <w:szCs w:val="17"/>
          <w:lang w:eastAsia="en-US"/>
        </w:rPr>
        <w:t>2</w:t>
      </w:r>
      <w:r>
        <w:rPr>
          <w:sz w:val="28"/>
          <w:szCs w:val="17"/>
          <w:lang w:eastAsia="en-US"/>
        </w:rPr>
        <w:t>.</w:t>
      </w:r>
      <w:r w:rsidR="00927F01" w:rsidRPr="00175279">
        <w:rPr>
          <w:sz w:val="28"/>
          <w:szCs w:val="17"/>
          <w:lang w:eastAsia="en-US"/>
        </w:rPr>
        <w:t xml:space="preserve">  </w:t>
      </w:r>
      <w:r w:rsidR="0025114B" w:rsidRPr="00175279">
        <w:rPr>
          <w:sz w:val="28"/>
          <w:szCs w:val="17"/>
          <w:lang w:eastAsia="en-US"/>
        </w:rPr>
        <w:t>Міськи</w:t>
      </w:r>
      <w:r w:rsidR="0064173D">
        <w:rPr>
          <w:sz w:val="28"/>
          <w:szCs w:val="17"/>
          <w:lang w:eastAsia="en-US"/>
        </w:rPr>
        <w:t>м</w:t>
      </w:r>
      <w:r w:rsidR="0025114B" w:rsidRPr="00175279">
        <w:rPr>
          <w:sz w:val="28"/>
          <w:szCs w:val="17"/>
          <w:lang w:eastAsia="en-US"/>
        </w:rPr>
        <w:t xml:space="preserve">, </w:t>
      </w:r>
      <w:r w:rsidR="00AB195A" w:rsidRPr="00175279">
        <w:rPr>
          <w:sz w:val="28"/>
          <w:szCs w:val="17"/>
          <w:lang w:eastAsia="en-US"/>
        </w:rPr>
        <w:t>селищни</w:t>
      </w:r>
      <w:r w:rsidR="0064173D">
        <w:rPr>
          <w:sz w:val="28"/>
          <w:szCs w:val="17"/>
          <w:lang w:eastAsia="en-US"/>
        </w:rPr>
        <w:t>м</w:t>
      </w:r>
      <w:r w:rsidR="0025114B" w:rsidRPr="00175279">
        <w:rPr>
          <w:sz w:val="28"/>
          <w:szCs w:val="17"/>
          <w:lang w:eastAsia="en-US"/>
        </w:rPr>
        <w:t xml:space="preserve">, </w:t>
      </w:r>
      <w:r w:rsidR="00AB195A" w:rsidRPr="00175279">
        <w:rPr>
          <w:sz w:val="28"/>
          <w:szCs w:val="17"/>
          <w:lang w:eastAsia="en-US"/>
        </w:rPr>
        <w:t>сільськи</w:t>
      </w:r>
      <w:r w:rsidR="0064173D">
        <w:rPr>
          <w:sz w:val="28"/>
          <w:szCs w:val="17"/>
          <w:lang w:eastAsia="en-US"/>
        </w:rPr>
        <w:t>м</w:t>
      </w:r>
      <w:r w:rsidR="006727C8" w:rsidRPr="00175279">
        <w:rPr>
          <w:sz w:val="28"/>
          <w:szCs w:val="17"/>
          <w:lang w:eastAsia="en-US"/>
        </w:rPr>
        <w:t xml:space="preserve">   </w:t>
      </w:r>
      <w:r w:rsidR="00AB195A" w:rsidRPr="00175279">
        <w:rPr>
          <w:sz w:val="28"/>
          <w:szCs w:val="17"/>
          <w:lang w:eastAsia="en-US"/>
        </w:rPr>
        <w:t xml:space="preserve"> </w:t>
      </w:r>
      <w:r w:rsidR="0025114B" w:rsidRPr="00175279">
        <w:rPr>
          <w:sz w:val="28"/>
          <w:szCs w:val="17"/>
          <w:lang w:eastAsia="en-US"/>
        </w:rPr>
        <w:t>гол</w:t>
      </w:r>
      <w:r w:rsidR="007F207F">
        <w:rPr>
          <w:sz w:val="28"/>
          <w:szCs w:val="17"/>
          <w:lang w:eastAsia="en-US"/>
        </w:rPr>
        <w:t>овам</w:t>
      </w:r>
      <w:r w:rsidR="002F140E" w:rsidRPr="00175279">
        <w:rPr>
          <w:sz w:val="28"/>
          <w:szCs w:val="17"/>
          <w:lang w:eastAsia="en-US"/>
        </w:rPr>
        <w:t xml:space="preserve"> в</w:t>
      </w:r>
      <w:r>
        <w:rPr>
          <w:sz w:val="28"/>
          <w:szCs w:val="17"/>
          <w:lang w:eastAsia="en-US"/>
        </w:rPr>
        <w:t xml:space="preserve"> </w:t>
      </w:r>
      <w:r w:rsidR="007F207F">
        <w:rPr>
          <w:sz w:val="28"/>
          <w:szCs w:val="17"/>
          <w:lang w:eastAsia="en-US"/>
        </w:rPr>
        <w:t xml:space="preserve">  </w:t>
      </w:r>
      <w:r w:rsidR="002F140E" w:rsidRPr="006727C8">
        <w:rPr>
          <w:sz w:val="28"/>
          <w:szCs w:val="17"/>
          <w:lang w:eastAsia="en-US"/>
        </w:rPr>
        <w:t>період</w:t>
      </w:r>
      <w:r w:rsidR="007F207F">
        <w:rPr>
          <w:sz w:val="28"/>
          <w:szCs w:val="17"/>
          <w:lang w:eastAsia="en-US"/>
        </w:rPr>
        <w:t xml:space="preserve">  </w:t>
      </w:r>
      <w:r w:rsidR="002F140E" w:rsidRPr="006727C8">
        <w:rPr>
          <w:sz w:val="28"/>
          <w:szCs w:val="17"/>
          <w:lang w:eastAsia="en-US"/>
        </w:rPr>
        <w:t xml:space="preserve"> </w:t>
      </w:r>
      <w:r w:rsidR="00AB195A" w:rsidRPr="006727C8">
        <w:rPr>
          <w:sz w:val="28"/>
          <w:szCs w:val="17"/>
          <w:lang w:eastAsia="en-US"/>
        </w:rPr>
        <w:t>обумовлений</w:t>
      </w:r>
      <w:r w:rsidR="002F140E" w:rsidRPr="006727C8">
        <w:rPr>
          <w:sz w:val="28"/>
          <w:szCs w:val="17"/>
          <w:lang w:eastAsia="en-US"/>
        </w:rPr>
        <w:t xml:space="preserve">  в</w:t>
      </w:r>
      <w:r w:rsidR="007F207F">
        <w:rPr>
          <w:sz w:val="28"/>
          <w:szCs w:val="17"/>
          <w:lang w:eastAsia="en-US"/>
        </w:rPr>
        <w:t xml:space="preserve">  </w:t>
      </w:r>
      <w:r w:rsidR="00AB195A" w:rsidRPr="006727C8">
        <w:rPr>
          <w:sz w:val="28"/>
          <w:szCs w:val="17"/>
          <w:lang w:eastAsia="en-US"/>
        </w:rPr>
        <w:t xml:space="preserve"> п.</w:t>
      </w:r>
      <w:r w:rsidR="002F140E" w:rsidRPr="006727C8">
        <w:rPr>
          <w:sz w:val="28"/>
          <w:szCs w:val="17"/>
          <w:lang w:eastAsia="en-US"/>
        </w:rPr>
        <w:t xml:space="preserve"> 1</w:t>
      </w:r>
      <w:r w:rsidR="00927F01" w:rsidRPr="006727C8">
        <w:rPr>
          <w:sz w:val="28"/>
          <w:szCs w:val="17"/>
          <w:lang w:eastAsia="en-US"/>
        </w:rPr>
        <w:t xml:space="preserve"> цього </w:t>
      </w:r>
      <w:r w:rsidR="002F140E" w:rsidRPr="006727C8">
        <w:rPr>
          <w:sz w:val="28"/>
          <w:szCs w:val="17"/>
          <w:lang w:eastAsia="en-US"/>
        </w:rPr>
        <w:t xml:space="preserve"> розпорядження </w:t>
      </w:r>
      <w:r w:rsidR="0025114B" w:rsidRPr="006727C8">
        <w:rPr>
          <w:sz w:val="28"/>
          <w:szCs w:val="17"/>
          <w:lang w:eastAsia="en-US"/>
        </w:rPr>
        <w:t xml:space="preserve"> забезпечити:</w:t>
      </w:r>
    </w:p>
    <w:p w14:paraId="22D4CA26" w14:textId="457D52C1" w:rsidR="00AB195A" w:rsidRPr="006727C8" w:rsidRDefault="006727C8" w:rsidP="006727C8">
      <w:pPr>
        <w:pStyle w:val="a5"/>
        <w:widowControl w:val="0"/>
        <w:numPr>
          <w:ilvl w:val="0"/>
          <w:numId w:val="3"/>
        </w:numPr>
        <w:tabs>
          <w:tab w:val="left" w:pos="426"/>
        </w:tabs>
        <w:ind w:left="0" w:firstLine="420"/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б</w:t>
      </w:r>
      <w:r w:rsidR="00126079" w:rsidRPr="006727C8">
        <w:rPr>
          <w:sz w:val="28"/>
          <w:szCs w:val="17"/>
          <w:lang w:eastAsia="en-US"/>
        </w:rPr>
        <w:t>езумовн</w:t>
      </w:r>
      <w:r w:rsidR="00A3677D" w:rsidRPr="006727C8">
        <w:rPr>
          <w:sz w:val="28"/>
          <w:szCs w:val="17"/>
          <w:lang w:eastAsia="en-US"/>
        </w:rPr>
        <w:t>е</w:t>
      </w:r>
      <w:r w:rsidR="00126079" w:rsidRPr="006727C8">
        <w:rPr>
          <w:sz w:val="28"/>
          <w:szCs w:val="17"/>
          <w:lang w:eastAsia="en-US"/>
        </w:rPr>
        <w:t xml:space="preserve"> виконання </w:t>
      </w:r>
      <w:r w:rsidR="00126079" w:rsidRPr="006727C8">
        <w:rPr>
          <w:sz w:val="28"/>
          <w:szCs w:val="28"/>
          <w:lang w:eastAsia="en-US"/>
        </w:rPr>
        <w:t>визначених планових показників з поставки мобілізаційних ресурсів</w:t>
      </w:r>
      <w:r w:rsidR="00A3677D" w:rsidRPr="006727C8">
        <w:rPr>
          <w:sz w:val="28"/>
          <w:szCs w:val="17"/>
          <w:lang w:eastAsia="en-US"/>
        </w:rPr>
        <w:t xml:space="preserve">, встановлених </w:t>
      </w:r>
      <w:bookmarkStart w:id="1" w:name="_Hlk153010732"/>
      <w:r w:rsidR="00A3677D" w:rsidRPr="006727C8">
        <w:rPr>
          <w:sz w:val="28"/>
          <w:szCs w:val="17"/>
          <w:lang w:eastAsia="en-US"/>
        </w:rPr>
        <w:t xml:space="preserve">розпорядженням  </w:t>
      </w:r>
      <w:bookmarkStart w:id="2" w:name="_Hlk153011781"/>
      <w:r w:rsidR="00A3677D" w:rsidRPr="006727C8">
        <w:rPr>
          <w:sz w:val="28"/>
          <w:szCs w:val="17"/>
          <w:lang w:eastAsia="en-US"/>
        </w:rPr>
        <w:t xml:space="preserve">начальника Ковельської районної військової адміністрації від </w:t>
      </w:r>
      <w:r w:rsidR="00FD70A2">
        <w:rPr>
          <w:sz w:val="28"/>
          <w:szCs w:val="17"/>
          <w:lang w:eastAsia="en-US"/>
        </w:rPr>
        <w:t>14</w:t>
      </w:r>
      <w:r w:rsidR="00A3677D" w:rsidRPr="006727C8">
        <w:rPr>
          <w:sz w:val="28"/>
          <w:szCs w:val="17"/>
          <w:lang w:eastAsia="en-US"/>
        </w:rPr>
        <w:t>.1</w:t>
      </w:r>
      <w:r w:rsidR="00FD70A2">
        <w:rPr>
          <w:sz w:val="28"/>
          <w:szCs w:val="17"/>
          <w:lang w:eastAsia="en-US"/>
        </w:rPr>
        <w:t>2</w:t>
      </w:r>
      <w:r w:rsidR="00A3677D" w:rsidRPr="006727C8">
        <w:rPr>
          <w:sz w:val="28"/>
          <w:szCs w:val="17"/>
          <w:lang w:eastAsia="en-US"/>
        </w:rPr>
        <w:t>.2023 № М</w:t>
      </w:r>
      <w:r w:rsidR="00FD70A2">
        <w:rPr>
          <w:sz w:val="28"/>
          <w:szCs w:val="17"/>
          <w:lang w:eastAsia="en-US"/>
        </w:rPr>
        <w:t>24</w:t>
      </w:r>
      <w:r w:rsidR="00A3677D" w:rsidRPr="006727C8">
        <w:rPr>
          <w:sz w:val="28"/>
          <w:szCs w:val="17"/>
          <w:lang w:eastAsia="en-US"/>
        </w:rPr>
        <w:t>/7/2-23 дск  «Про визначення планових завдань на призов та поста</w:t>
      </w:r>
      <w:r w:rsidR="00FD70A2">
        <w:rPr>
          <w:sz w:val="28"/>
          <w:szCs w:val="17"/>
          <w:lang w:eastAsia="en-US"/>
        </w:rPr>
        <w:t>вку</w:t>
      </w:r>
      <w:r w:rsidR="00A3677D" w:rsidRPr="006727C8">
        <w:rPr>
          <w:sz w:val="28"/>
          <w:szCs w:val="17"/>
          <w:lang w:eastAsia="en-US"/>
        </w:rPr>
        <w:t xml:space="preserve"> мобілізованих ресурсів для територіальних громад Ковельського району в період з 16.1</w:t>
      </w:r>
      <w:r w:rsidR="00FD70A2">
        <w:rPr>
          <w:sz w:val="28"/>
          <w:szCs w:val="17"/>
          <w:lang w:eastAsia="en-US"/>
        </w:rPr>
        <w:t>2</w:t>
      </w:r>
      <w:r w:rsidR="00A3677D" w:rsidRPr="006727C8">
        <w:rPr>
          <w:sz w:val="28"/>
          <w:szCs w:val="17"/>
          <w:lang w:eastAsia="en-US"/>
        </w:rPr>
        <w:t xml:space="preserve">.2023 </w:t>
      </w:r>
      <w:r w:rsidR="00A3677D" w:rsidRPr="006727C8">
        <w:rPr>
          <w:sz w:val="28"/>
          <w:szCs w:val="17"/>
          <w:lang w:eastAsia="en-US"/>
        </w:rPr>
        <w:lastRenderedPageBreak/>
        <w:t>по 1</w:t>
      </w:r>
      <w:r w:rsidR="00FD70A2">
        <w:rPr>
          <w:sz w:val="28"/>
          <w:szCs w:val="17"/>
          <w:lang w:eastAsia="en-US"/>
        </w:rPr>
        <w:t>4</w:t>
      </w:r>
      <w:r w:rsidR="00A3677D" w:rsidRPr="006727C8">
        <w:rPr>
          <w:sz w:val="28"/>
          <w:szCs w:val="17"/>
          <w:lang w:eastAsia="en-US"/>
        </w:rPr>
        <w:t>.</w:t>
      </w:r>
      <w:r w:rsidR="00FD70A2">
        <w:rPr>
          <w:sz w:val="28"/>
          <w:szCs w:val="17"/>
          <w:lang w:eastAsia="en-US"/>
        </w:rPr>
        <w:t>01</w:t>
      </w:r>
      <w:r w:rsidR="00A3677D" w:rsidRPr="006727C8">
        <w:rPr>
          <w:sz w:val="28"/>
          <w:szCs w:val="17"/>
          <w:lang w:eastAsia="en-US"/>
        </w:rPr>
        <w:t>.202</w:t>
      </w:r>
      <w:r w:rsidR="00FD70A2">
        <w:rPr>
          <w:sz w:val="28"/>
          <w:szCs w:val="17"/>
          <w:lang w:eastAsia="en-US"/>
        </w:rPr>
        <w:t>4</w:t>
      </w:r>
      <w:r w:rsidR="00A3677D" w:rsidRPr="006727C8">
        <w:rPr>
          <w:sz w:val="28"/>
          <w:szCs w:val="17"/>
          <w:lang w:eastAsia="en-US"/>
        </w:rPr>
        <w:t>»</w:t>
      </w:r>
      <w:bookmarkEnd w:id="1"/>
      <w:bookmarkEnd w:id="2"/>
      <w:r>
        <w:rPr>
          <w:sz w:val="28"/>
          <w:szCs w:val="17"/>
          <w:lang w:eastAsia="en-US"/>
        </w:rPr>
        <w:t>;</w:t>
      </w:r>
    </w:p>
    <w:p w14:paraId="4B554889" w14:textId="5345E17D" w:rsidR="0025114B" w:rsidRPr="006727C8" w:rsidRDefault="006727C8" w:rsidP="006727C8">
      <w:pPr>
        <w:pStyle w:val="a5"/>
        <w:widowControl w:val="0"/>
        <w:numPr>
          <w:ilvl w:val="0"/>
          <w:numId w:val="3"/>
        </w:numPr>
        <w:tabs>
          <w:tab w:val="left" w:pos="426"/>
        </w:tabs>
        <w:ind w:left="0" w:firstLine="349"/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>о</w:t>
      </w:r>
      <w:r w:rsidR="0025114B" w:rsidRPr="006727C8">
        <w:rPr>
          <w:sz w:val="28"/>
          <w:szCs w:val="17"/>
          <w:lang w:eastAsia="en-US"/>
        </w:rPr>
        <w:t xml:space="preserve">повіщення військовозобов’язаних, на підставі розпоряджень та списків, виданих Ковельським </w:t>
      </w:r>
      <w:r w:rsidR="002F140E" w:rsidRPr="006727C8">
        <w:rPr>
          <w:sz w:val="28"/>
          <w:szCs w:val="17"/>
          <w:lang w:eastAsia="en-US"/>
        </w:rPr>
        <w:t>районн</w:t>
      </w:r>
      <w:r w:rsidR="00AB195A" w:rsidRPr="006727C8">
        <w:rPr>
          <w:sz w:val="28"/>
          <w:szCs w:val="17"/>
          <w:lang w:eastAsia="en-US"/>
        </w:rPr>
        <w:t>им</w:t>
      </w:r>
      <w:r w:rsidR="002F140E" w:rsidRPr="006727C8">
        <w:rPr>
          <w:sz w:val="28"/>
          <w:szCs w:val="17"/>
          <w:lang w:eastAsia="en-US"/>
        </w:rPr>
        <w:t xml:space="preserve"> територіальн</w:t>
      </w:r>
      <w:r w:rsidR="00AB195A" w:rsidRPr="006727C8">
        <w:rPr>
          <w:sz w:val="28"/>
          <w:szCs w:val="17"/>
          <w:lang w:eastAsia="en-US"/>
        </w:rPr>
        <w:t>им</w:t>
      </w:r>
      <w:r w:rsidR="002F140E" w:rsidRPr="006727C8">
        <w:rPr>
          <w:sz w:val="28"/>
          <w:szCs w:val="17"/>
          <w:lang w:eastAsia="en-US"/>
        </w:rPr>
        <w:t xml:space="preserve"> центр</w:t>
      </w:r>
      <w:r w:rsidR="00AB195A" w:rsidRPr="006727C8">
        <w:rPr>
          <w:sz w:val="28"/>
          <w:szCs w:val="17"/>
          <w:lang w:eastAsia="en-US"/>
        </w:rPr>
        <w:t>ом</w:t>
      </w:r>
      <w:r w:rsidR="002F140E" w:rsidRPr="006727C8">
        <w:rPr>
          <w:sz w:val="28"/>
          <w:szCs w:val="17"/>
          <w:lang w:eastAsia="en-US"/>
        </w:rPr>
        <w:t xml:space="preserve"> комплектування та соціальної підтримки (надалі </w:t>
      </w:r>
      <w:r w:rsidR="00AD28BD">
        <w:rPr>
          <w:sz w:val="28"/>
          <w:szCs w:val="17"/>
          <w:lang w:eastAsia="en-US"/>
        </w:rPr>
        <w:t xml:space="preserve">- </w:t>
      </w:r>
      <w:r w:rsidR="002F140E" w:rsidRPr="006727C8">
        <w:rPr>
          <w:sz w:val="28"/>
          <w:szCs w:val="17"/>
          <w:lang w:eastAsia="en-US"/>
        </w:rPr>
        <w:t xml:space="preserve">Ковельський РТЦК та СП) </w:t>
      </w:r>
      <w:r w:rsidR="0025114B" w:rsidRPr="006727C8">
        <w:rPr>
          <w:sz w:val="28"/>
          <w:szCs w:val="17"/>
          <w:lang w:eastAsia="en-US"/>
        </w:rPr>
        <w:t xml:space="preserve">(за потреби, у складі визначених спільних комісій (робочих груп)), про їх виклик до </w:t>
      </w:r>
      <w:r w:rsidR="002F140E" w:rsidRPr="006727C8">
        <w:rPr>
          <w:sz w:val="28"/>
          <w:szCs w:val="17"/>
          <w:lang w:eastAsia="en-US"/>
        </w:rPr>
        <w:t xml:space="preserve">Ковельського </w:t>
      </w:r>
      <w:r w:rsidR="0025114B" w:rsidRPr="006727C8">
        <w:rPr>
          <w:sz w:val="28"/>
          <w:szCs w:val="17"/>
          <w:lang w:eastAsia="en-US"/>
        </w:rPr>
        <w:t xml:space="preserve"> </w:t>
      </w:r>
      <w:r w:rsidR="002F140E" w:rsidRPr="006727C8">
        <w:rPr>
          <w:sz w:val="28"/>
          <w:szCs w:val="17"/>
          <w:lang w:eastAsia="en-US"/>
        </w:rPr>
        <w:t xml:space="preserve">РТЦК та СП </w:t>
      </w:r>
      <w:r w:rsidR="00AB195A" w:rsidRPr="006727C8">
        <w:rPr>
          <w:sz w:val="28"/>
          <w:szCs w:val="17"/>
          <w:lang w:eastAsia="en-US"/>
        </w:rPr>
        <w:t>і його</w:t>
      </w:r>
      <w:r w:rsidR="002F140E" w:rsidRPr="006727C8">
        <w:rPr>
          <w:sz w:val="28"/>
          <w:szCs w:val="17"/>
          <w:lang w:eastAsia="en-US"/>
        </w:rPr>
        <w:t xml:space="preserve">  </w:t>
      </w:r>
      <w:r w:rsidR="00AB195A" w:rsidRPr="006727C8">
        <w:rPr>
          <w:sz w:val="28"/>
          <w:szCs w:val="17"/>
          <w:lang w:eastAsia="en-US"/>
        </w:rPr>
        <w:t xml:space="preserve">відділів </w:t>
      </w:r>
      <w:r w:rsidR="0025114B" w:rsidRPr="006727C8">
        <w:rPr>
          <w:sz w:val="28"/>
          <w:szCs w:val="17"/>
          <w:lang w:eastAsia="en-US"/>
        </w:rPr>
        <w:t>для уточнення  військово-облікових даних та призову на військову службу під час мобілізації, на особливий період</w:t>
      </w:r>
      <w:r>
        <w:rPr>
          <w:sz w:val="28"/>
          <w:szCs w:val="17"/>
          <w:lang w:eastAsia="en-US"/>
        </w:rPr>
        <w:t>;</w:t>
      </w:r>
    </w:p>
    <w:p w14:paraId="21CC8065" w14:textId="50790522" w:rsidR="0025114B" w:rsidRPr="0025114B" w:rsidRDefault="00AB195A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</w:t>
      </w:r>
      <w:r w:rsidR="006727C8">
        <w:rPr>
          <w:sz w:val="28"/>
          <w:szCs w:val="17"/>
          <w:lang w:eastAsia="en-US"/>
        </w:rPr>
        <w:t xml:space="preserve">    3)  о</w:t>
      </w:r>
      <w:r w:rsidR="0025114B" w:rsidRPr="0025114B">
        <w:rPr>
          <w:sz w:val="28"/>
          <w:szCs w:val="17"/>
          <w:lang w:eastAsia="en-US"/>
        </w:rPr>
        <w:t xml:space="preserve">рганізацію доставлення оповіщених осіб до </w:t>
      </w:r>
      <w:bookmarkStart w:id="3" w:name="_Hlk153176372"/>
      <w:r w:rsidR="0025114B" w:rsidRPr="0025114B">
        <w:rPr>
          <w:sz w:val="28"/>
          <w:szCs w:val="17"/>
          <w:lang w:eastAsia="en-US"/>
        </w:rPr>
        <w:t>Ковельського РТЦК та СП</w:t>
      </w:r>
      <w:r w:rsidRPr="00AB195A">
        <w:rPr>
          <w:sz w:val="28"/>
          <w:szCs w:val="17"/>
          <w:lang w:eastAsia="en-US"/>
        </w:rPr>
        <w:t xml:space="preserve"> </w:t>
      </w:r>
      <w:bookmarkEnd w:id="3"/>
      <w:r>
        <w:rPr>
          <w:sz w:val="28"/>
          <w:szCs w:val="17"/>
          <w:lang w:eastAsia="en-US"/>
        </w:rPr>
        <w:t xml:space="preserve">або </w:t>
      </w:r>
      <w:r w:rsidRPr="0025114B">
        <w:rPr>
          <w:sz w:val="28"/>
          <w:szCs w:val="17"/>
          <w:lang w:eastAsia="en-US"/>
        </w:rPr>
        <w:t>відповідних відділів</w:t>
      </w:r>
      <w:r>
        <w:rPr>
          <w:sz w:val="28"/>
          <w:szCs w:val="17"/>
          <w:lang w:eastAsia="en-US"/>
        </w:rPr>
        <w:t xml:space="preserve"> </w:t>
      </w:r>
      <w:r w:rsidRPr="00AB195A">
        <w:rPr>
          <w:sz w:val="28"/>
          <w:szCs w:val="17"/>
          <w:lang w:eastAsia="en-US"/>
        </w:rPr>
        <w:t>Ковельського РТЦК та СП</w:t>
      </w:r>
      <w:r w:rsidR="006727C8">
        <w:rPr>
          <w:sz w:val="28"/>
          <w:szCs w:val="17"/>
          <w:lang w:eastAsia="en-US"/>
        </w:rPr>
        <w:t>;</w:t>
      </w:r>
    </w:p>
    <w:p w14:paraId="3D666740" w14:textId="55076501" w:rsidR="0025114B" w:rsidRDefault="006727C8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4) д</w:t>
      </w:r>
      <w:r w:rsidR="0025114B" w:rsidRPr="0025114B">
        <w:rPr>
          <w:sz w:val="28"/>
          <w:szCs w:val="17"/>
          <w:lang w:eastAsia="en-US"/>
        </w:rPr>
        <w:t>оставку осіб, призваних на військову службу під час мобілізації, і особливий період, до визначених Ковельським РТЦК та СП місць (пунктів) збору</w:t>
      </w:r>
      <w:r>
        <w:rPr>
          <w:sz w:val="28"/>
          <w:szCs w:val="17"/>
          <w:lang w:eastAsia="en-US"/>
        </w:rPr>
        <w:t>;</w:t>
      </w:r>
    </w:p>
    <w:p w14:paraId="33E869FB" w14:textId="5ADB391F" w:rsidR="00513683" w:rsidRPr="0025114B" w:rsidRDefault="00513683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727C8">
        <w:rPr>
          <w:sz w:val="28"/>
          <w:szCs w:val="17"/>
          <w:lang w:eastAsia="en-US"/>
        </w:rPr>
        <w:t>5)  д</w:t>
      </w:r>
      <w:r>
        <w:rPr>
          <w:sz w:val="28"/>
          <w:szCs w:val="17"/>
          <w:lang w:eastAsia="en-US"/>
        </w:rPr>
        <w:t>овести до відома керівників підприємств, установ, організацій, товариств (незалежно від форми власності) розташованих на підвідомчій території п. 4 цього розпорядження</w:t>
      </w:r>
      <w:r w:rsidR="006727C8">
        <w:rPr>
          <w:sz w:val="28"/>
          <w:szCs w:val="17"/>
          <w:lang w:eastAsia="en-US"/>
        </w:rPr>
        <w:t>;</w:t>
      </w:r>
    </w:p>
    <w:p w14:paraId="6A895876" w14:textId="221AEBCD" w:rsidR="00126079" w:rsidRDefault="00AB195A" w:rsidP="00AB195A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727C8">
        <w:rPr>
          <w:sz w:val="28"/>
          <w:szCs w:val="17"/>
          <w:lang w:eastAsia="en-US"/>
        </w:rPr>
        <w:t>6) щ</w:t>
      </w:r>
      <w:r w:rsidR="002F140E">
        <w:rPr>
          <w:sz w:val="28"/>
          <w:szCs w:val="17"/>
          <w:lang w:eastAsia="en-US"/>
        </w:rPr>
        <w:t>оденн</w:t>
      </w:r>
      <w:r w:rsidR="00A3677D">
        <w:rPr>
          <w:sz w:val="28"/>
          <w:szCs w:val="17"/>
          <w:lang w:eastAsia="en-US"/>
        </w:rPr>
        <w:t>е</w:t>
      </w:r>
      <w:r w:rsidR="002F140E">
        <w:rPr>
          <w:sz w:val="28"/>
          <w:szCs w:val="17"/>
          <w:lang w:eastAsia="en-US"/>
        </w:rPr>
        <w:t xml:space="preserve"> </w:t>
      </w:r>
      <w:r w:rsidR="0025114B" w:rsidRPr="0025114B">
        <w:rPr>
          <w:sz w:val="28"/>
          <w:szCs w:val="17"/>
          <w:lang w:eastAsia="en-US"/>
        </w:rPr>
        <w:t>письмов</w:t>
      </w:r>
      <w:r w:rsidR="00A3677D">
        <w:rPr>
          <w:sz w:val="28"/>
          <w:szCs w:val="17"/>
          <w:lang w:eastAsia="en-US"/>
        </w:rPr>
        <w:t>е</w:t>
      </w:r>
      <w:r w:rsidR="0025114B" w:rsidRPr="0025114B">
        <w:rPr>
          <w:sz w:val="28"/>
          <w:szCs w:val="17"/>
          <w:lang w:eastAsia="en-US"/>
        </w:rPr>
        <w:t xml:space="preserve"> інформува</w:t>
      </w:r>
      <w:r w:rsidR="00A3677D">
        <w:rPr>
          <w:sz w:val="28"/>
          <w:szCs w:val="17"/>
          <w:lang w:eastAsia="en-US"/>
        </w:rPr>
        <w:t>ння</w:t>
      </w:r>
      <w:r w:rsidR="0025114B" w:rsidRPr="0025114B">
        <w:rPr>
          <w:sz w:val="28"/>
          <w:szCs w:val="17"/>
          <w:lang w:eastAsia="en-US"/>
        </w:rPr>
        <w:t xml:space="preserve"> </w:t>
      </w:r>
      <w:r w:rsidR="00126079">
        <w:rPr>
          <w:sz w:val="28"/>
          <w:szCs w:val="17"/>
          <w:lang w:eastAsia="en-US"/>
        </w:rPr>
        <w:t xml:space="preserve"> Груп</w:t>
      </w:r>
      <w:r w:rsidR="00A3677D">
        <w:rPr>
          <w:sz w:val="28"/>
          <w:szCs w:val="17"/>
          <w:lang w:eastAsia="en-US"/>
        </w:rPr>
        <w:t>и</w:t>
      </w:r>
      <w:r w:rsidR="00126079">
        <w:rPr>
          <w:sz w:val="28"/>
          <w:szCs w:val="17"/>
          <w:lang w:eastAsia="en-US"/>
        </w:rPr>
        <w:t xml:space="preserve"> контролю з узагальнення да</w:t>
      </w:r>
      <w:r>
        <w:rPr>
          <w:sz w:val="28"/>
          <w:szCs w:val="17"/>
          <w:lang w:eastAsia="en-US"/>
        </w:rPr>
        <w:t>н</w:t>
      </w:r>
      <w:r w:rsidR="00126079">
        <w:rPr>
          <w:sz w:val="28"/>
          <w:szCs w:val="17"/>
          <w:lang w:eastAsia="en-US"/>
        </w:rPr>
        <w:t xml:space="preserve">их оповіщення призову та постановки мобілізованих ресурсів до пунктів збору, утвореної при Ковельській районній військовій адміністрації, у спосіб та в терміни визначені наказом начальника Ковельської районної військової адміністрації від 27.11.2023 № 38 «Щодо організації проведення заходів мобілізації людських та транспортних ресурсів на території Ковельського району». </w:t>
      </w:r>
    </w:p>
    <w:p w14:paraId="1C93E3CF" w14:textId="25688EAE" w:rsidR="0025114B" w:rsidRPr="0025114B" w:rsidRDefault="006727C8" w:rsidP="006727C8">
      <w:pPr>
        <w:widowControl w:val="0"/>
        <w:tabs>
          <w:tab w:val="left" w:pos="567"/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AD28BD">
        <w:rPr>
          <w:sz w:val="28"/>
          <w:szCs w:val="17"/>
          <w:lang w:eastAsia="en-US"/>
        </w:rPr>
        <w:t xml:space="preserve">7) </w:t>
      </w:r>
      <w:bookmarkStart w:id="4" w:name="_Hlk153184554"/>
      <w:r w:rsidR="00126079">
        <w:rPr>
          <w:sz w:val="28"/>
          <w:szCs w:val="17"/>
          <w:lang w:eastAsia="en-US"/>
        </w:rPr>
        <w:t>під час проведення спільних нарад</w:t>
      </w:r>
      <w:r w:rsidR="00AD28BD">
        <w:rPr>
          <w:sz w:val="28"/>
          <w:szCs w:val="17"/>
          <w:lang w:eastAsia="en-US"/>
        </w:rPr>
        <w:t>,</w:t>
      </w:r>
      <w:r w:rsidR="00126079">
        <w:rPr>
          <w:sz w:val="28"/>
          <w:szCs w:val="17"/>
          <w:lang w:eastAsia="en-US"/>
        </w:rPr>
        <w:t xml:space="preserve">  бути готовими до </w:t>
      </w:r>
      <w:r w:rsidR="00AD28BD">
        <w:rPr>
          <w:sz w:val="28"/>
          <w:szCs w:val="17"/>
          <w:lang w:eastAsia="en-US"/>
        </w:rPr>
        <w:t>інформування</w:t>
      </w:r>
      <w:r w:rsidR="00126079" w:rsidRPr="00126079">
        <w:rPr>
          <w:sz w:val="28"/>
          <w:szCs w:val="17"/>
          <w:lang w:eastAsia="en-US"/>
        </w:rPr>
        <w:t xml:space="preserve"> </w:t>
      </w:r>
      <w:r w:rsidR="00126079" w:rsidRPr="0025114B">
        <w:rPr>
          <w:sz w:val="28"/>
          <w:szCs w:val="17"/>
          <w:lang w:eastAsia="en-US"/>
        </w:rPr>
        <w:t>про хід виконання заходів призову громадян у розрізі громад, старостинських округів та вжиті заходи щодо вирішення проблемних питань</w:t>
      </w:r>
      <w:r w:rsidR="00165221">
        <w:rPr>
          <w:sz w:val="28"/>
          <w:szCs w:val="17"/>
          <w:lang w:eastAsia="en-US"/>
        </w:rPr>
        <w:t>.</w:t>
      </w:r>
      <w:bookmarkEnd w:id="4"/>
    </w:p>
    <w:p w14:paraId="50659AA4" w14:textId="77777777" w:rsidR="003D3CA9" w:rsidRPr="0025114B" w:rsidRDefault="003D3CA9" w:rsidP="00056485">
      <w:pPr>
        <w:widowControl w:val="0"/>
        <w:ind w:right="160"/>
        <w:jc w:val="both"/>
        <w:rPr>
          <w:sz w:val="28"/>
          <w:szCs w:val="28"/>
          <w:lang w:eastAsia="en-US"/>
        </w:rPr>
      </w:pPr>
    </w:p>
    <w:p w14:paraId="2A8E1EE9" w14:textId="71024C25" w:rsidR="0025114B" w:rsidRPr="0025114B" w:rsidRDefault="00056485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25114B" w:rsidRPr="0025114B">
        <w:rPr>
          <w:sz w:val="28"/>
          <w:szCs w:val="28"/>
          <w:lang w:eastAsia="en-US"/>
        </w:rPr>
        <w:t>. Керівник</w:t>
      </w:r>
      <w:r w:rsidR="0064173D">
        <w:rPr>
          <w:sz w:val="28"/>
          <w:szCs w:val="28"/>
          <w:lang w:eastAsia="en-US"/>
        </w:rPr>
        <w:t>ам</w:t>
      </w:r>
      <w:r w:rsidR="0025114B" w:rsidRPr="0025114B">
        <w:rPr>
          <w:sz w:val="28"/>
          <w:szCs w:val="28"/>
          <w:lang w:eastAsia="en-US"/>
        </w:rPr>
        <w:t xml:space="preserve"> підприємств, установ</w:t>
      </w:r>
      <w:r w:rsidR="00513683">
        <w:rPr>
          <w:sz w:val="28"/>
          <w:szCs w:val="28"/>
          <w:lang w:eastAsia="en-US"/>
        </w:rPr>
        <w:t xml:space="preserve">, товариств </w:t>
      </w:r>
      <w:r w:rsidR="0025114B" w:rsidRPr="0025114B">
        <w:rPr>
          <w:sz w:val="28"/>
          <w:szCs w:val="28"/>
          <w:lang w:eastAsia="en-US"/>
        </w:rPr>
        <w:t xml:space="preserve"> та організацій району (незалежно від форми власності) - власник</w:t>
      </w:r>
      <w:r w:rsidR="007F207F">
        <w:rPr>
          <w:sz w:val="28"/>
          <w:szCs w:val="28"/>
          <w:lang w:eastAsia="en-US"/>
        </w:rPr>
        <w:t>ам</w:t>
      </w:r>
      <w:r w:rsidR="0025114B" w:rsidRPr="0025114B">
        <w:rPr>
          <w:sz w:val="28"/>
          <w:szCs w:val="28"/>
          <w:lang w:eastAsia="en-US"/>
        </w:rPr>
        <w:t xml:space="preserve"> техніки</w:t>
      </w:r>
      <w:r w:rsidR="000638CF">
        <w:rPr>
          <w:sz w:val="28"/>
          <w:szCs w:val="28"/>
          <w:lang w:eastAsia="en-US"/>
        </w:rPr>
        <w:t xml:space="preserve">, яка </w:t>
      </w:r>
      <w:r w:rsidR="0025114B" w:rsidRPr="0025114B">
        <w:rPr>
          <w:sz w:val="28"/>
          <w:szCs w:val="28"/>
          <w:lang w:eastAsia="en-US"/>
        </w:rPr>
        <w:t>вилучається  для потреб Збройних Сил України та інших військових формувань</w:t>
      </w:r>
      <w:r w:rsidR="001209F0">
        <w:rPr>
          <w:sz w:val="28"/>
          <w:szCs w:val="28"/>
          <w:lang w:eastAsia="en-US"/>
        </w:rPr>
        <w:t>,</w:t>
      </w:r>
      <w:r w:rsidR="000638CF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>забезпечити обслуговування</w:t>
      </w:r>
      <w:r w:rsidR="000638CF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 та </w:t>
      </w:r>
      <w:r w:rsidR="000638CF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поставку </w:t>
      </w:r>
      <w:r w:rsidR="000638CF">
        <w:rPr>
          <w:sz w:val="28"/>
          <w:szCs w:val="28"/>
          <w:lang w:eastAsia="en-US"/>
        </w:rPr>
        <w:t xml:space="preserve">в </w:t>
      </w:r>
      <w:r w:rsidR="003D3CA9">
        <w:rPr>
          <w:sz w:val="28"/>
          <w:szCs w:val="28"/>
          <w:lang w:eastAsia="en-US"/>
        </w:rPr>
        <w:t>її</w:t>
      </w:r>
      <w:r w:rsidR="0025114B" w:rsidRPr="0025114B">
        <w:rPr>
          <w:sz w:val="28"/>
          <w:szCs w:val="28"/>
          <w:lang w:eastAsia="en-US"/>
        </w:rPr>
        <w:t xml:space="preserve"> технічно</w:t>
      </w:r>
      <w:r w:rsidR="000638CF">
        <w:rPr>
          <w:sz w:val="28"/>
          <w:szCs w:val="28"/>
          <w:lang w:eastAsia="en-US"/>
        </w:rPr>
        <w:t>-</w:t>
      </w:r>
      <w:r w:rsidR="0025114B" w:rsidRPr="0025114B">
        <w:rPr>
          <w:sz w:val="28"/>
          <w:szCs w:val="28"/>
          <w:lang w:eastAsia="en-US"/>
        </w:rPr>
        <w:t>справно</w:t>
      </w:r>
      <w:r w:rsidR="003D3CA9">
        <w:rPr>
          <w:sz w:val="28"/>
          <w:szCs w:val="28"/>
          <w:lang w:eastAsia="en-US"/>
        </w:rPr>
        <w:t>му стані</w:t>
      </w:r>
      <w:r w:rsidR="0025114B" w:rsidRPr="0025114B">
        <w:rPr>
          <w:sz w:val="28"/>
          <w:szCs w:val="28"/>
          <w:lang w:eastAsia="en-US"/>
        </w:rPr>
        <w:t xml:space="preserve"> на збірні пункти</w:t>
      </w:r>
      <w:r w:rsidR="003D3CA9">
        <w:rPr>
          <w:sz w:val="28"/>
          <w:szCs w:val="28"/>
          <w:lang w:eastAsia="en-US"/>
        </w:rPr>
        <w:t>,</w:t>
      </w:r>
      <w:r w:rsidR="0025114B" w:rsidRPr="0025114B">
        <w:rPr>
          <w:sz w:val="28"/>
          <w:szCs w:val="28"/>
          <w:lang w:eastAsia="en-US"/>
        </w:rPr>
        <w:t xml:space="preserve"> в кількості та строки</w:t>
      </w:r>
      <w:r w:rsidR="000638CF">
        <w:rPr>
          <w:sz w:val="28"/>
          <w:szCs w:val="28"/>
          <w:lang w:eastAsia="en-US"/>
        </w:rPr>
        <w:t>, відповідно до отриманих часткових нарядів.</w:t>
      </w:r>
    </w:p>
    <w:p w14:paraId="2944907C" w14:textId="77777777" w:rsidR="0025114B" w:rsidRPr="0025114B" w:rsidRDefault="0025114B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</w:p>
    <w:p w14:paraId="746FBBDF" w14:textId="2978A4BD" w:rsidR="00C06B19" w:rsidRDefault="00056485" w:rsidP="001209F0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5048C5">
        <w:rPr>
          <w:sz w:val="28"/>
          <w:szCs w:val="28"/>
          <w:lang w:eastAsia="en-US"/>
        </w:rPr>
        <w:t>У</w:t>
      </w:r>
      <w:r w:rsidR="0025114B" w:rsidRPr="0025114B">
        <w:rPr>
          <w:sz w:val="28"/>
          <w:szCs w:val="28"/>
          <w:lang w:eastAsia="en-US"/>
        </w:rPr>
        <w:t>правлінн</w:t>
      </w:r>
      <w:r w:rsidR="0064173D">
        <w:rPr>
          <w:sz w:val="28"/>
          <w:szCs w:val="28"/>
          <w:lang w:eastAsia="en-US"/>
        </w:rPr>
        <w:t>ю</w:t>
      </w:r>
      <w:r w:rsidR="0025114B" w:rsidRPr="0025114B">
        <w:rPr>
          <w:sz w:val="28"/>
          <w:szCs w:val="28"/>
          <w:lang w:eastAsia="en-US"/>
        </w:rPr>
        <w:t xml:space="preserve"> соціально</w:t>
      </w:r>
      <w:r w:rsidR="005048C5">
        <w:rPr>
          <w:sz w:val="28"/>
          <w:szCs w:val="28"/>
          <w:lang w:eastAsia="en-US"/>
        </w:rPr>
        <w:t>ї та ветеранської політики Ковельської районної державної адміністрації, територіальн</w:t>
      </w:r>
      <w:r w:rsidR="0064173D">
        <w:rPr>
          <w:sz w:val="28"/>
          <w:szCs w:val="28"/>
          <w:lang w:eastAsia="en-US"/>
        </w:rPr>
        <w:t xml:space="preserve">им </w:t>
      </w:r>
      <w:r w:rsidR="005048C5">
        <w:rPr>
          <w:sz w:val="28"/>
          <w:szCs w:val="28"/>
          <w:lang w:eastAsia="en-US"/>
        </w:rPr>
        <w:t>громад</w:t>
      </w:r>
      <w:r w:rsidR="0064173D">
        <w:rPr>
          <w:sz w:val="28"/>
          <w:szCs w:val="28"/>
          <w:lang w:eastAsia="en-US"/>
        </w:rPr>
        <w:t>ам</w:t>
      </w:r>
      <w:r w:rsidR="005048C5">
        <w:rPr>
          <w:sz w:val="28"/>
          <w:szCs w:val="28"/>
          <w:lang w:eastAsia="en-US"/>
        </w:rPr>
        <w:t xml:space="preserve"> району </w:t>
      </w:r>
      <w:r w:rsidR="00C06B19">
        <w:rPr>
          <w:sz w:val="28"/>
          <w:szCs w:val="28"/>
          <w:lang w:eastAsia="en-US"/>
        </w:rPr>
        <w:t xml:space="preserve">повідомляти </w:t>
      </w:r>
      <w:r w:rsidR="00C06B19" w:rsidRPr="0025114B">
        <w:rPr>
          <w:sz w:val="28"/>
          <w:szCs w:val="28"/>
          <w:lang w:eastAsia="en-US"/>
        </w:rPr>
        <w:t>громадян України чоловічої статі віком від 18 до 60 років з числа тих, хто звернувся із заявою про взяття на облік внутрішньо переміщених осіб</w:t>
      </w:r>
      <w:r w:rsidR="00C06B19">
        <w:rPr>
          <w:sz w:val="28"/>
          <w:szCs w:val="28"/>
          <w:lang w:eastAsia="en-US"/>
        </w:rPr>
        <w:t xml:space="preserve">  про необхідність постановки на облік  в   </w:t>
      </w:r>
      <w:r w:rsidR="0025114B" w:rsidRPr="0025114B">
        <w:rPr>
          <w:sz w:val="28"/>
          <w:szCs w:val="28"/>
          <w:lang w:eastAsia="en-US"/>
        </w:rPr>
        <w:t>Ковельсько</w:t>
      </w:r>
      <w:r w:rsidR="00C06B19">
        <w:rPr>
          <w:sz w:val="28"/>
          <w:szCs w:val="28"/>
          <w:lang w:eastAsia="en-US"/>
        </w:rPr>
        <w:t>му</w:t>
      </w:r>
      <w:r w:rsidR="0025114B" w:rsidRPr="0025114B">
        <w:rPr>
          <w:sz w:val="28"/>
          <w:szCs w:val="28"/>
          <w:lang w:eastAsia="en-US"/>
        </w:rPr>
        <w:t xml:space="preserve"> РТЦК та СП</w:t>
      </w:r>
      <w:r w:rsidR="00C06B19">
        <w:rPr>
          <w:sz w:val="28"/>
          <w:szCs w:val="28"/>
          <w:lang w:eastAsia="en-US"/>
        </w:rPr>
        <w:t xml:space="preserve"> та його відділів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C06B19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Щотижнево </w:t>
      </w:r>
      <w:r w:rsidR="00C06B19">
        <w:rPr>
          <w:sz w:val="28"/>
          <w:szCs w:val="28"/>
          <w:lang w:eastAsia="en-US"/>
        </w:rPr>
        <w:t xml:space="preserve">направляти списки зазначених осіб Ковельському  </w:t>
      </w:r>
      <w:r w:rsidR="0025114B" w:rsidRPr="0025114B">
        <w:rPr>
          <w:sz w:val="28"/>
          <w:szCs w:val="28"/>
          <w:lang w:eastAsia="en-US"/>
        </w:rPr>
        <w:t xml:space="preserve"> </w:t>
      </w:r>
      <w:r w:rsidR="00C06B19" w:rsidRPr="0025114B">
        <w:rPr>
          <w:sz w:val="28"/>
          <w:szCs w:val="28"/>
          <w:lang w:eastAsia="en-US"/>
        </w:rPr>
        <w:t>РТЦК та С</w:t>
      </w:r>
      <w:r w:rsidR="00C06B19">
        <w:rPr>
          <w:sz w:val="28"/>
          <w:szCs w:val="28"/>
          <w:lang w:eastAsia="en-US"/>
        </w:rPr>
        <w:t>П</w:t>
      </w:r>
      <w:r w:rsidR="00C06B19" w:rsidRPr="0025114B">
        <w:rPr>
          <w:sz w:val="28"/>
          <w:szCs w:val="28"/>
          <w:lang w:eastAsia="en-US"/>
        </w:rPr>
        <w:t xml:space="preserve"> </w:t>
      </w:r>
      <w:r w:rsidR="00C06B19">
        <w:rPr>
          <w:sz w:val="28"/>
          <w:szCs w:val="28"/>
          <w:lang w:eastAsia="en-US"/>
        </w:rPr>
        <w:t xml:space="preserve">або його відділам, в залежності від місця реєстрації громадянина. </w:t>
      </w:r>
    </w:p>
    <w:p w14:paraId="1454A7A0" w14:textId="77777777" w:rsidR="00056485" w:rsidRDefault="00056485" w:rsidP="001209F0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</w:p>
    <w:p w14:paraId="7AACDDAC" w14:textId="589BEA10" w:rsidR="00056485" w:rsidRDefault="00C06B19" w:rsidP="005B344A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056485">
        <w:rPr>
          <w:sz w:val="28"/>
          <w:szCs w:val="17"/>
          <w:lang w:eastAsia="en-US"/>
        </w:rPr>
        <w:t xml:space="preserve">     5.</w:t>
      </w:r>
      <w:r w:rsidR="00056485" w:rsidRPr="00513683">
        <w:rPr>
          <w:sz w:val="28"/>
          <w:szCs w:val="17"/>
          <w:lang w:eastAsia="en-US"/>
        </w:rPr>
        <w:t xml:space="preserve"> </w:t>
      </w:r>
      <w:r w:rsidR="00056485">
        <w:rPr>
          <w:sz w:val="28"/>
          <w:szCs w:val="17"/>
          <w:lang w:eastAsia="en-US"/>
        </w:rPr>
        <w:t>РЕКОМЕНДУВАТИ:</w:t>
      </w:r>
    </w:p>
    <w:p w14:paraId="706F3C7B" w14:textId="77777777" w:rsidR="00056485" w:rsidRDefault="00056485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</w:p>
    <w:p w14:paraId="41299B37" w14:textId="269260E5" w:rsidR="00056485" w:rsidRPr="00513683" w:rsidRDefault="00056485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 5.1 </w:t>
      </w:r>
      <w:r w:rsidRPr="00513683">
        <w:rPr>
          <w:sz w:val="28"/>
          <w:szCs w:val="17"/>
          <w:lang w:eastAsia="en-US"/>
        </w:rPr>
        <w:t>Ковельськ</w:t>
      </w:r>
      <w:r>
        <w:rPr>
          <w:sz w:val="28"/>
          <w:szCs w:val="17"/>
          <w:lang w:eastAsia="en-US"/>
        </w:rPr>
        <w:t xml:space="preserve">ому </w:t>
      </w:r>
      <w:r w:rsidRPr="00513683">
        <w:rPr>
          <w:sz w:val="28"/>
          <w:szCs w:val="17"/>
          <w:lang w:eastAsia="en-US"/>
        </w:rPr>
        <w:t>РТЦК та СП</w:t>
      </w:r>
      <w:r>
        <w:rPr>
          <w:sz w:val="28"/>
          <w:szCs w:val="17"/>
          <w:lang w:eastAsia="en-US"/>
        </w:rPr>
        <w:t xml:space="preserve"> забезпечити</w:t>
      </w:r>
      <w:r w:rsidRPr="00513683">
        <w:rPr>
          <w:sz w:val="28"/>
          <w:szCs w:val="17"/>
          <w:lang w:eastAsia="en-US"/>
        </w:rPr>
        <w:t>:</w:t>
      </w:r>
    </w:p>
    <w:p w14:paraId="74347281" w14:textId="4A5C6BD9" w:rsidR="00056485" w:rsidRDefault="00056485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5B344A">
        <w:rPr>
          <w:sz w:val="28"/>
          <w:szCs w:val="17"/>
          <w:lang w:eastAsia="en-US"/>
        </w:rPr>
        <w:t xml:space="preserve"> </w:t>
      </w:r>
      <w:r>
        <w:rPr>
          <w:sz w:val="28"/>
          <w:szCs w:val="17"/>
          <w:lang w:eastAsia="en-US"/>
        </w:rPr>
        <w:t>1) п</w:t>
      </w:r>
      <w:r w:rsidRPr="00513683">
        <w:rPr>
          <w:sz w:val="28"/>
          <w:szCs w:val="17"/>
          <w:lang w:eastAsia="en-US"/>
        </w:rPr>
        <w:t>рове</w:t>
      </w:r>
      <w:r>
        <w:rPr>
          <w:sz w:val="28"/>
          <w:szCs w:val="17"/>
          <w:lang w:eastAsia="en-US"/>
        </w:rPr>
        <w:t>дення</w:t>
      </w:r>
      <w:r w:rsidRPr="00513683">
        <w:rPr>
          <w:sz w:val="28"/>
          <w:szCs w:val="17"/>
          <w:lang w:eastAsia="en-US"/>
        </w:rPr>
        <w:t xml:space="preserve"> відпрацювання списків та видання розпоряджень щодо </w:t>
      </w:r>
      <w:r w:rsidRPr="00513683">
        <w:rPr>
          <w:sz w:val="28"/>
          <w:szCs w:val="17"/>
          <w:lang w:eastAsia="en-US"/>
        </w:rPr>
        <w:lastRenderedPageBreak/>
        <w:t xml:space="preserve">здійснення оповіщення військовозобов’язаних та постачальників техніки національної економіки та доведення їх до територіальних громад району згідно розподілу, визначеному розпорядженням  начальника Ковельської районної військової адміністрації від </w:t>
      </w:r>
      <w:r>
        <w:rPr>
          <w:sz w:val="28"/>
          <w:szCs w:val="17"/>
          <w:lang w:eastAsia="en-US"/>
        </w:rPr>
        <w:t>14</w:t>
      </w:r>
      <w:r w:rsidRPr="00513683">
        <w:rPr>
          <w:sz w:val="28"/>
          <w:szCs w:val="17"/>
          <w:lang w:eastAsia="en-US"/>
        </w:rPr>
        <w:t>.1</w:t>
      </w:r>
      <w:r>
        <w:rPr>
          <w:sz w:val="28"/>
          <w:szCs w:val="17"/>
          <w:lang w:eastAsia="en-US"/>
        </w:rPr>
        <w:t>2</w:t>
      </w:r>
      <w:r w:rsidRPr="00513683">
        <w:rPr>
          <w:sz w:val="28"/>
          <w:szCs w:val="17"/>
          <w:lang w:eastAsia="en-US"/>
        </w:rPr>
        <w:t>.2023 № М2</w:t>
      </w:r>
      <w:r>
        <w:rPr>
          <w:sz w:val="28"/>
          <w:szCs w:val="17"/>
          <w:lang w:eastAsia="en-US"/>
        </w:rPr>
        <w:t>4</w:t>
      </w:r>
      <w:r w:rsidRPr="00513683">
        <w:rPr>
          <w:sz w:val="28"/>
          <w:szCs w:val="17"/>
          <w:lang w:eastAsia="en-US"/>
        </w:rPr>
        <w:t xml:space="preserve">/7/2-23 дск  </w:t>
      </w:r>
      <w:r w:rsidRPr="006727C8">
        <w:rPr>
          <w:sz w:val="28"/>
          <w:szCs w:val="17"/>
          <w:lang w:eastAsia="en-US"/>
        </w:rPr>
        <w:t>«Про визначення планових завдань на призов та поста</w:t>
      </w:r>
      <w:r>
        <w:rPr>
          <w:sz w:val="28"/>
          <w:szCs w:val="17"/>
          <w:lang w:eastAsia="en-US"/>
        </w:rPr>
        <w:t>вку</w:t>
      </w:r>
      <w:r w:rsidRPr="006727C8">
        <w:rPr>
          <w:sz w:val="28"/>
          <w:szCs w:val="17"/>
          <w:lang w:eastAsia="en-US"/>
        </w:rPr>
        <w:t xml:space="preserve"> мобілізованих ресурсів для територіальних громад Ковельського району в період з 16.1</w:t>
      </w:r>
      <w:r>
        <w:rPr>
          <w:sz w:val="28"/>
          <w:szCs w:val="17"/>
          <w:lang w:eastAsia="en-US"/>
        </w:rPr>
        <w:t>2</w:t>
      </w:r>
      <w:r w:rsidRPr="006727C8">
        <w:rPr>
          <w:sz w:val="28"/>
          <w:szCs w:val="17"/>
          <w:lang w:eastAsia="en-US"/>
        </w:rPr>
        <w:t>.2023 по 1</w:t>
      </w:r>
      <w:r>
        <w:rPr>
          <w:sz w:val="28"/>
          <w:szCs w:val="17"/>
          <w:lang w:eastAsia="en-US"/>
        </w:rPr>
        <w:t>4</w:t>
      </w:r>
      <w:r w:rsidRPr="006727C8">
        <w:rPr>
          <w:sz w:val="28"/>
          <w:szCs w:val="17"/>
          <w:lang w:eastAsia="en-US"/>
        </w:rPr>
        <w:t>.</w:t>
      </w:r>
      <w:r>
        <w:rPr>
          <w:sz w:val="28"/>
          <w:szCs w:val="17"/>
          <w:lang w:eastAsia="en-US"/>
        </w:rPr>
        <w:t>01</w:t>
      </w:r>
      <w:r w:rsidRPr="006727C8">
        <w:rPr>
          <w:sz w:val="28"/>
          <w:szCs w:val="17"/>
          <w:lang w:eastAsia="en-US"/>
        </w:rPr>
        <w:t>.202</w:t>
      </w:r>
      <w:r>
        <w:rPr>
          <w:sz w:val="28"/>
          <w:szCs w:val="17"/>
          <w:lang w:eastAsia="en-US"/>
        </w:rPr>
        <w:t>4</w:t>
      </w:r>
      <w:r w:rsidRPr="006727C8">
        <w:rPr>
          <w:sz w:val="28"/>
          <w:szCs w:val="17"/>
          <w:lang w:eastAsia="en-US"/>
        </w:rPr>
        <w:t>»</w:t>
      </w:r>
      <w:r>
        <w:rPr>
          <w:sz w:val="28"/>
          <w:szCs w:val="17"/>
          <w:lang w:eastAsia="en-US"/>
        </w:rPr>
        <w:t>;</w:t>
      </w:r>
    </w:p>
    <w:p w14:paraId="1B19C3CA" w14:textId="609AD3F5" w:rsidR="00056485" w:rsidRPr="00513683" w:rsidRDefault="00056485" w:rsidP="005B344A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</w:t>
      </w:r>
      <w:r w:rsidR="005B344A">
        <w:rPr>
          <w:sz w:val="28"/>
          <w:szCs w:val="17"/>
          <w:lang w:eastAsia="en-US"/>
        </w:rPr>
        <w:tab/>
      </w:r>
      <w:r>
        <w:rPr>
          <w:sz w:val="28"/>
          <w:szCs w:val="17"/>
          <w:lang w:eastAsia="en-US"/>
        </w:rPr>
        <w:t>2)</w:t>
      </w:r>
      <w:r w:rsidRPr="00513683">
        <w:rPr>
          <w:sz w:val="28"/>
          <w:szCs w:val="17"/>
          <w:lang w:eastAsia="en-US"/>
        </w:rPr>
        <w:t xml:space="preserve"> участь в оповіщенні військовозобов’язаних в складі спільних груп, </w:t>
      </w:r>
      <w:bookmarkStart w:id="5" w:name="_Hlk153013761"/>
      <w:r w:rsidRPr="00513683">
        <w:rPr>
          <w:sz w:val="28"/>
          <w:szCs w:val="17"/>
          <w:lang w:eastAsia="en-US"/>
        </w:rPr>
        <w:t>створених  в територіальних громадах району</w:t>
      </w:r>
      <w:bookmarkEnd w:id="5"/>
      <w:r>
        <w:rPr>
          <w:sz w:val="28"/>
          <w:szCs w:val="17"/>
          <w:lang w:eastAsia="en-US"/>
        </w:rPr>
        <w:t>;</w:t>
      </w:r>
    </w:p>
    <w:p w14:paraId="4678D8DA" w14:textId="3D526820" w:rsidR="00056485" w:rsidRPr="00513683" w:rsidRDefault="005B344A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ab/>
      </w:r>
      <w:r w:rsidR="00056485">
        <w:rPr>
          <w:sz w:val="28"/>
          <w:szCs w:val="17"/>
          <w:lang w:eastAsia="en-US"/>
        </w:rPr>
        <w:t>3)  п</w:t>
      </w:r>
      <w:r w:rsidR="00056485" w:rsidRPr="00513683">
        <w:rPr>
          <w:sz w:val="28"/>
          <w:szCs w:val="17"/>
          <w:lang w:eastAsia="en-US"/>
        </w:rPr>
        <w:t>рийом військовозобов’язаних, уточнення їх військово-облікових даних та подальше направлення для проходження медичних оглядів</w:t>
      </w:r>
      <w:r w:rsidR="00056485">
        <w:rPr>
          <w:sz w:val="28"/>
          <w:szCs w:val="17"/>
          <w:lang w:eastAsia="en-US"/>
        </w:rPr>
        <w:t>;</w:t>
      </w:r>
    </w:p>
    <w:p w14:paraId="2523ED14" w14:textId="5DBA5543" w:rsidR="00056485" w:rsidRPr="00513683" w:rsidRDefault="005B344A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ab/>
      </w:r>
      <w:r w:rsidR="00056485">
        <w:rPr>
          <w:sz w:val="28"/>
          <w:szCs w:val="17"/>
          <w:lang w:eastAsia="en-US"/>
        </w:rPr>
        <w:t xml:space="preserve">4) </w:t>
      </w:r>
      <w:r w:rsidR="00056485" w:rsidRPr="00513683">
        <w:rPr>
          <w:sz w:val="28"/>
          <w:szCs w:val="17"/>
          <w:lang w:eastAsia="en-US"/>
        </w:rPr>
        <w:t>здійснення постійного контролю</w:t>
      </w:r>
      <w:r w:rsidR="00056485">
        <w:rPr>
          <w:sz w:val="28"/>
          <w:szCs w:val="17"/>
          <w:lang w:eastAsia="en-US"/>
        </w:rPr>
        <w:t xml:space="preserve"> </w:t>
      </w:r>
      <w:r w:rsidR="00056485" w:rsidRPr="00513683">
        <w:rPr>
          <w:sz w:val="28"/>
          <w:szCs w:val="17"/>
          <w:lang w:eastAsia="en-US"/>
        </w:rPr>
        <w:t>за проходженням військовозобов’язаними медичних оглядів (ВЛК</w:t>
      </w:r>
      <w:r w:rsidR="00056485">
        <w:rPr>
          <w:sz w:val="28"/>
          <w:szCs w:val="17"/>
          <w:lang w:eastAsia="en-US"/>
        </w:rPr>
        <w:t>);</w:t>
      </w:r>
    </w:p>
    <w:p w14:paraId="0E978859" w14:textId="446E69E1" w:rsidR="005B344A" w:rsidRDefault="005B344A" w:rsidP="005B344A">
      <w:pPr>
        <w:widowControl w:val="0"/>
        <w:tabs>
          <w:tab w:val="left" w:pos="567"/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17"/>
          <w:lang w:eastAsia="en-US"/>
        </w:rPr>
        <w:tab/>
      </w:r>
      <w:r w:rsidR="00056485">
        <w:rPr>
          <w:sz w:val="28"/>
          <w:szCs w:val="17"/>
          <w:lang w:eastAsia="en-US"/>
        </w:rPr>
        <w:t>5) здійснення</w:t>
      </w:r>
      <w:r w:rsidR="00056485" w:rsidRPr="00513683">
        <w:rPr>
          <w:sz w:val="28"/>
          <w:szCs w:val="17"/>
          <w:lang w:eastAsia="en-US"/>
        </w:rPr>
        <w:t xml:space="preserve"> призов</w:t>
      </w:r>
      <w:r w:rsidR="00056485">
        <w:rPr>
          <w:sz w:val="28"/>
          <w:szCs w:val="17"/>
          <w:lang w:eastAsia="en-US"/>
        </w:rPr>
        <w:t>у</w:t>
      </w:r>
      <w:r w:rsidR="00056485" w:rsidRPr="00513683">
        <w:rPr>
          <w:sz w:val="28"/>
          <w:szCs w:val="17"/>
          <w:lang w:eastAsia="en-US"/>
        </w:rPr>
        <w:t xml:space="preserve"> військовозобов’язаних, які визнані придатними до</w:t>
      </w:r>
      <w:r w:rsidR="00056485" w:rsidRPr="0025114B">
        <w:rPr>
          <w:sz w:val="28"/>
          <w:szCs w:val="28"/>
          <w:lang w:eastAsia="en-US"/>
        </w:rPr>
        <w:t xml:space="preserve"> військової служби та не мають права на відстрочку, на військову службу під час мобілізації, на особливий період  та направлення їх до військових частин (підрозділів)</w:t>
      </w:r>
      <w:r>
        <w:rPr>
          <w:sz w:val="28"/>
          <w:szCs w:val="28"/>
          <w:lang w:eastAsia="en-US"/>
        </w:rPr>
        <w:t>;</w:t>
      </w:r>
    </w:p>
    <w:p w14:paraId="4706C33B" w14:textId="66568609" w:rsidR="00056485" w:rsidRPr="0025114B" w:rsidRDefault="005B344A" w:rsidP="005B344A">
      <w:pPr>
        <w:widowControl w:val="0"/>
        <w:tabs>
          <w:tab w:val="left" w:pos="567"/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056485">
        <w:rPr>
          <w:sz w:val="28"/>
          <w:szCs w:val="28"/>
          <w:lang w:eastAsia="en-US"/>
        </w:rPr>
        <w:t>6) невідкладне н</w:t>
      </w:r>
      <w:r w:rsidR="00056485" w:rsidRPr="0025114B">
        <w:rPr>
          <w:sz w:val="28"/>
          <w:szCs w:val="28"/>
          <w:lang w:eastAsia="en-US"/>
        </w:rPr>
        <w:t>аправл</w:t>
      </w:r>
      <w:r w:rsidR="00056485">
        <w:rPr>
          <w:sz w:val="28"/>
          <w:szCs w:val="28"/>
          <w:lang w:eastAsia="en-US"/>
        </w:rPr>
        <w:t>ення</w:t>
      </w:r>
      <w:r w:rsidR="00056485" w:rsidRPr="0025114B">
        <w:rPr>
          <w:sz w:val="28"/>
          <w:szCs w:val="28"/>
          <w:lang w:eastAsia="en-US"/>
        </w:rPr>
        <w:t xml:space="preserve"> до Ковельського районного</w:t>
      </w:r>
      <w:r w:rsidR="00056485">
        <w:rPr>
          <w:sz w:val="28"/>
          <w:szCs w:val="28"/>
          <w:lang w:eastAsia="en-US"/>
        </w:rPr>
        <w:t xml:space="preserve"> управління</w:t>
      </w:r>
      <w:r w:rsidR="00056485" w:rsidRPr="0025114B">
        <w:rPr>
          <w:sz w:val="28"/>
          <w:szCs w:val="28"/>
          <w:lang w:eastAsia="en-US"/>
        </w:rPr>
        <w:t xml:space="preserve"> поліції </w:t>
      </w:r>
      <w:r w:rsidR="00056485" w:rsidRPr="0025114B">
        <w:rPr>
          <w:sz w:val="28"/>
          <w:szCs w:val="28"/>
          <w:lang w:bidi="ru-RU"/>
        </w:rPr>
        <w:t xml:space="preserve">ГУ </w:t>
      </w:r>
      <w:r w:rsidR="00056485" w:rsidRPr="0025114B">
        <w:rPr>
          <w:sz w:val="28"/>
          <w:szCs w:val="28"/>
          <w:lang w:eastAsia="en-US"/>
        </w:rPr>
        <w:t xml:space="preserve">НП у Волинській області </w:t>
      </w:r>
      <w:r w:rsidR="00056485">
        <w:rPr>
          <w:sz w:val="28"/>
          <w:szCs w:val="28"/>
          <w:lang w:eastAsia="en-US"/>
        </w:rPr>
        <w:t xml:space="preserve">звернення </w:t>
      </w:r>
      <w:r w:rsidR="00056485" w:rsidRPr="0025114B">
        <w:rPr>
          <w:sz w:val="28"/>
          <w:szCs w:val="28"/>
          <w:lang w:eastAsia="en-US"/>
        </w:rPr>
        <w:t xml:space="preserve"> на розшук та достав</w:t>
      </w:r>
      <w:r w:rsidR="00056485">
        <w:rPr>
          <w:sz w:val="28"/>
          <w:szCs w:val="28"/>
          <w:lang w:eastAsia="en-US"/>
        </w:rPr>
        <w:t xml:space="preserve">лення </w:t>
      </w:r>
      <w:r w:rsidR="00056485" w:rsidRPr="0025114B">
        <w:rPr>
          <w:sz w:val="28"/>
          <w:szCs w:val="28"/>
          <w:lang w:eastAsia="en-US"/>
        </w:rPr>
        <w:t>до</w:t>
      </w:r>
      <w:r w:rsidR="00056485">
        <w:rPr>
          <w:sz w:val="28"/>
          <w:szCs w:val="28"/>
          <w:lang w:eastAsia="en-US"/>
        </w:rPr>
        <w:t xml:space="preserve"> Ковельського</w:t>
      </w:r>
      <w:r w:rsidR="00056485" w:rsidRPr="0025114B">
        <w:rPr>
          <w:sz w:val="28"/>
          <w:szCs w:val="28"/>
          <w:lang w:eastAsia="en-US"/>
        </w:rPr>
        <w:t xml:space="preserve"> РТЦК та СП військовозобов’язаних, які не прибули до </w:t>
      </w:r>
      <w:r w:rsidR="00056485">
        <w:rPr>
          <w:sz w:val="28"/>
          <w:szCs w:val="28"/>
          <w:lang w:eastAsia="en-US"/>
        </w:rPr>
        <w:t xml:space="preserve"> Ковельського </w:t>
      </w:r>
      <w:r w:rsidR="00056485" w:rsidRPr="0025114B">
        <w:rPr>
          <w:sz w:val="28"/>
          <w:szCs w:val="28"/>
          <w:lang w:eastAsia="en-US"/>
        </w:rPr>
        <w:t>РТЦК та СП</w:t>
      </w:r>
      <w:r w:rsidR="00056485">
        <w:rPr>
          <w:sz w:val="28"/>
          <w:szCs w:val="28"/>
          <w:lang w:eastAsia="en-US"/>
        </w:rPr>
        <w:t xml:space="preserve"> і його відділів</w:t>
      </w:r>
      <w:r w:rsidR="00056485" w:rsidRPr="0025114B">
        <w:rPr>
          <w:sz w:val="28"/>
          <w:szCs w:val="28"/>
          <w:lang w:eastAsia="en-US"/>
        </w:rPr>
        <w:t xml:space="preserve"> після оповіщення або проходження медичного огляду, а також тих, яких не можливо оповістити через не встановлене місце перебування (проживання)</w:t>
      </w:r>
      <w:r w:rsidR="00056485">
        <w:rPr>
          <w:sz w:val="28"/>
          <w:szCs w:val="28"/>
          <w:lang w:eastAsia="en-US"/>
        </w:rPr>
        <w:t>;</w:t>
      </w:r>
    </w:p>
    <w:p w14:paraId="697C7996" w14:textId="5AE0C364" w:rsidR="00056485" w:rsidRPr="00FD70A2" w:rsidRDefault="005B344A" w:rsidP="00056485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28"/>
          <w:lang w:eastAsia="en-US"/>
        </w:rPr>
        <w:tab/>
      </w:r>
      <w:r w:rsidR="00056485">
        <w:rPr>
          <w:sz w:val="28"/>
          <w:szCs w:val="28"/>
          <w:lang w:eastAsia="en-US"/>
        </w:rPr>
        <w:t>7) проведення в</w:t>
      </w:r>
      <w:r w:rsidR="00056485" w:rsidRPr="0025114B">
        <w:rPr>
          <w:sz w:val="28"/>
          <w:szCs w:val="28"/>
          <w:lang w:eastAsia="en-US"/>
        </w:rPr>
        <w:t>илучення техніки у кількості,</w:t>
      </w:r>
      <w:r w:rsidR="00056485">
        <w:rPr>
          <w:sz w:val="28"/>
          <w:szCs w:val="28"/>
          <w:lang w:eastAsia="en-US"/>
        </w:rPr>
        <w:t xml:space="preserve"> визначеній розпорядженням</w:t>
      </w:r>
      <w:r w:rsidR="00056485" w:rsidRPr="0025114B">
        <w:rPr>
          <w:sz w:val="28"/>
          <w:szCs w:val="28"/>
          <w:lang w:eastAsia="en-US"/>
        </w:rPr>
        <w:t xml:space="preserve"> </w:t>
      </w:r>
      <w:r w:rsidR="00056485" w:rsidRPr="00B24E36">
        <w:rPr>
          <w:sz w:val="28"/>
          <w:szCs w:val="28"/>
          <w:lang w:eastAsia="en-US"/>
        </w:rPr>
        <w:t xml:space="preserve">начальника Ковельської районної військової адміністрації від </w:t>
      </w:r>
      <w:r w:rsidR="00056485">
        <w:rPr>
          <w:sz w:val="28"/>
          <w:szCs w:val="28"/>
          <w:lang w:eastAsia="en-US"/>
        </w:rPr>
        <w:t>14</w:t>
      </w:r>
      <w:r w:rsidR="00056485" w:rsidRPr="00B24E36">
        <w:rPr>
          <w:sz w:val="28"/>
          <w:szCs w:val="28"/>
          <w:lang w:eastAsia="en-US"/>
        </w:rPr>
        <w:t>.1</w:t>
      </w:r>
      <w:r w:rsidR="00056485">
        <w:rPr>
          <w:sz w:val="28"/>
          <w:szCs w:val="28"/>
          <w:lang w:eastAsia="en-US"/>
        </w:rPr>
        <w:t>2</w:t>
      </w:r>
      <w:r w:rsidR="00056485" w:rsidRPr="00B24E36">
        <w:rPr>
          <w:sz w:val="28"/>
          <w:szCs w:val="28"/>
          <w:lang w:eastAsia="en-US"/>
        </w:rPr>
        <w:t xml:space="preserve">.2023 </w:t>
      </w:r>
      <w:r w:rsidR="00056485">
        <w:rPr>
          <w:sz w:val="28"/>
          <w:szCs w:val="28"/>
          <w:lang w:eastAsia="en-US"/>
        </w:rPr>
        <w:t xml:space="preserve">                </w:t>
      </w:r>
      <w:r w:rsidR="00056485" w:rsidRPr="00B24E36">
        <w:rPr>
          <w:sz w:val="28"/>
          <w:szCs w:val="28"/>
          <w:lang w:eastAsia="en-US"/>
        </w:rPr>
        <w:t>№ М2</w:t>
      </w:r>
      <w:r w:rsidR="00056485">
        <w:rPr>
          <w:sz w:val="28"/>
          <w:szCs w:val="28"/>
          <w:lang w:eastAsia="en-US"/>
        </w:rPr>
        <w:t>4</w:t>
      </w:r>
      <w:r w:rsidR="00056485" w:rsidRPr="00B24E36">
        <w:rPr>
          <w:sz w:val="28"/>
          <w:szCs w:val="28"/>
          <w:lang w:eastAsia="en-US"/>
        </w:rPr>
        <w:t>/7/2-23 дск  «</w:t>
      </w:r>
      <w:r w:rsidR="00056485" w:rsidRPr="006727C8">
        <w:rPr>
          <w:sz w:val="28"/>
          <w:szCs w:val="17"/>
          <w:lang w:eastAsia="en-US"/>
        </w:rPr>
        <w:t>«Про визначення планових завдань на призов та поста</w:t>
      </w:r>
      <w:r w:rsidR="00056485">
        <w:rPr>
          <w:sz w:val="28"/>
          <w:szCs w:val="17"/>
          <w:lang w:eastAsia="en-US"/>
        </w:rPr>
        <w:t>вку</w:t>
      </w:r>
      <w:r w:rsidR="00056485" w:rsidRPr="006727C8">
        <w:rPr>
          <w:sz w:val="28"/>
          <w:szCs w:val="17"/>
          <w:lang w:eastAsia="en-US"/>
        </w:rPr>
        <w:t xml:space="preserve"> мобілізованих ресурсів для територіальних громад Ковельського району в період з 16.1</w:t>
      </w:r>
      <w:r w:rsidR="00056485">
        <w:rPr>
          <w:sz w:val="28"/>
          <w:szCs w:val="17"/>
          <w:lang w:eastAsia="en-US"/>
        </w:rPr>
        <w:t>2</w:t>
      </w:r>
      <w:r w:rsidR="00056485" w:rsidRPr="006727C8">
        <w:rPr>
          <w:sz w:val="28"/>
          <w:szCs w:val="17"/>
          <w:lang w:eastAsia="en-US"/>
        </w:rPr>
        <w:t>.2023 по 1</w:t>
      </w:r>
      <w:r w:rsidR="00056485">
        <w:rPr>
          <w:sz w:val="28"/>
          <w:szCs w:val="17"/>
          <w:lang w:eastAsia="en-US"/>
        </w:rPr>
        <w:t>4</w:t>
      </w:r>
      <w:r w:rsidR="00056485" w:rsidRPr="006727C8">
        <w:rPr>
          <w:sz w:val="28"/>
          <w:szCs w:val="17"/>
          <w:lang w:eastAsia="en-US"/>
        </w:rPr>
        <w:t>.</w:t>
      </w:r>
      <w:r w:rsidR="00056485">
        <w:rPr>
          <w:sz w:val="28"/>
          <w:szCs w:val="17"/>
          <w:lang w:eastAsia="en-US"/>
        </w:rPr>
        <w:t>01</w:t>
      </w:r>
      <w:r w:rsidR="00056485" w:rsidRPr="006727C8">
        <w:rPr>
          <w:sz w:val="28"/>
          <w:szCs w:val="17"/>
          <w:lang w:eastAsia="en-US"/>
        </w:rPr>
        <w:t>.202</w:t>
      </w:r>
      <w:r w:rsidR="00056485">
        <w:rPr>
          <w:sz w:val="28"/>
          <w:szCs w:val="17"/>
          <w:lang w:eastAsia="en-US"/>
        </w:rPr>
        <w:t>4</w:t>
      </w:r>
      <w:r w:rsidR="00056485" w:rsidRPr="006727C8">
        <w:rPr>
          <w:sz w:val="28"/>
          <w:szCs w:val="17"/>
          <w:lang w:eastAsia="en-US"/>
        </w:rPr>
        <w:t>»</w:t>
      </w:r>
      <w:r w:rsidR="00056485">
        <w:rPr>
          <w:sz w:val="28"/>
          <w:szCs w:val="17"/>
          <w:lang w:eastAsia="en-US"/>
        </w:rPr>
        <w:t xml:space="preserve"> </w:t>
      </w:r>
      <w:r w:rsidR="00056485" w:rsidRPr="0025114B">
        <w:rPr>
          <w:sz w:val="28"/>
          <w:szCs w:val="28"/>
          <w:lang w:eastAsia="en-US"/>
        </w:rPr>
        <w:t>із врахуванням попередньо затвердженого ліміту техніки, що підлягає вилученню для потреб Збройних Сил України та інших військових формувань, поставки на збірні пункти та у військові частини</w:t>
      </w:r>
      <w:r w:rsidR="00056485">
        <w:rPr>
          <w:sz w:val="28"/>
          <w:szCs w:val="28"/>
          <w:lang w:eastAsia="en-US"/>
        </w:rPr>
        <w:t>;</w:t>
      </w:r>
    </w:p>
    <w:p w14:paraId="67515073" w14:textId="370103FF" w:rsidR="00056485" w:rsidRPr="0025114B" w:rsidRDefault="005B344A" w:rsidP="005B344A">
      <w:pPr>
        <w:widowControl w:val="0"/>
        <w:tabs>
          <w:tab w:val="left" w:pos="0"/>
        </w:tabs>
        <w:jc w:val="both"/>
        <w:rPr>
          <w:sz w:val="28"/>
          <w:szCs w:val="28"/>
          <w:lang w:eastAsia="en-US"/>
        </w:rPr>
      </w:pPr>
      <w:bookmarkStart w:id="6" w:name="_Hlk153014076"/>
      <w:r>
        <w:rPr>
          <w:sz w:val="28"/>
          <w:szCs w:val="28"/>
          <w:lang w:eastAsia="en-US"/>
        </w:rPr>
        <w:t xml:space="preserve">         </w:t>
      </w:r>
      <w:r w:rsidR="00056485">
        <w:rPr>
          <w:sz w:val="28"/>
          <w:szCs w:val="28"/>
          <w:lang w:eastAsia="en-US"/>
        </w:rPr>
        <w:t>8) інформувати к</w:t>
      </w:r>
      <w:r w:rsidR="00056485" w:rsidRPr="0025114B">
        <w:rPr>
          <w:sz w:val="28"/>
          <w:szCs w:val="28"/>
          <w:lang w:eastAsia="en-US"/>
        </w:rPr>
        <w:t>ерівник</w:t>
      </w:r>
      <w:r w:rsidR="00056485">
        <w:rPr>
          <w:sz w:val="28"/>
          <w:szCs w:val="28"/>
          <w:lang w:eastAsia="en-US"/>
        </w:rPr>
        <w:t>ів</w:t>
      </w:r>
      <w:r w:rsidR="00056485" w:rsidRPr="0025114B">
        <w:rPr>
          <w:sz w:val="28"/>
          <w:szCs w:val="28"/>
          <w:lang w:eastAsia="en-US"/>
        </w:rPr>
        <w:t xml:space="preserve"> підприємств, установ та організацій району </w:t>
      </w:r>
      <w:r w:rsidR="00056485">
        <w:rPr>
          <w:sz w:val="28"/>
          <w:szCs w:val="28"/>
          <w:lang w:eastAsia="en-US"/>
        </w:rPr>
        <w:t xml:space="preserve">                </w:t>
      </w:r>
      <w:r w:rsidR="00056485" w:rsidRPr="0025114B">
        <w:rPr>
          <w:sz w:val="28"/>
          <w:szCs w:val="28"/>
          <w:lang w:eastAsia="en-US"/>
        </w:rPr>
        <w:t xml:space="preserve">(незалежно від форми власності) </w:t>
      </w:r>
      <w:r w:rsidR="00056485">
        <w:rPr>
          <w:sz w:val="28"/>
          <w:szCs w:val="28"/>
          <w:lang w:eastAsia="en-US"/>
        </w:rPr>
        <w:t>про обов’язок</w:t>
      </w:r>
      <w:r w:rsidR="00056485" w:rsidRPr="0025114B">
        <w:rPr>
          <w:sz w:val="28"/>
          <w:szCs w:val="28"/>
          <w:lang w:eastAsia="en-US"/>
        </w:rPr>
        <w:t xml:space="preserve"> </w:t>
      </w:r>
      <w:r w:rsidR="00056485">
        <w:rPr>
          <w:sz w:val="28"/>
          <w:szCs w:val="28"/>
          <w:lang w:eastAsia="en-US"/>
        </w:rPr>
        <w:t>проведення</w:t>
      </w:r>
      <w:r w:rsidR="00056485" w:rsidRPr="0025114B">
        <w:rPr>
          <w:sz w:val="28"/>
          <w:szCs w:val="28"/>
          <w:lang w:eastAsia="en-US"/>
        </w:rPr>
        <w:t xml:space="preserve"> оповіщення військовозобов’язаних, які працевлаштовані на підпорядкованих підприємствах, установах, організаціях, </w:t>
      </w:r>
      <w:r w:rsidR="00056485">
        <w:rPr>
          <w:sz w:val="28"/>
          <w:szCs w:val="28"/>
          <w:lang w:eastAsia="en-US"/>
        </w:rPr>
        <w:t xml:space="preserve">на підставі </w:t>
      </w:r>
      <w:r w:rsidR="00056485" w:rsidRPr="0025114B">
        <w:rPr>
          <w:sz w:val="28"/>
          <w:szCs w:val="28"/>
          <w:lang w:eastAsia="en-US"/>
        </w:rPr>
        <w:t>списків та розпоряджень, виданих Ковельським РТЦК та СП</w:t>
      </w:r>
      <w:r w:rsidR="00056485">
        <w:rPr>
          <w:sz w:val="28"/>
          <w:szCs w:val="28"/>
          <w:lang w:eastAsia="en-US"/>
        </w:rPr>
        <w:t xml:space="preserve"> і</w:t>
      </w:r>
      <w:r w:rsidR="00056485" w:rsidRPr="0025114B">
        <w:rPr>
          <w:sz w:val="28"/>
          <w:szCs w:val="28"/>
          <w:lang w:eastAsia="en-US"/>
        </w:rPr>
        <w:t xml:space="preserve"> забезпеч</w:t>
      </w:r>
      <w:r w:rsidR="00056485">
        <w:rPr>
          <w:sz w:val="28"/>
          <w:szCs w:val="28"/>
          <w:lang w:eastAsia="en-US"/>
        </w:rPr>
        <w:t>ення</w:t>
      </w:r>
      <w:r w:rsidR="00056485" w:rsidRPr="0025114B">
        <w:rPr>
          <w:sz w:val="28"/>
          <w:szCs w:val="28"/>
          <w:lang w:eastAsia="en-US"/>
        </w:rPr>
        <w:t xml:space="preserve"> їх прибуття до Ковельського РТЦК та СП або його відділів у визначені </w:t>
      </w:r>
      <w:r w:rsidR="00056485">
        <w:rPr>
          <w:sz w:val="28"/>
          <w:szCs w:val="28"/>
          <w:lang w:eastAsia="en-US"/>
        </w:rPr>
        <w:t xml:space="preserve"> розпорядженнями </w:t>
      </w:r>
      <w:r w:rsidR="00056485" w:rsidRPr="0025114B">
        <w:rPr>
          <w:sz w:val="28"/>
          <w:szCs w:val="28"/>
          <w:lang w:eastAsia="en-US"/>
        </w:rPr>
        <w:t>строки</w:t>
      </w:r>
      <w:r w:rsidR="00056485">
        <w:rPr>
          <w:sz w:val="28"/>
          <w:szCs w:val="28"/>
          <w:lang w:eastAsia="en-US"/>
        </w:rPr>
        <w:t>;</w:t>
      </w:r>
    </w:p>
    <w:bookmarkEnd w:id="6"/>
    <w:p w14:paraId="35882744" w14:textId="03921A82" w:rsidR="00056485" w:rsidRDefault="005B344A" w:rsidP="005B344A">
      <w:pPr>
        <w:widowControl w:val="0"/>
        <w:tabs>
          <w:tab w:val="left" w:pos="567"/>
        </w:tabs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056485">
        <w:rPr>
          <w:sz w:val="28"/>
          <w:szCs w:val="28"/>
          <w:lang w:eastAsia="en-US"/>
        </w:rPr>
        <w:t xml:space="preserve">9) </w:t>
      </w:r>
      <w:bookmarkStart w:id="7" w:name="_Hlk153185117"/>
      <w:r w:rsidR="00056485" w:rsidRPr="00AD28BD">
        <w:rPr>
          <w:sz w:val="28"/>
          <w:szCs w:val="28"/>
          <w:lang w:eastAsia="en-US"/>
        </w:rPr>
        <w:t>під час проведення спільних нарад</w:t>
      </w:r>
      <w:r>
        <w:rPr>
          <w:sz w:val="28"/>
          <w:szCs w:val="28"/>
          <w:lang w:eastAsia="en-US"/>
        </w:rPr>
        <w:t xml:space="preserve"> (за потреби)</w:t>
      </w:r>
      <w:r w:rsidR="00056485" w:rsidRPr="00AD28BD">
        <w:rPr>
          <w:sz w:val="28"/>
          <w:szCs w:val="28"/>
          <w:lang w:eastAsia="en-US"/>
        </w:rPr>
        <w:t>,   інформува</w:t>
      </w:r>
      <w:r w:rsidR="00056485">
        <w:rPr>
          <w:sz w:val="28"/>
          <w:szCs w:val="28"/>
          <w:lang w:eastAsia="en-US"/>
        </w:rPr>
        <w:t>ти</w:t>
      </w:r>
      <w:r w:rsidR="00056485" w:rsidRPr="00AD28BD">
        <w:rPr>
          <w:sz w:val="28"/>
          <w:szCs w:val="28"/>
          <w:lang w:eastAsia="en-US"/>
        </w:rPr>
        <w:t xml:space="preserve"> </w:t>
      </w:r>
      <w:r w:rsidR="00056485">
        <w:rPr>
          <w:sz w:val="28"/>
          <w:szCs w:val="28"/>
          <w:lang w:eastAsia="en-US"/>
        </w:rPr>
        <w:t>п</w:t>
      </w:r>
      <w:r w:rsidR="00056485" w:rsidRPr="0025114B">
        <w:rPr>
          <w:sz w:val="28"/>
          <w:szCs w:val="28"/>
          <w:lang w:eastAsia="en-US"/>
        </w:rPr>
        <w:t>ро стан виконання заходів, визначених цим розпорядженням</w:t>
      </w:r>
      <w:r w:rsidR="00056485">
        <w:rPr>
          <w:sz w:val="28"/>
          <w:szCs w:val="28"/>
          <w:lang w:eastAsia="en-US"/>
        </w:rPr>
        <w:t xml:space="preserve"> </w:t>
      </w:r>
      <w:r w:rsidR="00056485" w:rsidRPr="0025114B">
        <w:rPr>
          <w:sz w:val="28"/>
          <w:szCs w:val="28"/>
          <w:lang w:eastAsia="en-US"/>
        </w:rPr>
        <w:t>з метою своєчасного реагування</w:t>
      </w:r>
      <w:r w:rsidR="00056485">
        <w:rPr>
          <w:sz w:val="28"/>
          <w:szCs w:val="28"/>
          <w:lang w:eastAsia="en-US"/>
        </w:rPr>
        <w:t xml:space="preserve"> на проблемні питання </w:t>
      </w:r>
      <w:r w:rsidR="00056485" w:rsidRPr="0025114B">
        <w:rPr>
          <w:sz w:val="28"/>
          <w:szCs w:val="28"/>
          <w:lang w:eastAsia="en-US"/>
        </w:rPr>
        <w:t xml:space="preserve"> та прийняття </w:t>
      </w:r>
      <w:r w:rsidR="00056485">
        <w:rPr>
          <w:sz w:val="28"/>
          <w:szCs w:val="28"/>
          <w:lang w:eastAsia="en-US"/>
        </w:rPr>
        <w:t xml:space="preserve"> відповідних </w:t>
      </w:r>
      <w:r w:rsidR="00056485" w:rsidRPr="0025114B">
        <w:rPr>
          <w:sz w:val="28"/>
          <w:szCs w:val="28"/>
          <w:lang w:eastAsia="en-US"/>
        </w:rPr>
        <w:t>рішень</w:t>
      </w:r>
      <w:r w:rsidR="00056485">
        <w:rPr>
          <w:sz w:val="28"/>
          <w:szCs w:val="28"/>
          <w:lang w:eastAsia="en-US"/>
        </w:rPr>
        <w:t>.</w:t>
      </w:r>
    </w:p>
    <w:bookmarkEnd w:id="7"/>
    <w:p w14:paraId="13AE6C2D" w14:textId="43572D3A" w:rsidR="0025114B" w:rsidRPr="0025114B" w:rsidRDefault="0025114B" w:rsidP="00056485">
      <w:pPr>
        <w:outlineLvl w:val="0"/>
        <w:rPr>
          <w:sz w:val="28"/>
          <w:szCs w:val="28"/>
          <w:lang w:eastAsia="en-US"/>
        </w:rPr>
      </w:pPr>
    </w:p>
    <w:p w14:paraId="2578B9AA" w14:textId="0A684E7F" w:rsidR="0025114B" w:rsidRPr="0025114B" w:rsidRDefault="005B344A" w:rsidP="0073197D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  <w:r w:rsidR="00056485">
        <w:rPr>
          <w:sz w:val="28"/>
          <w:szCs w:val="28"/>
          <w:lang w:eastAsia="en-US"/>
        </w:rPr>
        <w:t>5.2</w:t>
      </w:r>
      <w:r w:rsidR="0064173D">
        <w:rPr>
          <w:sz w:val="28"/>
          <w:szCs w:val="28"/>
          <w:lang w:eastAsia="en-US"/>
        </w:rPr>
        <w:t>.</w:t>
      </w:r>
      <w:r w:rsidR="0025114B" w:rsidRPr="0025114B">
        <w:rPr>
          <w:sz w:val="28"/>
          <w:szCs w:val="28"/>
          <w:lang w:eastAsia="en-US"/>
        </w:rPr>
        <w:t xml:space="preserve"> Ковельськ</w:t>
      </w:r>
      <w:r w:rsidR="0064173D">
        <w:rPr>
          <w:sz w:val="28"/>
          <w:szCs w:val="28"/>
          <w:lang w:eastAsia="en-US"/>
        </w:rPr>
        <w:t>ому</w:t>
      </w:r>
      <w:r w:rsidR="0025114B" w:rsidRPr="0025114B">
        <w:rPr>
          <w:sz w:val="28"/>
          <w:szCs w:val="28"/>
          <w:lang w:eastAsia="en-US"/>
        </w:rPr>
        <w:t xml:space="preserve"> районн</w:t>
      </w:r>
      <w:r w:rsidR="0064173D">
        <w:rPr>
          <w:sz w:val="28"/>
          <w:szCs w:val="28"/>
          <w:lang w:eastAsia="en-US"/>
        </w:rPr>
        <w:t>ому</w:t>
      </w:r>
      <w:r w:rsidR="0025114B" w:rsidRPr="0025114B">
        <w:rPr>
          <w:sz w:val="28"/>
          <w:szCs w:val="28"/>
          <w:lang w:eastAsia="en-US"/>
        </w:rPr>
        <w:t xml:space="preserve"> </w:t>
      </w:r>
      <w:r w:rsidR="00165221">
        <w:rPr>
          <w:sz w:val="28"/>
          <w:szCs w:val="28"/>
          <w:lang w:eastAsia="en-US"/>
        </w:rPr>
        <w:t>управлінн</w:t>
      </w:r>
      <w:r w:rsidR="0064173D">
        <w:rPr>
          <w:sz w:val="28"/>
          <w:szCs w:val="28"/>
          <w:lang w:eastAsia="en-US"/>
        </w:rPr>
        <w:t>ю</w:t>
      </w:r>
      <w:r w:rsidR="0025114B" w:rsidRPr="0025114B">
        <w:rPr>
          <w:sz w:val="28"/>
          <w:szCs w:val="28"/>
          <w:lang w:eastAsia="en-US"/>
        </w:rPr>
        <w:t xml:space="preserve"> поліції </w:t>
      </w:r>
      <w:r w:rsidR="0025114B" w:rsidRPr="0025114B">
        <w:rPr>
          <w:sz w:val="28"/>
          <w:szCs w:val="28"/>
          <w:lang w:bidi="ru-RU"/>
        </w:rPr>
        <w:t xml:space="preserve">ГУ </w:t>
      </w:r>
      <w:r w:rsidR="0025114B" w:rsidRPr="0025114B">
        <w:rPr>
          <w:sz w:val="28"/>
          <w:szCs w:val="28"/>
          <w:lang w:eastAsia="en-US"/>
        </w:rPr>
        <w:t>НП у Волинській області   відповідно до частини третьої статті 38 Закону України «Про військовий обов’язок та військову службу»:</w:t>
      </w:r>
    </w:p>
    <w:p w14:paraId="237774E5" w14:textId="5E98246B" w:rsidR="0025114B" w:rsidRPr="0025114B" w:rsidRDefault="005B344A" w:rsidP="0073197D">
      <w:pPr>
        <w:widowControl w:val="0"/>
        <w:tabs>
          <w:tab w:val="left" w:pos="1188"/>
        </w:tabs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1209F0">
        <w:rPr>
          <w:sz w:val="28"/>
          <w:szCs w:val="28"/>
          <w:lang w:eastAsia="en-US"/>
        </w:rPr>
        <w:t>1) н</w:t>
      </w:r>
      <w:r w:rsidR="003D3CA9">
        <w:rPr>
          <w:sz w:val="28"/>
          <w:szCs w:val="28"/>
          <w:lang w:eastAsia="en-US"/>
        </w:rPr>
        <w:t xml:space="preserve">а підставі звернень </w:t>
      </w:r>
      <w:r w:rsidR="003D3CA9" w:rsidRPr="003D3CA9">
        <w:rPr>
          <w:sz w:val="28"/>
          <w:szCs w:val="28"/>
          <w:lang w:eastAsia="en-US"/>
        </w:rPr>
        <w:t xml:space="preserve">Ковельського РТЦК та СП </w:t>
      </w:r>
      <w:r w:rsidR="003D3CA9">
        <w:rPr>
          <w:sz w:val="28"/>
          <w:szCs w:val="28"/>
          <w:lang w:eastAsia="en-US"/>
        </w:rPr>
        <w:t xml:space="preserve"> невідкладно </w:t>
      </w:r>
      <w:r w:rsidR="003D3CA9" w:rsidRPr="0025114B">
        <w:rPr>
          <w:sz w:val="28"/>
          <w:szCs w:val="28"/>
          <w:lang w:eastAsia="en-US"/>
        </w:rPr>
        <w:t xml:space="preserve"> </w:t>
      </w:r>
      <w:r w:rsidR="003D3CA9">
        <w:rPr>
          <w:sz w:val="28"/>
          <w:szCs w:val="28"/>
          <w:lang w:eastAsia="en-US"/>
        </w:rPr>
        <w:t xml:space="preserve">проводити </w:t>
      </w:r>
      <w:r w:rsidR="003D3CA9">
        <w:rPr>
          <w:sz w:val="28"/>
          <w:szCs w:val="28"/>
          <w:lang w:eastAsia="en-US"/>
        </w:rPr>
        <w:lastRenderedPageBreak/>
        <w:t xml:space="preserve">заходи </w:t>
      </w:r>
      <w:r w:rsidR="003D3CA9" w:rsidRPr="0025114B">
        <w:rPr>
          <w:sz w:val="28"/>
          <w:szCs w:val="28"/>
          <w:lang w:eastAsia="en-US"/>
        </w:rPr>
        <w:t xml:space="preserve"> </w:t>
      </w:r>
      <w:r w:rsidR="003D3CA9">
        <w:rPr>
          <w:sz w:val="28"/>
          <w:szCs w:val="28"/>
          <w:lang w:eastAsia="en-US"/>
        </w:rPr>
        <w:t xml:space="preserve"> з </w:t>
      </w:r>
      <w:r w:rsidR="003D3CA9" w:rsidRPr="0025114B">
        <w:rPr>
          <w:sz w:val="28"/>
          <w:szCs w:val="28"/>
          <w:lang w:eastAsia="en-US"/>
        </w:rPr>
        <w:t>розшуку та достав</w:t>
      </w:r>
      <w:r w:rsidR="003D3CA9">
        <w:rPr>
          <w:sz w:val="28"/>
          <w:szCs w:val="28"/>
          <w:lang w:eastAsia="en-US"/>
        </w:rPr>
        <w:t xml:space="preserve">ки </w:t>
      </w:r>
      <w:r w:rsidR="003D3CA9" w:rsidRPr="0025114B">
        <w:rPr>
          <w:sz w:val="28"/>
          <w:szCs w:val="28"/>
          <w:lang w:eastAsia="en-US"/>
        </w:rPr>
        <w:t>до</w:t>
      </w:r>
      <w:r w:rsidR="003D3CA9">
        <w:rPr>
          <w:sz w:val="28"/>
          <w:szCs w:val="28"/>
          <w:lang w:eastAsia="en-US"/>
        </w:rPr>
        <w:t xml:space="preserve"> </w:t>
      </w:r>
      <w:r w:rsidR="003D3CA9" w:rsidRPr="0025114B">
        <w:rPr>
          <w:sz w:val="28"/>
          <w:szCs w:val="28"/>
          <w:lang w:eastAsia="en-US"/>
        </w:rPr>
        <w:t xml:space="preserve"> Ковельського </w:t>
      </w:r>
      <w:r w:rsidR="003D3CA9">
        <w:rPr>
          <w:sz w:val="28"/>
          <w:szCs w:val="28"/>
          <w:lang w:eastAsia="en-US"/>
        </w:rPr>
        <w:t>РТЦК та СП</w:t>
      </w:r>
      <w:r w:rsidR="001209F0">
        <w:rPr>
          <w:sz w:val="28"/>
          <w:szCs w:val="28"/>
          <w:lang w:eastAsia="en-US"/>
        </w:rPr>
        <w:t xml:space="preserve"> </w:t>
      </w:r>
      <w:r w:rsidR="003D3CA9" w:rsidRPr="0025114B">
        <w:rPr>
          <w:sz w:val="28"/>
          <w:szCs w:val="28"/>
          <w:lang w:eastAsia="en-US"/>
        </w:rPr>
        <w:t>його відділів осіб</w:t>
      </w:r>
      <w:r w:rsidR="0025114B" w:rsidRPr="0025114B">
        <w:rPr>
          <w:sz w:val="28"/>
          <w:szCs w:val="28"/>
          <w:lang w:eastAsia="en-US"/>
        </w:rPr>
        <w:t xml:space="preserve">, що вчинили адміністративні правопорушення, відповідальність за які передбачено </w:t>
      </w:r>
      <w:r w:rsidR="0073197D">
        <w:rPr>
          <w:sz w:val="28"/>
          <w:szCs w:val="28"/>
          <w:lang w:eastAsia="en-US"/>
        </w:rPr>
        <w:t xml:space="preserve"> ст.</w:t>
      </w:r>
      <w:r w:rsidR="00FD70A2">
        <w:rPr>
          <w:sz w:val="28"/>
          <w:szCs w:val="28"/>
          <w:lang w:eastAsia="en-US"/>
        </w:rPr>
        <w:t xml:space="preserve"> </w:t>
      </w:r>
      <w:r w:rsidR="001209F0">
        <w:rPr>
          <w:sz w:val="28"/>
          <w:szCs w:val="28"/>
          <w:lang w:eastAsia="en-US"/>
        </w:rPr>
        <w:t>ст.</w:t>
      </w:r>
      <w:r w:rsidR="0073197D">
        <w:rPr>
          <w:sz w:val="28"/>
          <w:szCs w:val="28"/>
          <w:lang w:eastAsia="en-US"/>
        </w:rPr>
        <w:t xml:space="preserve"> 210, 210-1 Кодексу України про адміністративні правопорушення</w:t>
      </w:r>
      <w:r w:rsidR="0025114B" w:rsidRPr="0025114B">
        <w:rPr>
          <w:sz w:val="28"/>
          <w:szCs w:val="28"/>
          <w:lang w:eastAsia="en-US"/>
        </w:rPr>
        <w:t xml:space="preserve"> та </w:t>
      </w:r>
      <w:r w:rsidR="003D3CA9">
        <w:rPr>
          <w:sz w:val="28"/>
          <w:szCs w:val="28"/>
          <w:lang w:eastAsia="en-US"/>
        </w:rPr>
        <w:t>розшук</w:t>
      </w:r>
      <w:r w:rsidR="0025114B" w:rsidRPr="0025114B">
        <w:rPr>
          <w:sz w:val="28"/>
          <w:szCs w:val="28"/>
          <w:lang w:eastAsia="en-US"/>
        </w:rPr>
        <w:t xml:space="preserve"> військовозобов’язаних (резервістів), місце перебування яких </w:t>
      </w:r>
      <w:r w:rsidR="001209F0" w:rsidRPr="0025114B">
        <w:rPr>
          <w:sz w:val="28"/>
          <w:szCs w:val="28"/>
          <w:lang w:eastAsia="en-US"/>
        </w:rPr>
        <w:t>не встановлено</w:t>
      </w:r>
      <w:r w:rsidR="001209F0">
        <w:rPr>
          <w:sz w:val="28"/>
          <w:szCs w:val="28"/>
          <w:lang w:eastAsia="en-US"/>
        </w:rPr>
        <w:t xml:space="preserve">  Ковельським РТЦК та СП;</w:t>
      </w:r>
    </w:p>
    <w:p w14:paraId="7ED0D515" w14:textId="5BD7A4C1" w:rsidR="00165221" w:rsidRDefault="001209F0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з</w:t>
      </w:r>
      <w:r w:rsidR="0025114B" w:rsidRPr="0025114B">
        <w:rPr>
          <w:sz w:val="28"/>
          <w:szCs w:val="28"/>
          <w:lang w:eastAsia="en-US"/>
        </w:rPr>
        <w:t xml:space="preserve">абезпечити </w:t>
      </w:r>
      <w:r w:rsidR="00165221">
        <w:rPr>
          <w:sz w:val="28"/>
          <w:szCs w:val="28"/>
          <w:lang w:eastAsia="en-US"/>
        </w:rPr>
        <w:t xml:space="preserve"> виконання п. 1 розпорядження начальника Ковельської районної військової адміністрації  від 15.08.2023 № М-4-дск «Про організацію своєчасного оповіщення військовозобов’язаних громадян» щодо </w:t>
      </w:r>
      <w:r w:rsidR="0025114B" w:rsidRPr="0025114B">
        <w:rPr>
          <w:sz w:val="28"/>
          <w:szCs w:val="28"/>
          <w:lang w:eastAsia="en-US"/>
        </w:rPr>
        <w:t xml:space="preserve">залучення працівників поліції районного </w:t>
      </w:r>
      <w:r w:rsidR="00165221">
        <w:rPr>
          <w:sz w:val="28"/>
          <w:szCs w:val="28"/>
          <w:lang w:eastAsia="en-US"/>
        </w:rPr>
        <w:t>управління</w:t>
      </w:r>
      <w:r w:rsidR="0025114B" w:rsidRPr="0025114B">
        <w:rPr>
          <w:sz w:val="28"/>
          <w:szCs w:val="28"/>
          <w:lang w:eastAsia="en-US"/>
        </w:rPr>
        <w:t xml:space="preserve"> та його структурних підрозділів, а також поліцейських офіцерів громад району</w:t>
      </w:r>
      <w:r w:rsidR="00165221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 xml:space="preserve">до складу груп оповіщення, </w:t>
      </w:r>
      <w:r w:rsidR="00165221" w:rsidRPr="00165221">
        <w:rPr>
          <w:sz w:val="28"/>
          <w:szCs w:val="28"/>
          <w:lang w:eastAsia="en-US"/>
        </w:rPr>
        <w:t>створених  в територіальних громадах району</w:t>
      </w:r>
      <w:r w:rsidR="00165221">
        <w:rPr>
          <w:sz w:val="28"/>
          <w:szCs w:val="28"/>
          <w:lang w:eastAsia="en-US"/>
        </w:rPr>
        <w:t>.</w:t>
      </w:r>
    </w:p>
    <w:p w14:paraId="3E27C1E2" w14:textId="77777777" w:rsidR="001209F0" w:rsidRPr="001209F0" w:rsidRDefault="001209F0" w:rsidP="001209F0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1209F0">
        <w:rPr>
          <w:sz w:val="28"/>
          <w:szCs w:val="28"/>
          <w:lang w:eastAsia="en-US"/>
        </w:rPr>
        <w:t>щотижнево під час проведення спільних нарад,   інформувати про стан виконання заходів, визначених цим розпорядженням з метою своєчасного реагування на проблемні питання  та прийняття  відповідних рішень.</w:t>
      </w:r>
    </w:p>
    <w:p w14:paraId="4CE7B9CF" w14:textId="1645CB47" w:rsidR="001209F0" w:rsidRDefault="001209F0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</w:p>
    <w:p w14:paraId="15432091" w14:textId="54BD194F" w:rsidR="0025114B" w:rsidRPr="0025114B" w:rsidRDefault="00056485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5.3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314F53">
        <w:rPr>
          <w:sz w:val="28"/>
          <w:szCs w:val="28"/>
          <w:lang w:eastAsia="en-US"/>
        </w:rPr>
        <w:t>Гол</w:t>
      </w:r>
      <w:r w:rsidR="007F207F">
        <w:rPr>
          <w:sz w:val="28"/>
          <w:szCs w:val="28"/>
          <w:lang w:eastAsia="en-US"/>
        </w:rPr>
        <w:t>овам</w:t>
      </w:r>
      <w:r w:rsidR="00314F53">
        <w:rPr>
          <w:sz w:val="28"/>
          <w:szCs w:val="28"/>
          <w:lang w:eastAsia="en-US"/>
        </w:rPr>
        <w:t xml:space="preserve"> </w:t>
      </w:r>
      <w:r w:rsidR="00BD25EC">
        <w:rPr>
          <w:sz w:val="28"/>
          <w:szCs w:val="28"/>
          <w:lang w:eastAsia="en-US"/>
        </w:rPr>
        <w:t>позаштатн</w:t>
      </w:r>
      <w:r w:rsidR="007F207F">
        <w:rPr>
          <w:sz w:val="28"/>
          <w:szCs w:val="28"/>
          <w:lang w:eastAsia="en-US"/>
        </w:rPr>
        <w:t>их</w:t>
      </w:r>
      <w:r w:rsidR="00BD25EC">
        <w:rPr>
          <w:sz w:val="28"/>
          <w:szCs w:val="28"/>
          <w:lang w:eastAsia="en-US"/>
        </w:rPr>
        <w:t xml:space="preserve"> постійно діючих </w:t>
      </w:r>
      <w:r w:rsidR="00054D1C">
        <w:rPr>
          <w:sz w:val="28"/>
          <w:szCs w:val="28"/>
          <w:lang w:eastAsia="en-US"/>
        </w:rPr>
        <w:t xml:space="preserve"> військово-лікарсь</w:t>
      </w:r>
      <w:r w:rsidR="0046379C">
        <w:rPr>
          <w:sz w:val="28"/>
          <w:szCs w:val="28"/>
          <w:lang w:eastAsia="en-US"/>
        </w:rPr>
        <w:t>к</w:t>
      </w:r>
      <w:r w:rsidR="00D70DDA">
        <w:rPr>
          <w:sz w:val="28"/>
          <w:szCs w:val="28"/>
          <w:lang w:eastAsia="en-US"/>
        </w:rPr>
        <w:t>их</w:t>
      </w:r>
      <w:r w:rsidR="0046379C">
        <w:rPr>
          <w:sz w:val="28"/>
          <w:szCs w:val="28"/>
          <w:lang w:eastAsia="en-US"/>
        </w:rPr>
        <w:t xml:space="preserve"> </w:t>
      </w:r>
      <w:r w:rsidR="00054D1C">
        <w:rPr>
          <w:sz w:val="28"/>
          <w:szCs w:val="28"/>
          <w:lang w:eastAsia="en-US"/>
        </w:rPr>
        <w:t xml:space="preserve"> комісі</w:t>
      </w:r>
      <w:r w:rsidR="00D70DDA">
        <w:rPr>
          <w:sz w:val="28"/>
          <w:szCs w:val="28"/>
          <w:lang w:eastAsia="en-US"/>
        </w:rPr>
        <w:t>й</w:t>
      </w:r>
      <w:r w:rsidR="0046379C">
        <w:rPr>
          <w:sz w:val="28"/>
          <w:szCs w:val="28"/>
          <w:lang w:eastAsia="en-US"/>
        </w:rPr>
        <w:t>,</w:t>
      </w:r>
      <w:r w:rsidR="00EF4589">
        <w:rPr>
          <w:sz w:val="28"/>
          <w:szCs w:val="28"/>
          <w:lang w:val="en-US" w:eastAsia="en-US"/>
        </w:rPr>
        <w:t xml:space="preserve"> </w:t>
      </w:r>
      <w:r w:rsidR="00D32F04">
        <w:rPr>
          <w:sz w:val="28"/>
          <w:szCs w:val="28"/>
          <w:lang w:eastAsia="en-US"/>
        </w:rPr>
        <w:t>забезпечити</w:t>
      </w:r>
      <w:r w:rsidR="0025114B" w:rsidRPr="0025114B">
        <w:rPr>
          <w:sz w:val="28"/>
          <w:szCs w:val="28"/>
          <w:lang w:eastAsia="en-US"/>
        </w:rPr>
        <w:t>:</w:t>
      </w:r>
    </w:p>
    <w:p w14:paraId="32A74691" w14:textId="42DB478D" w:rsidR="0025114B" w:rsidRPr="0025114B" w:rsidRDefault="001209F0" w:rsidP="00EF4589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EF4589">
        <w:rPr>
          <w:sz w:val="28"/>
          <w:szCs w:val="28"/>
          <w:lang w:val="en-US" w:eastAsia="en-US"/>
        </w:rPr>
        <w:t xml:space="preserve"> </w:t>
      </w:r>
      <w:r w:rsidR="00D32F04">
        <w:rPr>
          <w:sz w:val="28"/>
          <w:szCs w:val="28"/>
          <w:lang w:eastAsia="en-US"/>
        </w:rPr>
        <w:t>в</w:t>
      </w:r>
      <w:r w:rsidR="0025114B" w:rsidRPr="0025114B">
        <w:rPr>
          <w:sz w:val="28"/>
          <w:szCs w:val="28"/>
          <w:lang w:eastAsia="en-US"/>
        </w:rPr>
        <w:t>жит</w:t>
      </w:r>
      <w:r w:rsidR="00D32F04">
        <w:rPr>
          <w:sz w:val="28"/>
          <w:szCs w:val="28"/>
          <w:lang w:eastAsia="en-US"/>
        </w:rPr>
        <w:t>тя</w:t>
      </w:r>
      <w:r w:rsidR="0025114B" w:rsidRPr="0025114B">
        <w:rPr>
          <w:sz w:val="28"/>
          <w:szCs w:val="28"/>
          <w:lang w:eastAsia="en-US"/>
        </w:rPr>
        <w:t xml:space="preserve"> заходів щодо скорочення  термінів проходження військовозобов’язаними медичних оглядів (ВЛК), шляхом надання їм права позачергового проходження </w:t>
      </w:r>
      <w:r w:rsidR="00904AFD">
        <w:rPr>
          <w:sz w:val="28"/>
          <w:szCs w:val="28"/>
          <w:lang w:eastAsia="en-US"/>
        </w:rPr>
        <w:t xml:space="preserve"> медичних </w:t>
      </w:r>
      <w:r w:rsidR="0025114B" w:rsidRPr="0025114B">
        <w:rPr>
          <w:sz w:val="28"/>
          <w:szCs w:val="28"/>
          <w:lang w:eastAsia="en-US"/>
        </w:rPr>
        <w:t>обстежень (в рамках ВЛК).</w:t>
      </w:r>
    </w:p>
    <w:p w14:paraId="227D8223" w14:textId="5F4F9F07" w:rsidR="00D32F04" w:rsidRDefault="00D32F04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 </w:t>
      </w:r>
      <w:r w:rsidRPr="00D32F04">
        <w:rPr>
          <w:sz w:val="28"/>
          <w:szCs w:val="28"/>
          <w:lang w:eastAsia="en-US"/>
        </w:rPr>
        <w:t xml:space="preserve">щотижнево під час проведення спільних нарад,   інформувати про </w:t>
      </w:r>
      <w:r w:rsidR="00EF4589">
        <w:rPr>
          <w:sz w:val="28"/>
          <w:szCs w:val="28"/>
          <w:lang w:eastAsia="en-US"/>
        </w:rPr>
        <w:t>результати проходження військовозобов’язаними ВЛК</w:t>
      </w:r>
      <w:r w:rsidRPr="00D32F04">
        <w:rPr>
          <w:sz w:val="28"/>
          <w:szCs w:val="28"/>
          <w:lang w:eastAsia="en-US"/>
        </w:rPr>
        <w:t xml:space="preserve"> з метою своєчасного реагування на проблемні питання  та прийняття  відповідних рішень.</w:t>
      </w:r>
    </w:p>
    <w:p w14:paraId="3D342E7C" w14:textId="77777777" w:rsidR="00D32F04" w:rsidRDefault="00D32F04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</w:p>
    <w:p w14:paraId="3E6C1B28" w14:textId="697A418B" w:rsidR="00056485" w:rsidRDefault="00056485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904AFD">
        <w:rPr>
          <w:sz w:val="28"/>
          <w:szCs w:val="28"/>
          <w:lang w:eastAsia="en-US"/>
        </w:rPr>
        <w:t>. Заступник</w:t>
      </w:r>
      <w:r w:rsidR="007F207F">
        <w:rPr>
          <w:sz w:val="28"/>
          <w:szCs w:val="28"/>
          <w:lang w:eastAsia="en-US"/>
        </w:rPr>
        <w:t>у</w:t>
      </w:r>
      <w:r w:rsidR="00904AFD">
        <w:rPr>
          <w:sz w:val="28"/>
          <w:szCs w:val="28"/>
          <w:lang w:eastAsia="en-US"/>
        </w:rPr>
        <w:t xml:space="preserve"> голови Ковельської  районної державної адміністрації Сергі</w:t>
      </w:r>
      <w:r w:rsidR="007F207F">
        <w:rPr>
          <w:sz w:val="28"/>
          <w:szCs w:val="28"/>
          <w:lang w:eastAsia="en-US"/>
        </w:rPr>
        <w:t>ю</w:t>
      </w:r>
      <w:r w:rsidR="00904AFD">
        <w:rPr>
          <w:sz w:val="28"/>
          <w:szCs w:val="28"/>
          <w:lang w:eastAsia="en-US"/>
        </w:rPr>
        <w:t xml:space="preserve"> Самойленк</w:t>
      </w:r>
      <w:r w:rsidR="007F207F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:</w:t>
      </w:r>
    </w:p>
    <w:p w14:paraId="43264E53" w14:textId="5DD52973" w:rsidR="00904AFD" w:rsidRDefault="00056485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904AFD">
        <w:rPr>
          <w:sz w:val="28"/>
          <w:szCs w:val="28"/>
          <w:lang w:eastAsia="en-US"/>
        </w:rPr>
        <w:t xml:space="preserve"> спільно з начальником Ковельського РТЦК та СП Антоном Нестеренко забезпечити організацію проведення</w:t>
      </w:r>
      <w:r w:rsidR="005B344A">
        <w:rPr>
          <w:sz w:val="28"/>
          <w:szCs w:val="28"/>
          <w:lang w:eastAsia="en-US"/>
        </w:rPr>
        <w:t xml:space="preserve"> </w:t>
      </w:r>
      <w:r w:rsidR="00904AFD">
        <w:rPr>
          <w:sz w:val="28"/>
          <w:szCs w:val="28"/>
          <w:lang w:eastAsia="en-US"/>
        </w:rPr>
        <w:t>нарад</w:t>
      </w:r>
      <w:r w:rsidR="005B344A">
        <w:rPr>
          <w:sz w:val="28"/>
          <w:szCs w:val="28"/>
          <w:lang w:eastAsia="en-US"/>
        </w:rPr>
        <w:t xml:space="preserve"> (за потреби)</w:t>
      </w:r>
      <w:r w:rsidR="00904AFD">
        <w:rPr>
          <w:sz w:val="28"/>
          <w:szCs w:val="28"/>
          <w:lang w:eastAsia="en-US"/>
        </w:rPr>
        <w:t xml:space="preserve"> про стан виконання </w:t>
      </w:r>
      <w:r w:rsidR="00904AFD" w:rsidRPr="00904AFD">
        <w:rPr>
          <w:sz w:val="28"/>
          <w:szCs w:val="28"/>
          <w:lang w:eastAsia="en-US"/>
        </w:rPr>
        <w:t>призову військовозобов’язаних на військову службу під час мобілізації та вилучення техніки національної економіки з 1</w:t>
      </w:r>
      <w:r w:rsidR="00FD70A2">
        <w:rPr>
          <w:sz w:val="28"/>
          <w:szCs w:val="28"/>
          <w:lang w:eastAsia="en-US"/>
        </w:rPr>
        <w:t>6</w:t>
      </w:r>
      <w:r w:rsidR="00904AFD" w:rsidRPr="00904AFD">
        <w:rPr>
          <w:sz w:val="28"/>
          <w:szCs w:val="28"/>
          <w:lang w:eastAsia="en-US"/>
        </w:rPr>
        <w:t xml:space="preserve"> </w:t>
      </w:r>
      <w:r w:rsidR="00FD70A2">
        <w:rPr>
          <w:sz w:val="28"/>
          <w:szCs w:val="28"/>
          <w:lang w:eastAsia="en-US"/>
        </w:rPr>
        <w:t>грудня</w:t>
      </w:r>
      <w:r w:rsidR="00904AFD" w:rsidRPr="00904AFD">
        <w:rPr>
          <w:sz w:val="28"/>
          <w:szCs w:val="28"/>
          <w:lang w:eastAsia="en-US"/>
        </w:rPr>
        <w:t xml:space="preserve"> 2023 року</w:t>
      </w:r>
      <w:r w:rsidR="00FD70A2">
        <w:rPr>
          <w:sz w:val="28"/>
          <w:szCs w:val="28"/>
          <w:lang w:eastAsia="en-US"/>
        </w:rPr>
        <w:t xml:space="preserve"> по 14 січня 2024 року</w:t>
      </w:r>
      <w:r w:rsidR="00904AFD" w:rsidRPr="00904AFD">
        <w:rPr>
          <w:sz w:val="28"/>
          <w:szCs w:val="28"/>
          <w:lang w:eastAsia="en-US"/>
        </w:rPr>
        <w:t xml:space="preserve"> </w:t>
      </w:r>
      <w:r w:rsidR="00FD70A2">
        <w:rPr>
          <w:sz w:val="28"/>
          <w:szCs w:val="28"/>
          <w:lang w:eastAsia="en-US"/>
        </w:rPr>
        <w:t>(</w:t>
      </w:r>
      <w:r w:rsidR="00904AFD" w:rsidRPr="00904AFD">
        <w:rPr>
          <w:sz w:val="28"/>
          <w:szCs w:val="28"/>
          <w:lang w:eastAsia="en-US"/>
        </w:rPr>
        <w:t>30 діб</w:t>
      </w:r>
      <w:r w:rsidR="00FD70A2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>;</w:t>
      </w:r>
    </w:p>
    <w:p w14:paraId="0D75FAF5" w14:textId="1C81C358" w:rsidR="00056485" w:rsidRDefault="00056485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забезпечити щотижневе інформування Волинської обласної військової адміністрації про хід виконання планових завдань на призов та поставку мобілізованих ресурсів визначених для територіальних громад Ковельського району в період 16.12.2023 по 14.01.2024 років.</w:t>
      </w:r>
    </w:p>
    <w:p w14:paraId="5B54E946" w14:textId="77777777" w:rsidR="00904AFD" w:rsidRDefault="00904AFD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</w:p>
    <w:p w14:paraId="3A185FE9" w14:textId="09EFDF3A" w:rsidR="007F207F" w:rsidRDefault="007F207F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056485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>. Контроль за виконання цього розпорядження залишаю за собою.</w:t>
      </w:r>
    </w:p>
    <w:p w14:paraId="136B1BFA" w14:textId="00E59966" w:rsidR="0025114B" w:rsidRPr="0025114B" w:rsidRDefault="0025114B" w:rsidP="0073197D">
      <w:pPr>
        <w:widowControl w:val="0"/>
        <w:ind w:firstLine="426"/>
        <w:jc w:val="both"/>
        <w:rPr>
          <w:sz w:val="28"/>
          <w:szCs w:val="28"/>
          <w:lang w:eastAsia="en-US"/>
        </w:rPr>
      </w:pPr>
    </w:p>
    <w:p w14:paraId="0F1D1207" w14:textId="77777777" w:rsidR="0025114B" w:rsidRPr="0025114B" w:rsidRDefault="0025114B" w:rsidP="0025114B">
      <w:pPr>
        <w:keepNext/>
        <w:keepLines/>
        <w:widowControl w:val="0"/>
        <w:ind w:firstLine="709"/>
        <w:jc w:val="both"/>
        <w:outlineLvl w:val="0"/>
        <w:rPr>
          <w:sz w:val="28"/>
          <w:szCs w:val="28"/>
          <w:lang w:eastAsia="en-US"/>
        </w:rPr>
      </w:pPr>
      <w:bookmarkStart w:id="8" w:name="bookmark0"/>
    </w:p>
    <w:p w14:paraId="69493F9A" w14:textId="77777777" w:rsidR="0025114B" w:rsidRPr="0025114B" w:rsidRDefault="0025114B" w:rsidP="0025114B">
      <w:pPr>
        <w:keepNext/>
        <w:keepLines/>
        <w:widowControl w:val="0"/>
        <w:ind w:firstLine="709"/>
        <w:jc w:val="both"/>
        <w:outlineLvl w:val="0"/>
        <w:rPr>
          <w:sz w:val="28"/>
          <w:szCs w:val="28"/>
          <w:lang w:eastAsia="en-US"/>
        </w:rPr>
      </w:pPr>
    </w:p>
    <w:p w14:paraId="18413F1C" w14:textId="77777777" w:rsidR="006727C8" w:rsidRDefault="0025114B" w:rsidP="006727C8">
      <w:pPr>
        <w:keepNext/>
        <w:keepLines/>
        <w:widowControl w:val="0"/>
        <w:jc w:val="both"/>
        <w:outlineLvl w:val="0"/>
        <w:rPr>
          <w:b/>
          <w:bCs/>
          <w:sz w:val="28"/>
          <w:szCs w:val="28"/>
          <w:lang w:eastAsia="en-US"/>
        </w:rPr>
      </w:pPr>
      <w:r w:rsidRPr="0025114B">
        <w:rPr>
          <w:sz w:val="28"/>
          <w:szCs w:val="28"/>
          <w:lang w:eastAsia="en-US"/>
        </w:rPr>
        <w:t xml:space="preserve">Начальник </w:t>
      </w:r>
      <w:bookmarkEnd w:id="8"/>
      <w:r w:rsidR="006727C8">
        <w:rPr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73197D" w:rsidRPr="0073197D">
        <w:rPr>
          <w:b/>
          <w:bCs/>
          <w:sz w:val="28"/>
          <w:szCs w:val="28"/>
          <w:lang w:eastAsia="en-US"/>
        </w:rPr>
        <w:t>Ольга ЧЕРЕН</w:t>
      </w:r>
    </w:p>
    <w:p w14:paraId="2DC74EA7" w14:textId="77777777" w:rsidR="006727C8" w:rsidRDefault="006727C8" w:rsidP="006727C8">
      <w:pPr>
        <w:keepNext/>
        <w:keepLines/>
        <w:widowControl w:val="0"/>
        <w:jc w:val="both"/>
        <w:outlineLvl w:val="0"/>
        <w:rPr>
          <w:b/>
          <w:bCs/>
          <w:sz w:val="28"/>
          <w:szCs w:val="28"/>
          <w:lang w:eastAsia="en-US"/>
        </w:rPr>
      </w:pPr>
    </w:p>
    <w:p w14:paraId="0017ED3C" w14:textId="6A629363" w:rsidR="00B82625" w:rsidRPr="00D32F04" w:rsidRDefault="00B82625" w:rsidP="00B82625">
      <w:pPr>
        <w:keepNext/>
        <w:keepLines/>
        <w:widowControl w:val="0"/>
        <w:jc w:val="both"/>
        <w:outlineLvl w:val="0"/>
        <w:rPr>
          <w:lang w:eastAsia="en-US"/>
        </w:rPr>
      </w:pPr>
      <w:r w:rsidRPr="00D32F04">
        <w:rPr>
          <w:lang w:eastAsia="en-US"/>
        </w:rPr>
        <w:t>Сергій Самойленко 71705</w:t>
      </w:r>
    </w:p>
    <w:p w14:paraId="5F37CAC4" w14:textId="30F4C687" w:rsidR="006727C8" w:rsidRPr="00D32F04" w:rsidRDefault="006727C8" w:rsidP="006727C8">
      <w:pPr>
        <w:keepNext/>
        <w:keepLines/>
        <w:widowControl w:val="0"/>
        <w:jc w:val="both"/>
        <w:outlineLvl w:val="0"/>
        <w:rPr>
          <w:lang w:eastAsia="en-US"/>
        </w:rPr>
      </w:pPr>
    </w:p>
    <w:p w14:paraId="2B844A89" w14:textId="77777777" w:rsidR="0025114B" w:rsidRPr="0025114B" w:rsidRDefault="0025114B" w:rsidP="0025114B"/>
    <w:sectPr w:rsidR="0025114B" w:rsidRPr="0025114B" w:rsidSect="00EF4589">
      <w:headerReference w:type="default" r:id="rId9"/>
      <w:pgSz w:w="11906" w:h="16838"/>
      <w:pgMar w:top="28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E4D62" w14:textId="77777777" w:rsidR="00603105" w:rsidRDefault="00603105" w:rsidP="00EB49CC">
      <w:r>
        <w:separator/>
      </w:r>
    </w:p>
  </w:endnote>
  <w:endnote w:type="continuationSeparator" w:id="0">
    <w:p w14:paraId="5D2451EE" w14:textId="77777777" w:rsidR="00603105" w:rsidRDefault="00603105" w:rsidP="00EB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72B4" w14:textId="77777777" w:rsidR="00603105" w:rsidRDefault="00603105" w:rsidP="00EB49CC">
      <w:r>
        <w:separator/>
      </w:r>
    </w:p>
  </w:footnote>
  <w:footnote w:type="continuationSeparator" w:id="0">
    <w:p w14:paraId="7F68ABD2" w14:textId="77777777" w:rsidR="00603105" w:rsidRDefault="00603105" w:rsidP="00EB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584905"/>
      <w:docPartObj>
        <w:docPartGallery w:val="Page Numbers (Top of Page)"/>
        <w:docPartUnique/>
      </w:docPartObj>
    </w:sdtPr>
    <w:sdtEndPr/>
    <w:sdtContent>
      <w:p w14:paraId="7FE33F5B" w14:textId="3694A163" w:rsidR="0073197D" w:rsidRDefault="007319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39C526" w14:textId="77777777" w:rsidR="00EB49CC" w:rsidRDefault="00EB49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622"/>
    <w:multiLevelType w:val="multilevel"/>
    <w:tmpl w:val="576EA9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" w15:restartNumberingAfterBreak="0">
    <w:nsid w:val="1E560C66"/>
    <w:multiLevelType w:val="multilevel"/>
    <w:tmpl w:val="96DCFD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A220395"/>
    <w:multiLevelType w:val="multilevel"/>
    <w:tmpl w:val="5CCC8D4A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3" w15:restartNumberingAfterBreak="0">
    <w:nsid w:val="793418CB"/>
    <w:multiLevelType w:val="hybridMultilevel"/>
    <w:tmpl w:val="FC02796C"/>
    <w:lvl w:ilvl="0" w:tplc="BC3240D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111B3"/>
    <w:rsid w:val="00054D1C"/>
    <w:rsid w:val="00056485"/>
    <w:rsid w:val="000638CF"/>
    <w:rsid w:val="000A687E"/>
    <w:rsid w:val="001209F0"/>
    <w:rsid w:val="00126079"/>
    <w:rsid w:val="00165221"/>
    <w:rsid w:val="00175279"/>
    <w:rsid w:val="001D1375"/>
    <w:rsid w:val="00201C4F"/>
    <w:rsid w:val="0025114B"/>
    <w:rsid w:val="002F140E"/>
    <w:rsid w:val="003013F0"/>
    <w:rsid w:val="00305673"/>
    <w:rsid w:val="00314F53"/>
    <w:rsid w:val="003D3CA9"/>
    <w:rsid w:val="0046379C"/>
    <w:rsid w:val="00497771"/>
    <w:rsid w:val="005048C5"/>
    <w:rsid w:val="00513683"/>
    <w:rsid w:val="005B344A"/>
    <w:rsid w:val="00603105"/>
    <w:rsid w:val="0064173D"/>
    <w:rsid w:val="00662C8B"/>
    <w:rsid w:val="006727C8"/>
    <w:rsid w:val="00686CB8"/>
    <w:rsid w:val="0073197D"/>
    <w:rsid w:val="007C20C5"/>
    <w:rsid w:val="007F207F"/>
    <w:rsid w:val="00863D01"/>
    <w:rsid w:val="008F41DD"/>
    <w:rsid w:val="00904AFD"/>
    <w:rsid w:val="00927F01"/>
    <w:rsid w:val="00A3677D"/>
    <w:rsid w:val="00AB195A"/>
    <w:rsid w:val="00AD28BD"/>
    <w:rsid w:val="00B24E36"/>
    <w:rsid w:val="00B82625"/>
    <w:rsid w:val="00BD1720"/>
    <w:rsid w:val="00BD25EC"/>
    <w:rsid w:val="00C06B19"/>
    <w:rsid w:val="00CC023A"/>
    <w:rsid w:val="00D32F04"/>
    <w:rsid w:val="00D70DDA"/>
    <w:rsid w:val="00D71D78"/>
    <w:rsid w:val="00EB49CC"/>
    <w:rsid w:val="00EF4589"/>
    <w:rsid w:val="00F216F3"/>
    <w:rsid w:val="00FD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8B95"/>
  <w15:docId w15:val="{AAEFCCE0-6E0F-4EDD-9564-5DDA0F01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2511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49C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B49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EB49CC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B49C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8E11-7FBC-496C-8D0D-460A39E2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6352</Words>
  <Characters>3621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Володимир</cp:lastModifiedBy>
  <cp:revision>8</cp:revision>
  <cp:lastPrinted>2023-12-15T09:12:00Z</cp:lastPrinted>
  <dcterms:created xsi:type="dcterms:W3CDTF">2023-12-09T10:04:00Z</dcterms:created>
  <dcterms:modified xsi:type="dcterms:W3CDTF">2023-12-15T10:11:00Z</dcterms:modified>
</cp:coreProperties>
</file>