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592797">
        <w:trPr>
          <w:trHeight w:val="1276"/>
        </w:trPr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BE289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E2893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10BBA">
              <w:rPr>
                <w:sz w:val="28"/>
                <w:szCs w:val="28"/>
                <w:lang w:val="uk-UA"/>
              </w:rPr>
              <w:t>л</w:t>
            </w:r>
            <w:r w:rsidR="00380FB9">
              <w:rPr>
                <w:sz w:val="28"/>
                <w:szCs w:val="28"/>
                <w:lang w:val="uk-UA"/>
              </w:rPr>
              <w:t>ютого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</w:t>
            </w:r>
            <w:r w:rsidR="00380FB9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C42AB1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E11E0">
              <w:rPr>
                <w:sz w:val="28"/>
                <w:szCs w:val="28"/>
                <w:lang w:val="uk-UA"/>
              </w:rPr>
              <w:t xml:space="preserve"> 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8E11E0" w:rsidRDefault="008E11E0" w:rsidP="00754223">
            <w:pPr>
              <w:rPr>
                <w:sz w:val="28"/>
                <w:szCs w:val="28"/>
                <w:lang w:val="uk-UA"/>
              </w:rPr>
            </w:pPr>
          </w:p>
          <w:p w:rsidR="00C42AB1" w:rsidRPr="00B02880" w:rsidRDefault="00C42AB1" w:rsidP="00754223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 </w:t>
            </w:r>
            <w:r w:rsidR="00BE2893">
              <w:rPr>
                <w:sz w:val="28"/>
                <w:szCs w:val="28"/>
                <w:lang w:val="uk-UA"/>
              </w:rPr>
              <w:t>36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EF7303" w:rsidRDefault="001B4011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правовий</w:t>
      </w:r>
      <w:proofErr w:type="spellEnd"/>
      <w:r>
        <w:rPr>
          <w:sz w:val="28"/>
          <w:szCs w:val="28"/>
        </w:rPr>
        <w:t xml:space="preserve"> режим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стану», </w:t>
      </w:r>
      <w:proofErr w:type="spellStart"/>
      <w:r>
        <w:rPr>
          <w:sz w:val="28"/>
          <w:szCs w:val="28"/>
        </w:rPr>
        <w:t>указів</w:t>
      </w:r>
      <w:proofErr w:type="spellEnd"/>
      <w:r>
        <w:rPr>
          <w:sz w:val="28"/>
          <w:szCs w:val="28"/>
        </w:rPr>
        <w:t xml:space="preserve">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24.02.2022 року № 64/2022 «Про </w:t>
      </w:r>
      <w:proofErr w:type="spellStart"/>
      <w:r>
        <w:rPr>
          <w:sz w:val="28"/>
          <w:szCs w:val="28"/>
        </w:rPr>
        <w:t>введення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24.02.2022 року №68/</w:t>
      </w:r>
      <w:proofErr w:type="gramStart"/>
      <w:r>
        <w:rPr>
          <w:sz w:val="28"/>
          <w:szCs w:val="28"/>
        </w:rPr>
        <w:t>2022  «</w:t>
      </w:r>
      <w:proofErr w:type="gramEnd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утворення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адміністрацій</w:t>
      </w:r>
      <w:proofErr w:type="spellEnd"/>
      <w:r>
        <w:rPr>
          <w:sz w:val="28"/>
          <w:szCs w:val="28"/>
        </w:rPr>
        <w:t xml:space="preserve">». </w:t>
      </w:r>
      <w:r w:rsidR="007008B5" w:rsidRPr="007008B5">
        <w:rPr>
          <w:sz w:val="28"/>
          <w:szCs w:val="28"/>
          <w:lang w:val="uk-UA"/>
        </w:rPr>
        <w:t xml:space="preserve">Керуючись </w:t>
      </w:r>
      <w:r w:rsidR="00D02939" w:rsidRPr="007008B5">
        <w:rPr>
          <w:sz w:val="28"/>
          <w:szCs w:val="28"/>
          <w:lang w:val="uk-UA"/>
        </w:rPr>
        <w:t xml:space="preserve">статтями </w:t>
      </w:r>
      <w:r w:rsidR="00D02939" w:rsidRPr="007008B5">
        <w:rPr>
          <w:rStyle w:val="a8"/>
          <w:sz w:val="28"/>
          <w:szCs w:val="28"/>
          <w:lang w:val="uk-UA" w:eastAsia="uk-UA"/>
        </w:rPr>
        <w:t>6, 13,</w:t>
      </w:r>
      <w:r w:rsidR="00D02939" w:rsidRPr="007008B5">
        <w:rPr>
          <w:sz w:val="28"/>
          <w:szCs w:val="28"/>
          <w:lang w:val="uk-UA"/>
        </w:rPr>
        <w:t xml:space="preserve"> 21 Закону України «Про м</w:t>
      </w:r>
      <w:r w:rsidR="00D02939">
        <w:rPr>
          <w:sz w:val="28"/>
          <w:szCs w:val="28"/>
          <w:lang w:val="uk-UA"/>
        </w:rPr>
        <w:t xml:space="preserve">ісцеві державні адміністрації», </w:t>
      </w:r>
      <w:r w:rsidR="00BF7E78" w:rsidRPr="007008B5">
        <w:rPr>
          <w:sz w:val="28"/>
          <w:szCs w:val="28"/>
          <w:lang w:val="uk-UA"/>
        </w:rPr>
        <w:t>статтями 17,</w:t>
      </w:r>
      <w:r w:rsidR="006B58A1">
        <w:rPr>
          <w:sz w:val="28"/>
          <w:szCs w:val="28"/>
          <w:lang w:val="uk-UA"/>
        </w:rPr>
        <w:t xml:space="preserve"> </w:t>
      </w:r>
      <w:r w:rsidR="00BF7E78" w:rsidRPr="007008B5">
        <w:rPr>
          <w:sz w:val="28"/>
          <w:szCs w:val="28"/>
          <w:lang w:val="uk-UA"/>
        </w:rPr>
        <w:t>120, 122, 141, 142 Земельного кодексу України</w:t>
      </w:r>
      <w:r w:rsidR="00BF7E78">
        <w:rPr>
          <w:sz w:val="28"/>
          <w:szCs w:val="28"/>
          <w:lang w:val="uk-UA"/>
        </w:rPr>
        <w:t>,</w:t>
      </w:r>
      <w:r w:rsidR="00D02939">
        <w:rPr>
          <w:sz w:val="28"/>
          <w:szCs w:val="28"/>
          <w:lang w:val="uk-UA"/>
        </w:rPr>
        <w:t xml:space="preserve"> </w:t>
      </w:r>
      <w:r w:rsidR="007008B5" w:rsidRPr="007008B5">
        <w:rPr>
          <w:rStyle w:val="FontStyle11"/>
          <w:color w:val="000000"/>
          <w:sz w:val="28"/>
          <w:szCs w:val="28"/>
          <w:lang w:val="uk-UA" w:eastAsia="uk-UA"/>
        </w:rPr>
        <w:t xml:space="preserve">законами України «Про внесення змін до деяких законодавчих актів України щодо розмежування земель державної та комунальної власності», 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«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Про Державний земельний кадастр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»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220E4B">
        <w:rPr>
          <w:sz w:val="28"/>
          <w:szCs w:val="28"/>
          <w:lang w:val="uk-UA"/>
        </w:rPr>
        <w:t xml:space="preserve"> </w:t>
      </w:r>
      <w:r w:rsidR="0052767A" w:rsidRPr="00792EB1">
        <w:rPr>
          <w:rStyle w:val="a8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52767A">
        <w:rPr>
          <w:rStyle w:val="a8"/>
          <w:color w:val="000000"/>
          <w:spacing w:val="-8"/>
          <w:sz w:val="28"/>
          <w:szCs w:val="28"/>
          <w:lang w:val="uk-UA" w:eastAsia="uk-UA"/>
        </w:rPr>
        <w:t>»</w:t>
      </w:r>
      <w:r w:rsidR="00325ABC">
        <w:rPr>
          <w:rStyle w:val="a8"/>
          <w:color w:val="000000"/>
          <w:spacing w:val="-8"/>
          <w:sz w:val="28"/>
          <w:szCs w:val="28"/>
          <w:lang w:val="uk-UA" w:eastAsia="uk-UA"/>
        </w:rPr>
        <w:t xml:space="preserve">,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розпорядженням Кабінету Міністрів України від 1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6.12.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2020 року №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1635-р</w:t>
      </w:r>
      <w:r w:rsidR="00EF7303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7303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EF7303" w:rsidRPr="00B004A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реорганізацію та утворення районних</w:t>
      </w:r>
      <w:r w:rsidR="00EF730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державних адміністрацій»</w:t>
      </w:r>
      <w:r w:rsidR="007008B5" w:rsidRPr="007008B5">
        <w:rPr>
          <w:sz w:val="28"/>
          <w:szCs w:val="28"/>
          <w:lang w:val="uk-UA"/>
        </w:rPr>
        <w:t>,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08B5" w:rsidRPr="007008B5">
        <w:rPr>
          <w:sz w:val="28"/>
          <w:szCs w:val="28"/>
          <w:lang w:val="uk-UA"/>
        </w:rPr>
        <w:t xml:space="preserve">розглянувши 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клопотання </w:t>
      </w:r>
      <w:proofErr w:type="spellStart"/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Любомльської</w:t>
      </w:r>
      <w:proofErr w:type="spellEnd"/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від 0</w:t>
      </w:r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.0</w:t>
      </w:r>
      <w:r w:rsidR="00380FB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202</w:t>
      </w:r>
      <w:r w:rsidR="00380FB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13/2-1-37</w:t>
      </w:r>
      <w:r w:rsidR="007B5C8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(з додатками), витяг з Державного реєстру речових прав на нерухоме майно про реєстрацію іншого речового права від 07.12.2020</w:t>
      </w:r>
      <w:r w:rsidR="006B58A1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7B5C8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№ 235722024:</w:t>
      </w:r>
    </w:p>
    <w:p w:rsidR="001B4011" w:rsidRPr="001563FC" w:rsidRDefault="001B4011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735130" w:rsidRDefault="00C42AB1" w:rsidP="0026626D">
      <w:pPr>
        <w:ind w:firstLine="567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DA458D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493AF5" w:rsidRPr="00DA458D">
        <w:rPr>
          <w:spacing w:val="-4"/>
          <w:sz w:val="28"/>
          <w:szCs w:val="28"/>
          <w:lang w:val="uk-UA"/>
        </w:rPr>
        <w:t xml:space="preserve">Припинити </w:t>
      </w:r>
      <w:r w:rsidR="00493AF5" w:rsidRPr="00DA458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02939">
        <w:rPr>
          <w:sz w:val="28"/>
          <w:szCs w:val="28"/>
          <w:shd w:val="clear" w:color="auto" w:fill="FFFFFF"/>
          <w:lang w:val="uk-UA"/>
        </w:rPr>
        <w:t>Любомльській</w:t>
      </w:r>
      <w:proofErr w:type="spellEnd"/>
      <w:r w:rsidR="00D02939">
        <w:rPr>
          <w:sz w:val="28"/>
          <w:szCs w:val="28"/>
          <w:shd w:val="clear" w:color="auto" w:fill="FFFFFF"/>
          <w:lang w:val="uk-UA"/>
        </w:rPr>
        <w:t xml:space="preserve"> районній державній лікарні ветеринарної медицини</w:t>
      </w:r>
      <w:r w:rsidR="00493AF5" w:rsidRPr="00DA458D">
        <w:rPr>
          <w:sz w:val="28"/>
          <w:szCs w:val="28"/>
          <w:lang w:val="uk-UA"/>
        </w:rPr>
        <w:t xml:space="preserve"> </w:t>
      </w:r>
      <w:r w:rsidR="006139F7">
        <w:rPr>
          <w:sz w:val="28"/>
          <w:szCs w:val="28"/>
          <w:lang w:val="uk-UA"/>
        </w:rPr>
        <w:t>[</w:t>
      </w:r>
      <w:r w:rsidR="008E11E0">
        <w:rPr>
          <w:sz w:val="28"/>
          <w:szCs w:val="28"/>
          <w:lang w:val="uk-UA"/>
        </w:rPr>
        <w:t xml:space="preserve">код </w:t>
      </w:r>
      <w:r w:rsidR="00493AF5" w:rsidRPr="00DA458D">
        <w:rPr>
          <w:sz w:val="28"/>
          <w:szCs w:val="28"/>
          <w:lang w:val="uk-UA"/>
        </w:rPr>
        <w:t xml:space="preserve">ЄДРПОУ </w:t>
      </w:r>
      <w:r w:rsidR="00D02939">
        <w:rPr>
          <w:sz w:val="28"/>
          <w:szCs w:val="28"/>
          <w:lang w:val="uk-UA"/>
        </w:rPr>
        <w:t>00692529</w:t>
      </w:r>
      <w:r w:rsidR="006139F7" w:rsidRPr="00DA458D">
        <w:rPr>
          <w:sz w:val="28"/>
          <w:szCs w:val="28"/>
          <w:lang w:val="uk-UA"/>
        </w:rPr>
        <w:t>]</w:t>
      </w:r>
      <w:r w:rsidR="00493AF5" w:rsidRPr="00DA458D">
        <w:rPr>
          <w:sz w:val="28"/>
          <w:szCs w:val="28"/>
          <w:lang w:val="uk-UA"/>
        </w:rPr>
        <w:t xml:space="preserve"> </w:t>
      </w:r>
      <w:r w:rsidR="00493AF5" w:rsidRPr="00DA458D">
        <w:rPr>
          <w:spacing w:val="-4"/>
          <w:sz w:val="28"/>
          <w:szCs w:val="28"/>
          <w:lang w:val="uk-UA"/>
        </w:rPr>
        <w:t xml:space="preserve">право постійного користування земельною ділянкою площею </w:t>
      </w:r>
      <w:r w:rsidR="00D02939">
        <w:rPr>
          <w:spacing w:val="-4"/>
          <w:sz w:val="28"/>
          <w:szCs w:val="28"/>
          <w:lang w:val="uk-UA"/>
        </w:rPr>
        <w:t>0,9000 га</w:t>
      </w:r>
      <w:r w:rsidR="008E11E0">
        <w:rPr>
          <w:spacing w:val="-4"/>
          <w:sz w:val="28"/>
          <w:szCs w:val="28"/>
          <w:lang w:val="uk-UA"/>
        </w:rPr>
        <w:t xml:space="preserve"> (</w:t>
      </w:r>
      <w:r w:rsidR="008E11E0" w:rsidRPr="00380FB9">
        <w:rPr>
          <w:spacing w:val="-4"/>
          <w:sz w:val="28"/>
          <w:szCs w:val="28"/>
          <w:lang w:val="uk-UA"/>
        </w:rPr>
        <w:t>кадастров</w:t>
      </w:r>
      <w:r w:rsidR="008E11E0">
        <w:rPr>
          <w:spacing w:val="-4"/>
          <w:sz w:val="28"/>
          <w:szCs w:val="28"/>
          <w:lang w:val="uk-UA"/>
        </w:rPr>
        <w:t>и</w:t>
      </w:r>
      <w:r w:rsidR="008E11E0" w:rsidRPr="00380FB9">
        <w:rPr>
          <w:spacing w:val="-4"/>
          <w:sz w:val="28"/>
          <w:szCs w:val="28"/>
          <w:lang w:val="uk-UA"/>
        </w:rPr>
        <w:t>й</w:t>
      </w:r>
      <w:r w:rsidR="00493AF5" w:rsidRPr="00380FB9">
        <w:rPr>
          <w:spacing w:val="-4"/>
          <w:sz w:val="28"/>
          <w:szCs w:val="28"/>
          <w:lang w:val="uk-UA"/>
        </w:rPr>
        <w:t xml:space="preserve"> номер </w:t>
      </w:r>
      <w:r w:rsidR="00953988">
        <w:rPr>
          <w:spacing w:val="-4"/>
          <w:sz w:val="28"/>
          <w:szCs w:val="28"/>
          <w:lang w:val="uk-UA"/>
        </w:rPr>
        <w:t>0723310100:01:000:0988</w:t>
      </w:r>
      <w:r w:rsidR="008E11E0">
        <w:rPr>
          <w:sz w:val="28"/>
          <w:szCs w:val="28"/>
          <w:lang w:val="uk-UA"/>
        </w:rPr>
        <w:t>)</w:t>
      </w:r>
      <w:r w:rsidR="000545A2">
        <w:rPr>
          <w:sz w:val="28"/>
          <w:szCs w:val="28"/>
          <w:lang w:val="uk-UA"/>
        </w:rPr>
        <w:t xml:space="preserve"> </w:t>
      </w:r>
      <w:r w:rsidR="00493AF5" w:rsidRPr="00953988">
        <w:rPr>
          <w:sz w:val="28"/>
          <w:szCs w:val="28"/>
          <w:lang w:val="uk-UA"/>
        </w:rPr>
        <w:t>д</w:t>
      </w:r>
      <w:r w:rsidR="00493AF5" w:rsidRPr="00953988">
        <w:rPr>
          <w:sz w:val="28"/>
          <w:szCs w:val="28"/>
          <w:shd w:val="clear" w:color="auto" w:fill="FFFFFF"/>
          <w:lang w:val="uk-UA"/>
        </w:rPr>
        <w:t xml:space="preserve">ля </w:t>
      </w:r>
      <w:r w:rsidR="00953988">
        <w:rPr>
          <w:sz w:val="28"/>
          <w:szCs w:val="28"/>
          <w:shd w:val="clear" w:color="auto" w:fill="FFFFFF"/>
          <w:lang w:val="uk-UA"/>
        </w:rPr>
        <w:t xml:space="preserve">будівництва та обслуговування </w:t>
      </w:r>
      <w:proofErr w:type="spellStart"/>
      <w:r w:rsidR="00953988">
        <w:rPr>
          <w:sz w:val="28"/>
          <w:szCs w:val="28"/>
          <w:shd w:val="clear" w:color="auto" w:fill="FFFFFF"/>
          <w:lang w:val="uk-UA"/>
        </w:rPr>
        <w:t>адмінбудинку</w:t>
      </w:r>
      <w:proofErr w:type="spellEnd"/>
      <w:r w:rsidR="00953988">
        <w:rPr>
          <w:sz w:val="28"/>
          <w:szCs w:val="28"/>
          <w:shd w:val="clear" w:color="auto" w:fill="FFFFFF"/>
          <w:lang w:val="uk-UA"/>
        </w:rPr>
        <w:t xml:space="preserve"> лабораторії, господарських будівель</w:t>
      </w:r>
      <w:r w:rsidR="00592797">
        <w:rPr>
          <w:sz w:val="28"/>
          <w:szCs w:val="28"/>
          <w:shd w:val="clear" w:color="auto" w:fill="FFFFFF"/>
          <w:lang w:val="uk-UA"/>
        </w:rPr>
        <w:t xml:space="preserve"> </w:t>
      </w:r>
      <w:r w:rsidR="00592797" w:rsidRPr="00AE7C4C">
        <w:rPr>
          <w:color w:val="000000" w:themeColor="text1"/>
          <w:sz w:val="28"/>
          <w:szCs w:val="28"/>
          <w:lang w:val="uk-UA"/>
        </w:rPr>
        <w:t>(КВЦПЗ-В.03.01)</w:t>
      </w:r>
      <w:r w:rsidR="00592797">
        <w:rPr>
          <w:sz w:val="28"/>
          <w:szCs w:val="28"/>
          <w:shd w:val="clear" w:color="auto" w:fill="FFFFFF"/>
          <w:lang w:val="uk-UA"/>
        </w:rPr>
        <w:t xml:space="preserve"> </w:t>
      </w:r>
      <w:r w:rsidR="00D61E35">
        <w:rPr>
          <w:sz w:val="28"/>
          <w:szCs w:val="28"/>
          <w:shd w:val="clear" w:color="auto" w:fill="FFFFFF"/>
          <w:lang w:val="uk-UA"/>
        </w:rPr>
        <w:t>,</w:t>
      </w:r>
      <w:r w:rsidR="00AF47AD">
        <w:rPr>
          <w:sz w:val="28"/>
          <w:szCs w:val="28"/>
          <w:lang w:val="uk-UA"/>
        </w:rPr>
        <w:t xml:space="preserve"> яка</w:t>
      </w:r>
      <w:r w:rsidR="00486CFA">
        <w:rPr>
          <w:sz w:val="28"/>
          <w:szCs w:val="28"/>
          <w:lang w:val="uk-UA"/>
        </w:rPr>
        <w:t xml:space="preserve"> розташована за </w:t>
      </w:r>
      <w:proofErr w:type="spellStart"/>
      <w:r w:rsidR="00486CFA">
        <w:rPr>
          <w:sz w:val="28"/>
          <w:szCs w:val="28"/>
          <w:lang w:val="uk-UA"/>
        </w:rPr>
        <w:t>адресою</w:t>
      </w:r>
      <w:proofErr w:type="spellEnd"/>
      <w:r w:rsidR="005A1A6D">
        <w:rPr>
          <w:sz w:val="28"/>
          <w:szCs w:val="28"/>
          <w:lang w:val="uk-UA"/>
        </w:rPr>
        <w:t xml:space="preserve">: Волинська область, Ковельський район, </w:t>
      </w:r>
      <w:r w:rsidR="00825A9D">
        <w:rPr>
          <w:sz w:val="28"/>
          <w:szCs w:val="28"/>
          <w:lang w:val="uk-UA"/>
        </w:rPr>
        <w:t>м</w:t>
      </w:r>
      <w:r w:rsidR="000545A2">
        <w:rPr>
          <w:sz w:val="28"/>
          <w:szCs w:val="28"/>
          <w:lang w:val="uk-UA"/>
        </w:rPr>
        <w:t>.</w:t>
      </w:r>
      <w:r w:rsidR="00825A9D">
        <w:rPr>
          <w:sz w:val="28"/>
          <w:szCs w:val="28"/>
          <w:lang w:val="uk-UA"/>
        </w:rPr>
        <w:t xml:space="preserve"> Любомль</w:t>
      </w:r>
      <w:r w:rsidR="00AE3907" w:rsidRPr="00AE3907">
        <w:rPr>
          <w:rFonts w:ascii="Times New Roman CYR" w:hAnsi="Times New Roman CYR"/>
          <w:sz w:val="28"/>
          <w:szCs w:val="28"/>
        </w:rPr>
        <w:t xml:space="preserve"> </w:t>
      </w:r>
      <w:r w:rsidR="00825A9D">
        <w:rPr>
          <w:rFonts w:ascii="Times New Roman CYR" w:hAnsi="Times New Roman CYR"/>
          <w:sz w:val="28"/>
          <w:szCs w:val="28"/>
          <w:lang w:val="uk-UA"/>
        </w:rPr>
        <w:t>, вул. Б</w:t>
      </w:r>
      <w:r w:rsidR="00953988">
        <w:rPr>
          <w:rFonts w:ascii="Times New Roman CYR" w:hAnsi="Times New Roman CYR"/>
          <w:sz w:val="28"/>
          <w:szCs w:val="28"/>
          <w:lang w:val="uk-UA"/>
        </w:rPr>
        <w:t>рестська</w:t>
      </w:r>
      <w:r w:rsidR="00825A9D">
        <w:rPr>
          <w:rFonts w:ascii="Times New Roman CYR" w:hAnsi="Times New Roman CYR"/>
          <w:sz w:val="28"/>
          <w:szCs w:val="28"/>
          <w:lang w:val="uk-UA"/>
        </w:rPr>
        <w:t xml:space="preserve">, земельна ділянка </w:t>
      </w:r>
      <w:r w:rsidR="00953988">
        <w:rPr>
          <w:rFonts w:ascii="Times New Roman CYR" w:hAnsi="Times New Roman CYR"/>
          <w:sz w:val="28"/>
          <w:szCs w:val="28"/>
          <w:lang w:val="uk-UA"/>
        </w:rPr>
        <w:t>68</w:t>
      </w:r>
      <w:r w:rsidR="00825A9D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501104">
        <w:rPr>
          <w:rFonts w:ascii="Times New Roman CYR" w:hAnsi="Times New Roman CYR"/>
          <w:sz w:val="28"/>
          <w:szCs w:val="28"/>
          <w:lang w:val="uk-UA"/>
        </w:rPr>
        <w:t>.</w:t>
      </w:r>
    </w:p>
    <w:p w:rsidR="007021B1" w:rsidRPr="00501104" w:rsidRDefault="007021B1" w:rsidP="0026626D">
      <w:pPr>
        <w:ind w:firstLine="567"/>
        <w:jc w:val="both"/>
        <w:rPr>
          <w:sz w:val="28"/>
          <w:szCs w:val="28"/>
          <w:lang w:val="uk-UA" w:eastAsia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</w:t>
      </w:r>
      <w:r w:rsidR="00825A9D">
        <w:t>сектору містобудування та архітектури</w:t>
      </w:r>
      <w:r w:rsidR="002B3A50" w:rsidRPr="000C0518">
        <w:t xml:space="preserve"> управління регіонального розвитку Ковельської райдержадміністрації</w:t>
      </w:r>
      <w:r w:rsidR="00481A11">
        <w:t xml:space="preserve"> </w:t>
      </w:r>
      <w:r w:rsidR="00A408AF">
        <w:t>Ім’я Прізвище</w:t>
      </w:r>
      <w:r w:rsidR="002B3A50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A458D">
        <w:rPr>
          <w:rFonts w:eastAsia="Calibri"/>
          <w:color w:val="000000" w:themeColor="text1"/>
          <w:szCs w:val="28"/>
          <w:lang w:eastAsia="ar-SA"/>
        </w:rPr>
        <w:t>речових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права </w:t>
      </w:r>
      <w:r w:rsidR="00DA458D">
        <w:rPr>
          <w:rFonts w:eastAsia="Calibri"/>
          <w:color w:val="000000" w:themeColor="text1"/>
          <w:szCs w:val="28"/>
          <w:lang w:eastAsia="ar-SA"/>
        </w:rPr>
        <w:t>на земельну ділянку, вказану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1D6250" w:rsidRDefault="001D6250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bookmarkStart w:id="0" w:name="_GoBack"/>
      <w:bookmarkEnd w:id="0"/>
    </w:p>
    <w:p w:rsidR="001B4011" w:rsidRPr="00573ADD" w:rsidRDefault="0026626D" w:rsidP="001B4011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D02939">
        <w:rPr>
          <w:rFonts w:eastAsia="Calibri"/>
          <w:color w:val="000000" w:themeColor="text1"/>
          <w:szCs w:val="28"/>
          <w:lang w:val="uk-UA" w:eastAsia="ar-SA"/>
        </w:rPr>
        <w:tab/>
      </w:r>
      <w:r>
        <w:rPr>
          <w:szCs w:val="28"/>
        </w:rPr>
        <w:t>3.</w:t>
      </w:r>
      <w:r>
        <w:t> </w:t>
      </w:r>
      <w:r w:rsidR="001B4011" w:rsidRPr="00573ADD">
        <w:rPr>
          <w:sz w:val="28"/>
          <w:szCs w:val="28"/>
          <w:lang w:val="uk-UA"/>
        </w:rPr>
        <w:t xml:space="preserve">Координацію за виконанням цього розпорядження покласти на </w:t>
      </w:r>
      <w:r w:rsidR="001B4011">
        <w:rPr>
          <w:sz w:val="28"/>
          <w:szCs w:val="28"/>
          <w:lang w:val="uk-UA"/>
        </w:rPr>
        <w:t xml:space="preserve">начальника </w:t>
      </w:r>
      <w:r w:rsidR="001B4011" w:rsidRPr="00573ADD">
        <w:rPr>
          <w:sz w:val="28"/>
          <w:szCs w:val="28"/>
          <w:lang w:val="uk-UA"/>
        </w:rPr>
        <w:t>управління регіонального розвитку Ковельської районної державної адміністрації</w:t>
      </w:r>
      <w:r w:rsidR="001B4011">
        <w:rPr>
          <w:sz w:val="28"/>
          <w:szCs w:val="28"/>
          <w:lang w:val="uk-UA"/>
        </w:rPr>
        <w:t xml:space="preserve"> </w:t>
      </w:r>
      <w:r w:rsidR="00BE2893">
        <w:rPr>
          <w:sz w:val="28"/>
          <w:szCs w:val="28"/>
          <w:lang w:val="uk-UA"/>
        </w:rPr>
        <w:t>Ім’я Прізвище</w:t>
      </w:r>
      <w:r w:rsidR="001B4011">
        <w:rPr>
          <w:sz w:val="28"/>
          <w:szCs w:val="28"/>
          <w:lang w:val="uk-UA"/>
        </w:rPr>
        <w:t>, контроль – залишаю за собою</w:t>
      </w:r>
      <w:r w:rsidR="001B4011" w:rsidRPr="00573ADD">
        <w:rPr>
          <w:sz w:val="28"/>
          <w:szCs w:val="28"/>
          <w:lang w:val="uk-UA"/>
        </w:rPr>
        <w:t>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E5567C" w:rsidRDefault="00E5567C" w:rsidP="00B97F34">
      <w:pPr>
        <w:spacing w:line="360" w:lineRule="auto"/>
        <w:rPr>
          <w:lang w:val="uk-UA"/>
        </w:rPr>
      </w:pPr>
    </w:p>
    <w:p w:rsidR="00DA458D" w:rsidRPr="00840931" w:rsidRDefault="001B4011" w:rsidP="00DA458D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Начальник</w:t>
      </w:r>
      <w:r w:rsidR="00DA458D">
        <w:rPr>
          <w:rFonts w:eastAsia="Arial Unicode MS"/>
          <w:sz w:val="28"/>
          <w:szCs w:val="28"/>
          <w:lang w:val="uk-UA"/>
        </w:rPr>
        <w:t xml:space="preserve">      </w:t>
      </w:r>
      <w:r w:rsidR="00DA458D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DA458D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</w:t>
      </w:r>
      <w:r w:rsidR="00DA458D"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DA458D" w:rsidRDefault="00825A9D" w:rsidP="00DA458D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Оксана Паливода</w:t>
      </w:r>
      <w:r w:rsidR="00DA458D">
        <w:rPr>
          <w:rFonts w:eastAsia="Arial Unicode MS"/>
          <w:lang w:val="uk-UA"/>
        </w:rPr>
        <w:t xml:space="preserve"> 717 4</w:t>
      </w:r>
      <w:r>
        <w:rPr>
          <w:rFonts w:eastAsia="Arial Unicode MS"/>
          <w:lang w:val="uk-UA"/>
        </w:rPr>
        <w:t>4</w:t>
      </w:r>
    </w:p>
    <w:p w:rsidR="00DA458D" w:rsidRDefault="00DA458D" w:rsidP="00DA458D">
      <w:pPr>
        <w:pStyle w:val="a3"/>
        <w:tabs>
          <w:tab w:val="left" w:pos="720"/>
        </w:tabs>
        <w:jc w:val="both"/>
        <w:rPr>
          <w:sz w:val="24"/>
        </w:rPr>
      </w:pPr>
    </w:p>
    <w:p w:rsidR="00DA458D" w:rsidRDefault="00DA458D" w:rsidP="00B97F34">
      <w:pPr>
        <w:spacing w:line="360" w:lineRule="auto"/>
        <w:rPr>
          <w:lang w:val="uk-UA"/>
        </w:rPr>
      </w:pPr>
    </w:p>
    <w:sectPr w:rsidR="00DA458D" w:rsidSect="0059279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545A2"/>
    <w:rsid w:val="000B2E4C"/>
    <w:rsid w:val="001042AB"/>
    <w:rsid w:val="00113A2D"/>
    <w:rsid w:val="001210E4"/>
    <w:rsid w:val="00141D1A"/>
    <w:rsid w:val="001563FC"/>
    <w:rsid w:val="00177986"/>
    <w:rsid w:val="001B4011"/>
    <w:rsid w:val="001C20C0"/>
    <w:rsid w:val="001C64B2"/>
    <w:rsid w:val="001D6250"/>
    <w:rsid w:val="001F1300"/>
    <w:rsid w:val="0024511F"/>
    <w:rsid w:val="0026626D"/>
    <w:rsid w:val="002B3A50"/>
    <w:rsid w:val="00300A5D"/>
    <w:rsid w:val="00325ABC"/>
    <w:rsid w:val="00350D46"/>
    <w:rsid w:val="003533A4"/>
    <w:rsid w:val="003657F8"/>
    <w:rsid w:val="00380FB9"/>
    <w:rsid w:val="00410BBA"/>
    <w:rsid w:val="00481A11"/>
    <w:rsid w:val="00486CFA"/>
    <w:rsid w:val="00493AF5"/>
    <w:rsid w:val="004E29FD"/>
    <w:rsid w:val="00501104"/>
    <w:rsid w:val="00506CF8"/>
    <w:rsid w:val="0052767A"/>
    <w:rsid w:val="0056367A"/>
    <w:rsid w:val="00592797"/>
    <w:rsid w:val="005A1A6D"/>
    <w:rsid w:val="005B19D0"/>
    <w:rsid w:val="005D3C20"/>
    <w:rsid w:val="006139F7"/>
    <w:rsid w:val="00686E6D"/>
    <w:rsid w:val="006A19D1"/>
    <w:rsid w:val="006B58A1"/>
    <w:rsid w:val="006D36B5"/>
    <w:rsid w:val="007008B5"/>
    <w:rsid w:val="007021B1"/>
    <w:rsid w:val="00735130"/>
    <w:rsid w:val="007806E5"/>
    <w:rsid w:val="007B5C8E"/>
    <w:rsid w:val="00825A9D"/>
    <w:rsid w:val="00854D6C"/>
    <w:rsid w:val="008659EB"/>
    <w:rsid w:val="00876560"/>
    <w:rsid w:val="008E11E0"/>
    <w:rsid w:val="009160E9"/>
    <w:rsid w:val="00953988"/>
    <w:rsid w:val="009B4CE1"/>
    <w:rsid w:val="009E40D5"/>
    <w:rsid w:val="00A408AF"/>
    <w:rsid w:val="00AB4A38"/>
    <w:rsid w:val="00AD7DD9"/>
    <w:rsid w:val="00AE3907"/>
    <w:rsid w:val="00AE4927"/>
    <w:rsid w:val="00AF47AD"/>
    <w:rsid w:val="00B871DD"/>
    <w:rsid w:val="00B97F34"/>
    <w:rsid w:val="00BD48F1"/>
    <w:rsid w:val="00BE2893"/>
    <w:rsid w:val="00BF7E78"/>
    <w:rsid w:val="00C00610"/>
    <w:rsid w:val="00C42AB1"/>
    <w:rsid w:val="00C6129D"/>
    <w:rsid w:val="00C82EE6"/>
    <w:rsid w:val="00C9618E"/>
    <w:rsid w:val="00CB3A9A"/>
    <w:rsid w:val="00D00379"/>
    <w:rsid w:val="00D02939"/>
    <w:rsid w:val="00D36740"/>
    <w:rsid w:val="00D5763A"/>
    <w:rsid w:val="00D61E35"/>
    <w:rsid w:val="00DA458D"/>
    <w:rsid w:val="00DC6492"/>
    <w:rsid w:val="00DE319B"/>
    <w:rsid w:val="00E36BB2"/>
    <w:rsid w:val="00E5567C"/>
    <w:rsid w:val="00E811DB"/>
    <w:rsid w:val="00E91C9F"/>
    <w:rsid w:val="00EE75BE"/>
    <w:rsid w:val="00EF7303"/>
    <w:rsid w:val="00F60E59"/>
    <w:rsid w:val="00F64E7B"/>
    <w:rsid w:val="00F8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6C26"/>
  <w15:docId w15:val="{D63DA8D6-4991-4A3F-807B-0F900B25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E75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7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E75BE"/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EE7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rsid w:val="00EE75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021B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B5C8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B5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4</cp:revision>
  <cp:lastPrinted>2023-02-20T11:05:00Z</cp:lastPrinted>
  <dcterms:created xsi:type="dcterms:W3CDTF">2023-12-27T13:10:00Z</dcterms:created>
  <dcterms:modified xsi:type="dcterms:W3CDTF">2023-12-27T13:15:00Z</dcterms:modified>
</cp:coreProperties>
</file>