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74B" w:rsidRDefault="006E074B" w:rsidP="00860A61">
      <w:pPr>
        <w:pStyle w:val="NoSpacing"/>
        <w:ind w:firstLine="11340"/>
        <w:rPr>
          <w:rFonts w:ascii="Times New Roman" w:hAnsi="Times New Roman"/>
          <w:sz w:val="28"/>
          <w:szCs w:val="28"/>
        </w:rPr>
      </w:pPr>
      <w:bookmarkStart w:id="0" w:name="_GoBack"/>
      <w:r w:rsidRPr="0038249A">
        <w:rPr>
          <w:rFonts w:ascii="Times New Roman" w:hAnsi="Times New Roman"/>
          <w:sz w:val="28"/>
          <w:szCs w:val="28"/>
        </w:rPr>
        <w:t>ЗАТВЕРДЖЕНО</w:t>
      </w:r>
    </w:p>
    <w:p w:rsidR="006E074B" w:rsidRPr="0038249A" w:rsidRDefault="006E074B" w:rsidP="00860A61">
      <w:pPr>
        <w:pStyle w:val="NoSpacing"/>
        <w:ind w:firstLine="11340"/>
        <w:rPr>
          <w:rFonts w:ascii="Times New Roman" w:hAnsi="Times New Roman"/>
          <w:sz w:val="10"/>
          <w:szCs w:val="10"/>
        </w:rPr>
      </w:pPr>
    </w:p>
    <w:p w:rsidR="006E074B" w:rsidRPr="0038249A" w:rsidRDefault="006E074B" w:rsidP="00860A61">
      <w:pPr>
        <w:pStyle w:val="NoSpacing"/>
        <w:ind w:firstLine="11340"/>
        <w:rPr>
          <w:rFonts w:ascii="Times New Roman" w:hAnsi="Times New Roman"/>
          <w:sz w:val="28"/>
          <w:szCs w:val="28"/>
        </w:rPr>
      </w:pPr>
      <w:r w:rsidRPr="0038249A">
        <w:rPr>
          <w:rFonts w:ascii="Times New Roman" w:hAnsi="Times New Roman"/>
          <w:sz w:val="28"/>
          <w:szCs w:val="28"/>
        </w:rPr>
        <w:t>Розпорядження начальника</w:t>
      </w:r>
    </w:p>
    <w:p w:rsidR="006E074B" w:rsidRDefault="006E074B" w:rsidP="00860A61">
      <w:pPr>
        <w:pStyle w:val="NoSpacing"/>
        <w:ind w:firstLine="11340"/>
        <w:rPr>
          <w:rFonts w:ascii="Times New Roman" w:hAnsi="Times New Roman"/>
          <w:sz w:val="28"/>
          <w:szCs w:val="28"/>
        </w:rPr>
      </w:pPr>
      <w:r>
        <w:rPr>
          <w:rFonts w:ascii="Times New Roman" w:hAnsi="Times New Roman"/>
          <w:sz w:val="28"/>
          <w:szCs w:val="28"/>
        </w:rPr>
        <w:t>район</w:t>
      </w:r>
      <w:r w:rsidRPr="0038249A">
        <w:rPr>
          <w:rFonts w:ascii="Times New Roman" w:hAnsi="Times New Roman"/>
          <w:sz w:val="28"/>
          <w:szCs w:val="28"/>
        </w:rPr>
        <w:t>ної військової адміністрації</w:t>
      </w:r>
    </w:p>
    <w:p w:rsidR="006E074B" w:rsidRPr="0038249A" w:rsidRDefault="006E074B" w:rsidP="00860A61">
      <w:pPr>
        <w:pStyle w:val="NoSpacing"/>
        <w:ind w:firstLine="11340"/>
        <w:rPr>
          <w:rFonts w:ascii="Times New Roman" w:hAnsi="Times New Roman"/>
          <w:sz w:val="10"/>
          <w:szCs w:val="10"/>
        </w:rPr>
      </w:pPr>
    </w:p>
    <w:bookmarkEnd w:id="0"/>
    <w:p w:rsidR="006E074B" w:rsidRPr="0038249A" w:rsidRDefault="006E074B" w:rsidP="00860A61">
      <w:pPr>
        <w:pStyle w:val="NoSpacing"/>
        <w:ind w:firstLine="11340"/>
        <w:rPr>
          <w:rFonts w:ascii="Times New Roman" w:hAnsi="Times New Roman"/>
          <w:sz w:val="28"/>
          <w:szCs w:val="28"/>
        </w:rPr>
      </w:pPr>
      <w:r>
        <w:rPr>
          <w:rFonts w:ascii="Times New Roman" w:hAnsi="Times New Roman"/>
          <w:sz w:val="28"/>
          <w:szCs w:val="28"/>
        </w:rPr>
        <w:t>10</w:t>
      </w:r>
      <w:r w:rsidRPr="0038249A">
        <w:rPr>
          <w:rFonts w:ascii="Times New Roman" w:hAnsi="Times New Roman"/>
          <w:sz w:val="28"/>
          <w:szCs w:val="28"/>
        </w:rPr>
        <w:t>.0</w:t>
      </w:r>
      <w:r>
        <w:rPr>
          <w:rFonts w:ascii="Times New Roman" w:hAnsi="Times New Roman"/>
          <w:sz w:val="28"/>
          <w:szCs w:val="28"/>
        </w:rPr>
        <w:t>4</w:t>
      </w:r>
      <w:r w:rsidRPr="0038249A">
        <w:rPr>
          <w:rFonts w:ascii="Times New Roman" w:hAnsi="Times New Roman"/>
          <w:sz w:val="28"/>
          <w:szCs w:val="28"/>
        </w:rPr>
        <w:t>.2023 №</w:t>
      </w:r>
      <w:r>
        <w:rPr>
          <w:rFonts w:ascii="Times New Roman" w:hAnsi="Times New Roman"/>
          <w:sz w:val="28"/>
          <w:szCs w:val="28"/>
        </w:rPr>
        <w:t xml:space="preserve"> 76</w:t>
      </w:r>
    </w:p>
    <w:p w:rsidR="006E074B" w:rsidRDefault="006E074B" w:rsidP="0038249A">
      <w:pPr>
        <w:pStyle w:val="a7"/>
        <w:spacing w:before="0" w:after="0"/>
        <w:jc w:val="left"/>
        <w:rPr>
          <w:rFonts w:ascii="Times New Roman" w:hAnsi="Times New Roman"/>
        </w:rPr>
      </w:pPr>
    </w:p>
    <w:p w:rsidR="006E074B" w:rsidRPr="0038249A" w:rsidRDefault="006E074B" w:rsidP="00DD590F">
      <w:pPr>
        <w:pStyle w:val="a7"/>
        <w:spacing w:before="0" w:after="0"/>
        <w:rPr>
          <w:rFonts w:ascii="Times New Roman" w:hAnsi="Times New Roman"/>
          <w:b w:val="0"/>
          <w:sz w:val="28"/>
          <w:szCs w:val="28"/>
        </w:rPr>
      </w:pPr>
      <w:r>
        <w:rPr>
          <w:rFonts w:ascii="Times New Roman" w:hAnsi="Times New Roman"/>
          <w:b w:val="0"/>
          <w:sz w:val="28"/>
          <w:szCs w:val="28"/>
        </w:rPr>
        <w:t>Заходи щодо реалізації</w:t>
      </w:r>
    </w:p>
    <w:p w:rsidR="006E074B" w:rsidRDefault="006E074B" w:rsidP="0038249A">
      <w:pPr>
        <w:pStyle w:val="a7"/>
        <w:spacing w:before="0" w:after="0"/>
        <w:rPr>
          <w:rFonts w:ascii="Times New Roman" w:hAnsi="Times New Roman"/>
          <w:b w:val="0"/>
          <w:sz w:val="28"/>
          <w:szCs w:val="28"/>
        </w:rPr>
      </w:pPr>
      <w:r>
        <w:rPr>
          <w:rFonts w:ascii="Times New Roman" w:hAnsi="Times New Roman"/>
          <w:b w:val="0"/>
          <w:sz w:val="28"/>
          <w:szCs w:val="28"/>
        </w:rPr>
        <w:t xml:space="preserve">Плану дій з </w:t>
      </w:r>
      <w:r w:rsidRPr="0038249A">
        <w:rPr>
          <w:rFonts w:ascii="Times New Roman" w:hAnsi="Times New Roman"/>
          <w:b w:val="0"/>
          <w:sz w:val="28"/>
          <w:szCs w:val="28"/>
        </w:rPr>
        <w:t>виконання резолюції Ради Безпеки ООН 1325 «Жінки, мир, безпека» на період до 2025 року</w:t>
      </w:r>
    </w:p>
    <w:p w:rsidR="006E074B" w:rsidRPr="00BB0E62" w:rsidRDefault="006E074B" w:rsidP="0038249A">
      <w:pPr>
        <w:pStyle w:val="a"/>
        <w:rPr>
          <w:rFonts w:ascii="Calibri" w:hAnsi="Calibri"/>
          <w:sz w:val="10"/>
          <w:szCs w:val="10"/>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20"/>
        <w:gridCol w:w="4630"/>
        <w:gridCol w:w="1607"/>
        <w:gridCol w:w="6662"/>
      </w:tblGrid>
      <w:tr w:rsidR="006E074B" w:rsidRPr="00B32F7C" w:rsidTr="00BB0E62">
        <w:trPr>
          <w:trHeight w:val="305"/>
          <w:tblHeader/>
        </w:trPr>
        <w:tc>
          <w:tcPr>
            <w:tcW w:w="3120" w:type="dxa"/>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Найменування завдання</w:t>
            </w:r>
          </w:p>
        </w:tc>
        <w:tc>
          <w:tcPr>
            <w:tcW w:w="4630" w:type="dxa"/>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Найменування заходу</w:t>
            </w:r>
          </w:p>
        </w:tc>
        <w:tc>
          <w:tcPr>
            <w:tcW w:w="1607" w:type="dxa"/>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Строк виконання,</w:t>
            </w:r>
          </w:p>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 xml:space="preserve"> роки</w:t>
            </w:r>
          </w:p>
        </w:tc>
        <w:tc>
          <w:tcPr>
            <w:tcW w:w="6662" w:type="dxa"/>
            <w:vAlign w:val="center"/>
          </w:tcPr>
          <w:p w:rsidR="006E074B" w:rsidRPr="002508F5" w:rsidRDefault="006E074B" w:rsidP="0038249A">
            <w:pPr>
              <w:pStyle w:val="a"/>
              <w:spacing w:before="0"/>
              <w:ind w:firstLine="0"/>
              <w:jc w:val="center"/>
              <w:rPr>
                <w:rFonts w:ascii="Times New Roman" w:eastAsia="MS Mincho" w:hAnsi="Times New Roman"/>
                <w:bCs/>
                <w:sz w:val="24"/>
                <w:szCs w:val="24"/>
                <w:lang w:val="uk-UA" w:eastAsia="ja-JP"/>
              </w:rPr>
            </w:pPr>
            <w:r w:rsidRPr="002508F5">
              <w:rPr>
                <w:rFonts w:ascii="Times New Roman" w:eastAsia="MS Mincho" w:hAnsi="Times New Roman"/>
                <w:sz w:val="24"/>
                <w:szCs w:val="24"/>
                <w:lang w:val="uk-UA"/>
              </w:rPr>
              <w:t>Відповідальні за виконання</w:t>
            </w:r>
          </w:p>
        </w:tc>
      </w:tr>
    </w:tbl>
    <w:p w:rsidR="006E074B" w:rsidRPr="0038249A" w:rsidRDefault="006E074B">
      <w:pPr>
        <w:rPr>
          <w:sz w:val="2"/>
          <w:szCs w:val="2"/>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20"/>
        <w:gridCol w:w="4630"/>
        <w:gridCol w:w="47"/>
        <w:gridCol w:w="1560"/>
        <w:gridCol w:w="6662"/>
      </w:tblGrid>
      <w:tr w:rsidR="006E074B" w:rsidRPr="00B32F7C" w:rsidTr="00BB0E62">
        <w:trPr>
          <w:trHeight w:val="305"/>
          <w:tblHeader/>
        </w:trPr>
        <w:tc>
          <w:tcPr>
            <w:tcW w:w="3120" w:type="dxa"/>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1</w:t>
            </w:r>
          </w:p>
        </w:tc>
        <w:tc>
          <w:tcPr>
            <w:tcW w:w="4630" w:type="dxa"/>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2</w:t>
            </w:r>
          </w:p>
        </w:tc>
        <w:tc>
          <w:tcPr>
            <w:tcW w:w="1607" w:type="dxa"/>
            <w:gridSpan w:val="2"/>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3</w:t>
            </w:r>
          </w:p>
        </w:tc>
        <w:tc>
          <w:tcPr>
            <w:tcW w:w="6662" w:type="dxa"/>
            <w:vAlign w:val="center"/>
          </w:tcPr>
          <w:p w:rsidR="006E074B" w:rsidRPr="002508F5" w:rsidRDefault="006E074B" w:rsidP="0038249A">
            <w:pPr>
              <w:pStyle w:val="a"/>
              <w:spacing w:before="0"/>
              <w:ind w:firstLine="0"/>
              <w:jc w:val="center"/>
              <w:rPr>
                <w:rFonts w:ascii="Times New Roman" w:eastAsia="MS Mincho" w:hAnsi="Times New Roman"/>
                <w:sz w:val="24"/>
                <w:szCs w:val="24"/>
                <w:lang w:val="uk-UA"/>
              </w:rPr>
            </w:pPr>
            <w:r w:rsidRPr="002508F5">
              <w:rPr>
                <w:rFonts w:ascii="Times New Roman" w:eastAsia="MS Mincho" w:hAnsi="Times New Roman"/>
                <w:sz w:val="24"/>
                <w:szCs w:val="24"/>
                <w:lang w:val="uk-UA"/>
              </w:rPr>
              <w:t>4</w:t>
            </w:r>
          </w:p>
        </w:tc>
      </w:tr>
      <w:tr w:rsidR="006E074B" w:rsidRPr="00B32F7C" w:rsidTr="00BB0E62">
        <w:trPr>
          <w:trHeight w:val="20"/>
        </w:trPr>
        <w:tc>
          <w:tcPr>
            <w:tcW w:w="16019" w:type="dxa"/>
            <w:gridSpan w:val="5"/>
          </w:tcPr>
          <w:p w:rsidR="006E074B" w:rsidRPr="002508F5" w:rsidRDefault="006E074B" w:rsidP="0058433B">
            <w:pPr>
              <w:pStyle w:val="a"/>
              <w:ind w:firstLine="0"/>
              <w:jc w:val="center"/>
              <w:rPr>
                <w:rFonts w:ascii="Times New Roman" w:eastAsia="MS Mincho" w:hAnsi="Times New Roman"/>
                <w:b/>
                <w:sz w:val="24"/>
                <w:szCs w:val="24"/>
                <w:lang w:val="uk-UA"/>
              </w:rPr>
            </w:pPr>
            <w:r w:rsidRPr="002508F5">
              <w:rPr>
                <w:rFonts w:ascii="Times New Roman" w:eastAsia="MS Mincho" w:hAnsi="Times New Roman"/>
                <w:b/>
                <w:sz w:val="24"/>
                <w:szCs w:val="24"/>
                <w:lang w:val="uk-UA"/>
              </w:rPr>
              <w:t>Стратегічна ціль І. Забезпечення рівноправної участі жінок і чоловіків у прийнятті рішень щодо запобігання конфліктам, розв’язання конфліктів, постконфліктного відновлення на всіх рівнях та в усіх сферах, зокрема в секторі безпеки і оборони</w:t>
            </w:r>
          </w:p>
        </w:tc>
      </w:tr>
      <w:tr w:rsidR="006E074B" w:rsidRPr="00B32F7C" w:rsidTr="00BB0E62">
        <w:trPr>
          <w:trHeight w:val="195"/>
        </w:trPr>
        <w:tc>
          <w:tcPr>
            <w:tcW w:w="16019" w:type="dxa"/>
            <w:gridSpan w:val="5"/>
          </w:tcPr>
          <w:p w:rsidR="006E074B" w:rsidRPr="002508F5" w:rsidRDefault="006E074B" w:rsidP="0058433B">
            <w:pPr>
              <w:pStyle w:val="a"/>
              <w:ind w:firstLine="0"/>
              <w:jc w:val="center"/>
              <w:rPr>
                <w:rFonts w:ascii="Times New Roman" w:eastAsia="MS Mincho" w:hAnsi="Times New Roman"/>
                <w:b/>
                <w:sz w:val="24"/>
                <w:szCs w:val="24"/>
                <w:lang w:val="uk-UA"/>
              </w:rPr>
            </w:pPr>
            <w:r w:rsidRPr="002508F5">
              <w:rPr>
                <w:rFonts w:ascii="Times New Roman" w:eastAsia="MS Mincho" w:hAnsi="Times New Roman"/>
                <w:b/>
                <w:sz w:val="24"/>
                <w:szCs w:val="24"/>
                <w:lang w:val="uk-UA"/>
              </w:rPr>
              <w:t>Оперативна ціль 1. Створення нормативно-правових умов та можливостей для рівноправної участі жінок і чоловіків у мирних переговорах і прийнятті рішень з питань запобігання конфліктам, розв’язання конфліктів, надання допомоги постраждалим, постконфліктного відновлення</w:t>
            </w:r>
          </w:p>
        </w:tc>
      </w:tr>
      <w:tr w:rsidR="006E074B" w:rsidRPr="00B32F7C" w:rsidTr="00BA0A40">
        <w:trPr>
          <w:trHeight w:val="2040"/>
        </w:trPr>
        <w:tc>
          <w:tcPr>
            <w:tcW w:w="3120" w:type="dxa"/>
            <w:vMerge w:val="restart"/>
          </w:tcPr>
          <w:p w:rsidR="006E074B" w:rsidRPr="002508F5" w:rsidRDefault="006E074B" w:rsidP="004D65DE">
            <w:pPr>
              <w:pStyle w:val="a"/>
              <w:spacing w:before="0"/>
              <w:ind w:right="-113"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w:t>
            </w:r>
            <w:r w:rsidRPr="00F72F0A">
              <w:rPr>
                <w:rFonts w:ascii="Times New Roman" w:eastAsia="MS Mincho" w:hAnsi="Times New Roman"/>
                <w:sz w:val="24"/>
                <w:szCs w:val="24"/>
                <w:lang w:val="uk-UA" w:eastAsia="ja-JP"/>
              </w:rPr>
              <w:t>Проведення просвітницьких заходів, інформаційних кампаній для фахівців сектору безпеки і оборони з метою залучення жінок до миротворчих процесів</w:t>
            </w:r>
          </w:p>
        </w:tc>
        <w:tc>
          <w:tcPr>
            <w:tcW w:w="4630" w:type="dxa"/>
          </w:tcPr>
          <w:p w:rsidR="006E074B" w:rsidRDefault="006E074B" w:rsidP="004C1D4A">
            <w:pPr>
              <w:pStyle w:val="a"/>
              <w:spacing w:before="0"/>
              <w:ind w:left="-83" w:right="-113" w:firstLine="0"/>
              <w:rPr>
                <w:rFonts w:ascii="Times New Roman" w:eastAsia="MS Mincho" w:hAnsi="Times New Roman"/>
                <w:spacing w:val="-12"/>
                <w:sz w:val="24"/>
                <w:szCs w:val="24"/>
                <w:lang w:val="uk-UA" w:eastAsia="ja-JP"/>
              </w:rPr>
            </w:pPr>
            <w:r>
              <w:rPr>
                <w:rFonts w:ascii="Times New Roman" w:eastAsia="MS Mincho" w:hAnsi="Times New Roman"/>
                <w:spacing w:val="-12"/>
                <w:sz w:val="24"/>
                <w:szCs w:val="24"/>
                <w:lang w:val="uk-UA" w:eastAsia="ja-JP"/>
              </w:rPr>
              <w:t>1</w:t>
            </w:r>
            <w:r w:rsidRPr="00F72F0A">
              <w:rPr>
                <w:rFonts w:ascii="Times New Roman" w:eastAsia="MS Mincho" w:hAnsi="Times New Roman"/>
                <w:spacing w:val="-12"/>
                <w:sz w:val="24"/>
                <w:szCs w:val="24"/>
                <w:lang w:val="uk-UA" w:eastAsia="ja-JP"/>
              </w:rPr>
              <w:t>) організація інформаційної кампанії щодо залучення жінок до роботи в секторі безпеки та оборони і миротворчих процесах через публікацію та демонстрацію інтерв’ю/статей в ЗМІ та соціальних мережах, використан</w:t>
            </w:r>
            <w:r>
              <w:rPr>
                <w:rFonts w:ascii="Times New Roman" w:eastAsia="MS Mincho" w:hAnsi="Times New Roman"/>
                <w:spacing w:val="-12"/>
                <w:sz w:val="24"/>
                <w:szCs w:val="24"/>
                <w:lang w:val="uk-UA" w:eastAsia="ja-JP"/>
              </w:rPr>
              <w:t xml:space="preserve">ня вуличної соціальної реклами </w:t>
            </w:r>
            <w:r w:rsidRPr="00F72F0A">
              <w:rPr>
                <w:rFonts w:ascii="Times New Roman" w:eastAsia="MS Mincho" w:hAnsi="Times New Roman"/>
                <w:spacing w:val="-12"/>
                <w:sz w:val="24"/>
                <w:szCs w:val="24"/>
                <w:lang w:val="uk-UA" w:eastAsia="ja-JP"/>
              </w:rPr>
              <w:t>тощо</w:t>
            </w:r>
          </w:p>
          <w:p w:rsidR="006E074B" w:rsidRPr="00F72F0A" w:rsidRDefault="006E074B" w:rsidP="004C1D4A">
            <w:pPr>
              <w:pStyle w:val="a"/>
              <w:spacing w:before="0"/>
              <w:ind w:left="-83" w:right="-113" w:firstLine="0"/>
              <w:rPr>
                <w:rFonts w:ascii="Times New Roman" w:eastAsia="MS Mincho" w:hAnsi="Times New Roman"/>
                <w:spacing w:val="-12"/>
                <w:sz w:val="24"/>
                <w:szCs w:val="24"/>
                <w:lang w:val="uk-UA" w:eastAsia="ja-JP"/>
              </w:rPr>
            </w:pPr>
          </w:p>
        </w:tc>
        <w:tc>
          <w:tcPr>
            <w:tcW w:w="1607" w:type="dxa"/>
            <w:gridSpan w:val="2"/>
          </w:tcPr>
          <w:p w:rsidR="006E074B" w:rsidRPr="00F72F0A" w:rsidRDefault="006E074B" w:rsidP="004C1D4A">
            <w:pPr>
              <w:pStyle w:val="a"/>
              <w:spacing w:before="0" w:line="230" w:lineRule="auto"/>
              <w:ind w:firstLine="0"/>
              <w:jc w:val="center"/>
              <w:rPr>
                <w:rFonts w:ascii="Times New Roman" w:eastAsia="MS Mincho" w:hAnsi="Times New Roman"/>
                <w:sz w:val="24"/>
                <w:szCs w:val="24"/>
                <w:lang w:val="uk-UA" w:eastAsia="ja-JP"/>
              </w:rPr>
            </w:pPr>
            <w:r w:rsidRPr="00F72F0A">
              <w:rPr>
                <w:rFonts w:ascii="Times New Roman" w:eastAsia="MS Mincho" w:hAnsi="Times New Roman"/>
                <w:sz w:val="24"/>
                <w:szCs w:val="24"/>
                <w:lang w:val="uk-UA" w:eastAsia="ja-JP"/>
              </w:rPr>
              <w:t xml:space="preserve"> 2023-2025</w:t>
            </w:r>
          </w:p>
        </w:tc>
        <w:tc>
          <w:tcPr>
            <w:tcW w:w="6662" w:type="dxa"/>
          </w:tcPr>
          <w:p w:rsidR="006E074B" w:rsidRPr="00BA0A40" w:rsidRDefault="006E074B" w:rsidP="00BA0A40">
            <w:pPr>
              <w:rPr>
                <w:rFonts w:ascii="Times New Roman" w:hAnsi="Times New Roman"/>
                <w:sz w:val="24"/>
                <w:szCs w:val="24"/>
              </w:rPr>
            </w:pPr>
            <w:r w:rsidRPr="00BA0A40">
              <w:rPr>
                <w:rFonts w:ascii="Times New Roman" w:hAnsi="Times New Roman"/>
                <w:sz w:val="24"/>
                <w:szCs w:val="24"/>
              </w:rPr>
              <w:t>Ковельське районне управління головного управління державної служби України з надзвич</w:t>
            </w:r>
            <w:r>
              <w:rPr>
                <w:rFonts w:ascii="Times New Roman" w:hAnsi="Times New Roman"/>
                <w:sz w:val="24"/>
                <w:szCs w:val="24"/>
              </w:rPr>
              <w:t>айних ситуацій у Волинській області</w:t>
            </w:r>
            <w:r w:rsidRPr="00BA0A40">
              <w:rPr>
                <w:rFonts w:ascii="Times New Roman" w:hAnsi="Times New Roman"/>
                <w:sz w:val="24"/>
                <w:szCs w:val="24"/>
              </w:rPr>
              <w:t>,</w:t>
            </w:r>
            <w:r>
              <w:rPr>
                <w:rFonts w:ascii="Times New Roman" w:hAnsi="Times New Roman"/>
                <w:sz w:val="24"/>
                <w:szCs w:val="24"/>
              </w:rPr>
              <w:t xml:space="preserve"> </w:t>
            </w:r>
            <w:r w:rsidRPr="00BA0A40">
              <w:rPr>
                <w:rFonts w:ascii="Times New Roman" w:hAnsi="Times New Roman"/>
                <w:sz w:val="24"/>
                <w:szCs w:val="24"/>
              </w:rPr>
              <w:t>Ковельське районне управління поліції г</w:t>
            </w:r>
            <w:r w:rsidRPr="00BA0A40">
              <w:rPr>
                <w:rFonts w:ascii="Times New Roman" w:hAnsi="Times New Roman"/>
                <w:color w:val="000000"/>
                <w:sz w:val="24"/>
                <w:szCs w:val="24"/>
              </w:rPr>
              <w:t xml:space="preserve">оловного управління Національної поліції у Волинській області </w:t>
            </w:r>
          </w:p>
          <w:p w:rsidR="006E074B" w:rsidRPr="00F72F0A" w:rsidRDefault="006E074B" w:rsidP="004C1D4A">
            <w:pPr>
              <w:pStyle w:val="a"/>
              <w:spacing w:before="0" w:line="230" w:lineRule="auto"/>
              <w:ind w:left="-82" w:firstLine="0"/>
              <w:jc w:val="both"/>
              <w:rPr>
                <w:rFonts w:ascii="Times New Roman" w:eastAsia="MS Mincho" w:hAnsi="Times New Roman"/>
                <w:sz w:val="24"/>
                <w:szCs w:val="24"/>
                <w:lang w:val="uk-UA" w:eastAsia="ja-JP"/>
              </w:rPr>
            </w:pPr>
          </w:p>
        </w:tc>
      </w:tr>
      <w:tr w:rsidR="006E074B" w:rsidRPr="00B32F7C" w:rsidTr="00BA0A40">
        <w:trPr>
          <w:trHeight w:val="1455"/>
        </w:trPr>
        <w:tc>
          <w:tcPr>
            <w:tcW w:w="3120" w:type="dxa"/>
            <w:vMerge/>
          </w:tcPr>
          <w:p w:rsidR="006E074B" w:rsidRDefault="006E074B" w:rsidP="004D65DE">
            <w:pPr>
              <w:pStyle w:val="a"/>
              <w:spacing w:before="0"/>
              <w:ind w:right="-113" w:firstLine="0"/>
              <w:rPr>
                <w:rFonts w:ascii="Times New Roman" w:eastAsia="MS Mincho" w:hAnsi="Times New Roman"/>
                <w:sz w:val="24"/>
                <w:szCs w:val="24"/>
                <w:lang w:val="uk-UA" w:eastAsia="ja-JP"/>
              </w:rPr>
            </w:pPr>
          </w:p>
        </w:tc>
        <w:tc>
          <w:tcPr>
            <w:tcW w:w="4630" w:type="dxa"/>
          </w:tcPr>
          <w:p w:rsidR="006E074B" w:rsidRPr="00F72F0A" w:rsidRDefault="006E074B" w:rsidP="004C1D4A">
            <w:pPr>
              <w:pStyle w:val="a"/>
              <w:spacing w:before="0"/>
              <w:ind w:left="-83" w:right="-113" w:firstLine="0"/>
              <w:rPr>
                <w:rFonts w:ascii="Times New Roman" w:eastAsia="MS Mincho" w:hAnsi="Times New Roman"/>
                <w:spacing w:val="-12"/>
                <w:sz w:val="24"/>
                <w:szCs w:val="24"/>
                <w:lang w:val="uk-UA" w:eastAsia="ja-JP"/>
              </w:rPr>
            </w:pPr>
            <w:r>
              <w:rPr>
                <w:rFonts w:ascii="Times New Roman" w:eastAsia="MS Mincho" w:hAnsi="Times New Roman"/>
                <w:spacing w:val="-12"/>
                <w:sz w:val="24"/>
                <w:szCs w:val="24"/>
                <w:lang w:val="uk-UA" w:eastAsia="ja-JP"/>
              </w:rPr>
              <w:t>2)</w:t>
            </w:r>
            <w:r w:rsidRPr="00F72F0A">
              <w:rPr>
                <w:rFonts w:ascii="Times New Roman" w:eastAsia="MS Mincho" w:hAnsi="Times New Roman"/>
                <w:spacing w:val="-12"/>
                <w:sz w:val="24"/>
                <w:szCs w:val="24"/>
                <w:lang w:val="uk-UA" w:eastAsia="ja-JP"/>
              </w:rPr>
              <w:t xml:space="preserve"> проведення навчань для осо</w:t>
            </w:r>
            <w:r>
              <w:rPr>
                <w:rFonts w:ascii="Times New Roman" w:eastAsia="MS Mincho" w:hAnsi="Times New Roman"/>
                <w:spacing w:val="-12"/>
                <w:sz w:val="24"/>
                <w:szCs w:val="24"/>
                <w:lang w:val="uk-UA" w:eastAsia="ja-JP"/>
              </w:rPr>
              <w:t xml:space="preserve">бового складу </w:t>
            </w:r>
            <w:r w:rsidRPr="00F72F0A">
              <w:rPr>
                <w:rFonts w:ascii="Times New Roman" w:eastAsia="MS Mincho" w:hAnsi="Times New Roman"/>
                <w:spacing w:val="-12"/>
                <w:sz w:val="24"/>
                <w:szCs w:val="24"/>
                <w:lang w:val="uk-UA" w:eastAsia="ja-JP"/>
              </w:rPr>
              <w:t xml:space="preserve"> підрозділів, які розташовані на території</w:t>
            </w:r>
            <w:r>
              <w:rPr>
                <w:rFonts w:ascii="Times New Roman" w:eastAsia="MS Mincho" w:hAnsi="Times New Roman"/>
                <w:spacing w:val="-12"/>
                <w:sz w:val="24"/>
                <w:szCs w:val="24"/>
                <w:lang w:val="uk-UA" w:eastAsia="ja-JP"/>
              </w:rPr>
              <w:t xml:space="preserve"> району</w:t>
            </w:r>
            <w:r w:rsidRPr="00F72F0A">
              <w:rPr>
                <w:rFonts w:ascii="Times New Roman" w:eastAsia="MS Mincho" w:hAnsi="Times New Roman"/>
                <w:spacing w:val="-12"/>
                <w:sz w:val="24"/>
                <w:szCs w:val="24"/>
                <w:lang w:val="uk-UA" w:eastAsia="ja-JP"/>
              </w:rPr>
              <w:t>, щодо забезпечення гендерної політики з питань протидії дискримінації та насильству під час виконання службових завдань як всередині підрозділів, так і в контактах із населенням</w:t>
            </w:r>
          </w:p>
        </w:tc>
        <w:tc>
          <w:tcPr>
            <w:tcW w:w="1607" w:type="dxa"/>
            <w:gridSpan w:val="2"/>
          </w:tcPr>
          <w:p w:rsidR="006E074B" w:rsidRPr="00F72F0A" w:rsidRDefault="006E074B" w:rsidP="004C1D4A">
            <w:pPr>
              <w:pStyle w:val="a"/>
              <w:spacing w:before="0" w:line="230" w:lineRule="auto"/>
              <w:ind w:firstLine="0"/>
              <w:jc w:val="center"/>
              <w:rPr>
                <w:rFonts w:ascii="Times New Roman" w:eastAsia="MS Mincho" w:hAnsi="Times New Roman"/>
                <w:sz w:val="24"/>
                <w:szCs w:val="24"/>
                <w:lang w:val="uk-UA" w:eastAsia="ja-JP"/>
              </w:rPr>
            </w:pPr>
            <w:r w:rsidRPr="00F72F0A">
              <w:rPr>
                <w:rFonts w:ascii="Times New Roman" w:eastAsia="MS Mincho" w:hAnsi="Times New Roman"/>
                <w:sz w:val="24"/>
                <w:szCs w:val="24"/>
                <w:lang w:val="uk-UA" w:eastAsia="ja-JP"/>
              </w:rPr>
              <w:t>2023-2025</w:t>
            </w:r>
          </w:p>
        </w:tc>
        <w:tc>
          <w:tcPr>
            <w:tcW w:w="6662" w:type="dxa"/>
          </w:tcPr>
          <w:p w:rsidR="006E074B" w:rsidRPr="00BA0A40" w:rsidRDefault="006E074B" w:rsidP="00BA0A40">
            <w:pPr>
              <w:rPr>
                <w:rFonts w:ascii="Times New Roman" w:hAnsi="Times New Roman"/>
                <w:sz w:val="24"/>
                <w:szCs w:val="24"/>
              </w:rPr>
            </w:pPr>
            <w:r w:rsidRPr="00BA0A40">
              <w:rPr>
                <w:rFonts w:ascii="Times New Roman" w:hAnsi="Times New Roman"/>
                <w:sz w:val="24"/>
                <w:szCs w:val="24"/>
              </w:rPr>
              <w:t>Ковельське районне управління головного управління державної служби України з надзвич</w:t>
            </w:r>
            <w:r>
              <w:rPr>
                <w:rFonts w:ascii="Times New Roman" w:hAnsi="Times New Roman"/>
                <w:sz w:val="24"/>
                <w:szCs w:val="24"/>
              </w:rPr>
              <w:t>айних ситуацій у Волинській області</w:t>
            </w:r>
            <w:r w:rsidRPr="00BA0A40">
              <w:rPr>
                <w:rFonts w:ascii="Times New Roman" w:hAnsi="Times New Roman"/>
                <w:sz w:val="24"/>
                <w:szCs w:val="24"/>
              </w:rPr>
              <w:t>,</w:t>
            </w:r>
            <w:r>
              <w:rPr>
                <w:rFonts w:ascii="Times New Roman" w:hAnsi="Times New Roman"/>
                <w:sz w:val="24"/>
                <w:szCs w:val="24"/>
              </w:rPr>
              <w:t xml:space="preserve"> </w:t>
            </w:r>
            <w:r w:rsidRPr="00BA0A40">
              <w:rPr>
                <w:rFonts w:ascii="Times New Roman" w:hAnsi="Times New Roman"/>
                <w:sz w:val="24"/>
                <w:szCs w:val="24"/>
              </w:rPr>
              <w:t>Ковельське районне управління поліції г</w:t>
            </w:r>
            <w:r w:rsidRPr="00BA0A40">
              <w:rPr>
                <w:rFonts w:ascii="Times New Roman" w:hAnsi="Times New Roman"/>
                <w:color w:val="000000"/>
                <w:sz w:val="24"/>
                <w:szCs w:val="24"/>
              </w:rPr>
              <w:t xml:space="preserve">оловного управління Національної поліції у Волинській області </w:t>
            </w:r>
          </w:p>
          <w:p w:rsidR="006E074B" w:rsidRPr="00F72F0A" w:rsidRDefault="006E074B" w:rsidP="004C1D4A">
            <w:pPr>
              <w:pStyle w:val="a"/>
              <w:spacing w:before="0" w:line="230" w:lineRule="auto"/>
              <w:ind w:left="-82" w:firstLine="0"/>
              <w:jc w:val="both"/>
              <w:rPr>
                <w:rFonts w:ascii="Times New Roman" w:eastAsia="MS Mincho" w:hAnsi="Times New Roman"/>
                <w:sz w:val="24"/>
                <w:szCs w:val="24"/>
                <w:lang w:val="uk-UA" w:eastAsia="ja-JP"/>
              </w:rPr>
            </w:pPr>
          </w:p>
        </w:tc>
      </w:tr>
      <w:tr w:rsidR="006E074B" w:rsidRPr="00B32F7C" w:rsidTr="00BB0E62">
        <w:trPr>
          <w:trHeight w:val="20"/>
        </w:trPr>
        <w:tc>
          <w:tcPr>
            <w:tcW w:w="3120" w:type="dxa"/>
          </w:tcPr>
          <w:p w:rsidR="006E074B" w:rsidRPr="002508F5" w:rsidRDefault="006E074B" w:rsidP="004C1D4A">
            <w:pPr>
              <w:pStyle w:val="a"/>
              <w:spacing w:before="0"/>
              <w:ind w:right="-113" w:firstLine="0"/>
              <w:rPr>
                <w:rFonts w:ascii="Times New Roman" w:eastAsia="MS Mincho" w:hAnsi="Times New Roman"/>
                <w:sz w:val="24"/>
                <w:szCs w:val="24"/>
                <w:lang w:val="uk-UA" w:eastAsia="ja-JP"/>
              </w:rPr>
            </w:pPr>
            <w:r>
              <w:rPr>
                <w:rFonts w:ascii="Times New Roman" w:eastAsia="MS Mincho" w:hAnsi="Times New Roman"/>
                <w:spacing w:val="-12"/>
                <w:sz w:val="24"/>
                <w:szCs w:val="24"/>
                <w:lang w:val="uk-UA" w:eastAsia="ja-JP"/>
              </w:rPr>
              <w:t>2</w:t>
            </w:r>
            <w:r w:rsidRPr="002508F5">
              <w:rPr>
                <w:rFonts w:ascii="Times New Roman" w:eastAsia="MS Mincho" w:hAnsi="Times New Roman"/>
                <w:spacing w:val="-12"/>
                <w:sz w:val="24"/>
                <w:szCs w:val="24"/>
                <w:lang w:val="uk-UA" w:eastAsia="ja-JP"/>
              </w:rPr>
              <w:t>. Забезпечення належних умов для професійного розвитку жінок, які працюють у державних органах та органах місцевого самоврядування, а також жінок із числа осіб рядового та начальницького складу служби цивільного захисту</w:t>
            </w:r>
          </w:p>
        </w:tc>
        <w:tc>
          <w:tcPr>
            <w:tcW w:w="4630" w:type="dxa"/>
          </w:tcPr>
          <w:p w:rsidR="006E074B" w:rsidRPr="002508F5" w:rsidRDefault="006E074B" w:rsidP="004C1D4A">
            <w:pPr>
              <w:pStyle w:val="a"/>
              <w:spacing w:before="0"/>
              <w:ind w:right="-57" w:firstLine="0"/>
              <w:rPr>
                <w:rFonts w:ascii="Times New Roman" w:hAnsi="Times New Roman"/>
                <w:sz w:val="24"/>
                <w:szCs w:val="24"/>
                <w:lang w:val="uk-UA"/>
              </w:rPr>
            </w:pPr>
            <w:r w:rsidRPr="002508F5">
              <w:rPr>
                <w:rFonts w:ascii="Times New Roman" w:eastAsia="MS Mincho" w:hAnsi="Times New Roman"/>
                <w:sz w:val="24"/>
                <w:szCs w:val="24"/>
                <w:lang w:val="uk-UA" w:eastAsia="ja-JP"/>
              </w:rPr>
              <w:t xml:space="preserve">1) </w:t>
            </w:r>
            <w:r w:rsidRPr="002508F5">
              <w:rPr>
                <w:rFonts w:ascii="Times New Roman" w:hAnsi="Times New Roman"/>
                <w:sz w:val="24"/>
                <w:szCs w:val="24"/>
                <w:lang w:val="uk-UA"/>
              </w:rPr>
              <w:t>проведення інформаційних кампаній щодо можливостей професійної та кар’єрної реалізації жін</w:t>
            </w:r>
            <w:r>
              <w:rPr>
                <w:rFonts w:ascii="Times New Roman" w:hAnsi="Times New Roman"/>
                <w:sz w:val="24"/>
                <w:szCs w:val="24"/>
                <w:lang w:val="uk-UA"/>
              </w:rPr>
              <w:t>ок у секторі безпеки та оборони</w:t>
            </w:r>
          </w:p>
          <w:p w:rsidR="006E074B" w:rsidRPr="002508F5" w:rsidRDefault="006E074B" w:rsidP="004C1D4A">
            <w:pPr>
              <w:pStyle w:val="a"/>
              <w:ind w:firstLine="0"/>
              <w:rPr>
                <w:rFonts w:ascii="Times New Roman" w:eastAsia="MS Mincho" w:hAnsi="Times New Roman"/>
                <w:sz w:val="24"/>
                <w:szCs w:val="24"/>
                <w:lang w:val="uk-UA" w:eastAsia="ja-JP"/>
              </w:rPr>
            </w:pPr>
          </w:p>
        </w:tc>
        <w:tc>
          <w:tcPr>
            <w:tcW w:w="1607" w:type="dxa"/>
            <w:gridSpan w:val="2"/>
          </w:tcPr>
          <w:p w:rsidR="006E074B" w:rsidRPr="002508F5" w:rsidRDefault="006E074B" w:rsidP="004C1D4A">
            <w:pPr>
              <w:pStyle w:val="a"/>
              <w:ind w:left="-88"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BA0A40" w:rsidRDefault="006E074B" w:rsidP="00563A6A">
            <w:pPr>
              <w:rPr>
                <w:rFonts w:ascii="Times New Roman" w:hAnsi="Times New Roman"/>
                <w:color w:val="FF0000"/>
                <w:sz w:val="24"/>
                <w:szCs w:val="24"/>
              </w:rPr>
            </w:pPr>
            <w:r>
              <w:rPr>
                <w:rFonts w:ascii="Times New Roman" w:eastAsia="MS Mincho" w:hAnsi="Times New Roman"/>
                <w:sz w:val="24"/>
                <w:szCs w:val="24"/>
                <w:lang w:eastAsia="ja-JP"/>
              </w:rPr>
              <w:t xml:space="preserve">Ковельська філія Волинського </w:t>
            </w:r>
            <w:r w:rsidRPr="002508F5">
              <w:rPr>
                <w:rFonts w:ascii="Times New Roman" w:eastAsia="MS Mincho" w:hAnsi="Times New Roman"/>
                <w:sz w:val="24"/>
                <w:szCs w:val="24"/>
                <w:lang w:eastAsia="ja-JP"/>
              </w:rPr>
              <w:t>обласн</w:t>
            </w:r>
            <w:r>
              <w:rPr>
                <w:rFonts w:ascii="Times New Roman" w:eastAsia="MS Mincho" w:hAnsi="Times New Roman"/>
                <w:sz w:val="24"/>
                <w:szCs w:val="24"/>
                <w:lang w:eastAsia="ja-JP"/>
              </w:rPr>
              <w:t>ого</w:t>
            </w:r>
            <w:r w:rsidRPr="002508F5">
              <w:rPr>
                <w:rFonts w:ascii="Times New Roman" w:eastAsia="MS Mincho" w:hAnsi="Times New Roman"/>
                <w:sz w:val="24"/>
                <w:szCs w:val="24"/>
                <w:lang w:eastAsia="ja-JP"/>
              </w:rPr>
              <w:t xml:space="preserve"> центр</w:t>
            </w:r>
            <w:r>
              <w:rPr>
                <w:rFonts w:ascii="Times New Roman" w:eastAsia="MS Mincho" w:hAnsi="Times New Roman"/>
                <w:sz w:val="24"/>
                <w:szCs w:val="24"/>
                <w:lang w:eastAsia="ja-JP"/>
              </w:rPr>
              <w:t>у</w:t>
            </w:r>
            <w:r w:rsidRPr="002508F5">
              <w:rPr>
                <w:rFonts w:ascii="Times New Roman" w:eastAsia="MS Mincho" w:hAnsi="Times New Roman"/>
                <w:sz w:val="24"/>
                <w:szCs w:val="24"/>
                <w:lang w:eastAsia="ja-JP"/>
              </w:rPr>
              <w:t xml:space="preserve"> зайнятості, </w:t>
            </w:r>
            <w:r w:rsidRPr="00BA0A40">
              <w:rPr>
                <w:rFonts w:ascii="Times New Roman" w:hAnsi="Times New Roman"/>
                <w:sz w:val="24"/>
                <w:szCs w:val="24"/>
              </w:rPr>
              <w:t>Ковельське районне управління головного управління державної служби України з надзвич</w:t>
            </w:r>
            <w:r>
              <w:rPr>
                <w:rFonts w:ascii="Times New Roman" w:hAnsi="Times New Roman"/>
                <w:sz w:val="24"/>
                <w:szCs w:val="24"/>
              </w:rPr>
              <w:t>айних ситуацій у Волинській області</w:t>
            </w:r>
            <w:r w:rsidRPr="00BA0A40">
              <w:rPr>
                <w:rFonts w:ascii="Times New Roman" w:hAnsi="Times New Roman"/>
                <w:sz w:val="24"/>
                <w:szCs w:val="24"/>
              </w:rPr>
              <w:t>,</w:t>
            </w:r>
            <w:r>
              <w:rPr>
                <w:rFonts w:ascii="Times New Roman" w:hAnsi="Times New Roman"/>
                <w:sz w:val="24"/>
                <w:szCs w:val="24"/>
              </w:rPr>
              <w:t xml:space="preserve"> </w:t>
            </w:r>
            <w:r w:rsidRPr="00BA0A40">
              <w:rPr>
                <w:rFonts w:ascii="Times New Roman" w:hAnsi="Times New Roman"/>
                <w:sz w:val="24"/>
                <w:szCs w:val="24"/>
              </w:rPr>
              <w:t>Ковельське районне управління поліції г</w:t>
            </w:r>
            <w:r w:rsidRPr="00BA0A40">
              <w:rPr>
                <w:rFonts w:ascii="Times New Roman" w:hAnsi="Times New Roman"/>
                <w:color w:val="000000"/>
                <w:sz w:val="24"/>
                <w:szCs w:val="24"/>
              </w:rPr>
              <w:t xml:space="preserve">оловного управління Національної поліції у Волинській області, </w:t>
            </w:r>
            <w:r w:rsidRPr="00BA0A40">
              <w:rPr>
                <w:rFonts w:ascii="Times New Roman" w:hAnsi="Times New Roman"/>
                <w:sz w:val="24"/>
                <w:szCs w:val="24"/>
              </w:rPr>
              <w:t>відділ організації несення служби м. Ковель управління патрульної поліції у Волинській області</w:t>
            </w:r>
            <w:r w:rsidRPr="00BA0A40">
              <w:rPr>
                <w:rFonts w:ascii="Times New Roman" w:hAnsi="Times New Roman"/>
                <w:i/>
                <w:iCs/>
                <w:color w:val="000000"/>
                <w:sz w:val="24"/>
                <w:szCs w:val="24"/>
              </w:rPr>
              <w:t>,</w:t>
            </w:r>
            <w:r w:rsidRPr="00BA0A40">
              <w:rPr>
                <w:rFonts w:ascii="Times New Roman" w:hAnsi="Times New Roman"/>
                <w:color w:val="FF0000"/>
                <w:sz w:val="24"/>
                <w:szCs w:val="24"/>
              </w:rPr>
              <w:t xml:space="preserve"> </w:t>
            </w:r>
          </w:p>
          <w:p w:rsidR="006E074B" w:rsidRPr="00BA0A40" w:rsidRDefault="006E074B" w:rsidP="00BA0A40">
            <w:pPr>
              <w:rPr>
                <w:rFonts w:ascii="Times New Roman" w:eastAsia="MS Mincho" w:hAnsi="Times New Roman"/>
                <w:sz w:val="24"/>
                <w:szCs w:val="24"/>
                <w:lang w:eastAsia="ja-JP"/>
              </w:rPr>
            </w:pPr>
            <w:r w:rsidRPr="00BA0A40">
              <w:rPr>
                <w:rFonts w:ascii="Times New Roman" w:eastAsia="MS Mincho" w:hAnsi="Times New Roman"/>
                <w:sz w:val="24"/>
                <w:szCs w:val="24"/>
                <w:lang w:eastAsia="ja-JP"/>
              </w:rPr>
              <w:t>територіальні громади, громадські організації (за згодою)</w:t>
            </w:r>
            <w:r>
              <w:rPr>
                <w:rFonts w:ascii="Times New Roman" w:eastAsia="MS Mincho" w:hAnsi="Times New Roman"/>
                <w:sz w:val="24"/>
                <w:szCs w:val="24"/>
                <w:lang w:eastAsia="ja-JP"/>
              </w:rPr>
              <w:t>, ініціативні групи (за згодою), групи самодопомоги (за згодою)</w:t>
            </w:r>
          </w:p>
          <w:p w:rsidR="006E074B" w:rsidRPr="002508F5" w:rsidRDefault="006E074B" w:rsidP="004C1D4A">
            <w:pPr>
              <w:pStyle w:val="a"/>
              <w:ind w:left="-88" w:firstLine="0"/>
              <w:jc w:val="both"/>
              <w:rPr>
                <w:rFonts w:ascii="Times New Roman" w:eastAsia="MS Mincho" w:hAnsi="Times New Roman"/>
                <w:sz w:val="24"/>
                <w:szCs w:val="24"/>
                <w:lang w:val="uk-UA" w:eastAsia="ja-JP"/>
              </w:rPr>
            </w:pPr>
          </w:p>
        </w:tc>
      </w:tr>
      <w:tr w:rsidR="006E074B" w:rsidRPr="00B32F7C" w:rsidTr="00BB0E62">
        <w:trPr>
          <w:trHeight w:val="20"/>
        </w:trPr>
        <w:tc>
          <w:tcPr>
            <w:tcW w:w="16019" w:type="dxa"/>
            <w:gridSpan w:val="5"/>
          </w:tcPr>
          <w:p w:rsidR="006E074B" w:rsidRPr="002508F5" w:rsidRDefault="006E074B" w:rsidP="004D65DE">
            <w:pPr>
              <w:pStyle w:val="a"/>
              <w:ind w:firstLine="0"/>
              <w:jc w:val="center"/>
              <w:rPr>
                <w:rFonts w:ascii="Times New Roman" w:eastAsia="MS Mincho" w:hAnsi="Times New Roman"/>
                <w:b/>
                <w:sz w:val="24"/>
                <w:szCs w:val="24"/>
                <w:lang w:val="uk-UA" w:eastAsia="ja-JP"/>
              </w:rPr>
            </w:pPr>
            <w:r>
              <w:rPr>
                <w:rFonts w:ascii="Times New Roman" w:eastAsia="MS Mincho" w:hAnsi="Times New Roman"/>
                <w:b/>
                <w:sz w:val="24"/>
                <w:szCs w:val="24"/>
                <w:lang w:val="uk-UA" w:eastAsia="ja-JP"/>
              </w:rPr>
              <w:t>Оперативна ціль 2</w:t>
            </w:r>
            <w:r w:rsidRPr="002508F5">
              <w:rPr>
                <w:rFonts w:ascii="Times New Roman" w:eastAsia="MS Mincho" w:hAnsi="Times New Roman"/>
                <w:b/>
                <w:sz w:val="24"/>
                <w:szCs w:val="24"/>
                <w:lang w:val="uk-UA" w:eastAsia="ja-JP"/>
              </w:rPr>
              <w:t>. Залучення інститутів громадянського суспільства до прийняття рішень з підтримки і просування культури миру, встановлення миру, постконфліктного відновлення та надання допомоги особам, які постраждали від конфлікту</w:t>
            </w:r>
          </w:p>
        </w:tc>
      </w:tr>
      <w:tr w:rsidR="006E074B" w:rsidRPr="00B32F7C" w:rsidTr="00ED510E">
        <w:trPr>
          <w:trHeight w:val="2001"/>
        </w:trPr>
        <w:tc>
          <w:tcPr>
            <w:tcW w:w="3120" w:type="dxa"/>
            <w:vMerge w:val="restart"/>
          </w:tcPr>
          <w:p w:rsidR="006E074B" w:rsidRPr="002508F5" w:rsidRDefault="006E074B" w:rsidP="004D65DE">
            <w:pPr>
              <w:pStyle w:val="a"/>
              <w:spacing w:before="0"/>
              <w:ind w:left="-108" w:firstLine="108"/>
              <w:rPr>
                <w:rFonts w:ascii="Times New Roman" w:eastAsia="MS Mincho" w:hAnsi="Times New Roman"/>
                <w:sz w:val="24"/>
                <w:szCs w:val="24"/>
                <w:lang w:val="uk-UA" w:eastAsia="ja-JP"/>
              </w:rPr>
            </w:pPr>
            <w:r>
              <w:rPr>
                <w:rFonts w:ascii="Times New Roman" w:eastAsia="MS Mincho" w:hAnsi="Times New Roman"/>
                <w:sz w:val="24"/>
                <w:szCs w:val="24"/>
                <w:lang w:val="uk-UA" w:eastAsia="ja-JP"/>
              </w:rPr>
              <w:t>3</w:t>
            </w:r>
            <w:r w:rsidRPr="002508F5">
              <w:rPr>
                <w:rFonts w:ascii="Times New Roman" w:eastAsia="MS Mincho" w:hAnsi="Times New Roman"/>
                <w:sz w:val="24"/>
                <w:szCs w:val="24"/>
                <w:lang w:val="uk-UA" w:eastAsia="ja-JP"/>
              </w:rPr>
              <w:t>. Створення умов для участі інститутів громадянського суспільства, у тому числі органів самоорганізації населення, активістів, у впровадженні порядку денного «Жінки, мир, безпека»</w:t>
            </w:r>
          </w:p>
        </w:tc>
        <w:tc>
          <w:tcPr>
            <w:tcW w:w="4677" w:type="dxa"/>
            <w:gridSpan w:val="2"/>
          </w:tcPr>
          <w:p w:rsidR="006E074B" w:rsidRPr="002508F5" w:rsidRDefault="006E074B" w:rsidP="004D65DE">
            <w:pPr>
              <w:pStyle w:val="a"/>
              <w:spacing w:before="0"/>
              <w:ind w:left="-83"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1) оновлення складу </w:t>
            </w:r>
            <w:r>
              <w:rPr>
                <w:rFonts w:ascii="Times New Roman" w:eastAsia="MS Mincho" w:hAnsi="Times New Roman"/>
                <w:sz w:val="24"/>
                <w:szCs w:val="24"/>
                <w:lang w:val="uk-UA" w:eastAsia="ja-JP"/>
              </w:rPr>
              <w:t>районн</w:t>
            </w:r>
            <w:r w:rsidRPr="002508F5">
              <w:rPr>
                <w:rFonts w:ascii="Times New Roman" w:eastAsia="MS Mincho" w:hAnsi="Times New Roman"/>
                <w:sz w:val="24"/>
                <w:szCs w:val="24"/>
                <w:lang w:val="uk-UA" w:eastAsia="ja-JP"/>
              </w:rPr>
              <w:t>ого консультативно-дорадчого органу з  питань гендерної рівності, запобігання та протидії домашньому насильству за ознакою статті, протидії торгівлі людьми питань впровадження порядку денного «Жінки, мир, безпека»</w:t>
            </w:r>
          </w:p>
        </w:tc>
        <w:tc>
          <w:tcPr>
            <w:tcW w:w="1560" w:type="dxa"/>
          </w:tcPr>
          <w:p w:rsidR="006E074B" w:rsidRPr="002508F5" w:rsidRDefault="006E074B" w:rsidP="00D973A0">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987763">
            <w:pPr>
              <w:pStyle w:val="a"/>
              <w:spacing w:before="0"/>
              <w:ind w:left="20"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управління</w:t>
            </w:r>
            <w:r w:rsidRPr="002508F5">
              <w:rPr>
                <w:rFonts w:ascii="Times New Roman" w:eastAsia="MS Mincho" w:hAnsi="Times New Roman"/>
                <w:sz w:val="24"/>
                <w:szCs w:val="24"/>
                <w:lang w:val="uk-UA" w:eastAsia="ja-JP"/>
              </w:rPr>
              <w:t xml:space="preserve"> соціального захисту населення </w:t>
            </w:r>
            <w:r>
              <w:rPr>
                <w:rFonts w:ascii="Times New Roman" w:eastAsia="MS Mincho" w:hAnsi="Times New Roman"/>
                <w:sz w:val="24"/>
                <w:szCs w:val="24"/>
                <w:lang w:val="uk-UA" w:eastAsia="ja-JP"/>
              </w:rPr>
              <w:t>рай</w:t>
            </w:r>
            <w:r w:rsidRPr="002508F5">
              <w:rPr>
                <w:rFonts w:ascii="Times New Roman" w:eastAsia="MS Mincho" w:hAnsi="Times New Roman"/>
                <w:sz w:val="24"/>
                <w:szCs w:val="24"/>
                <w:lang w:val="uk-UA" w:eastAsia="ja-JP"/>
              </w:rPr>
              <w:t xml:space="preserve">держадміністрації, територіальні громади </w:t>
            </w:r>
          </w:p>
        </w:tc>
      </w:tr>
      <w:tr w:rsidR="006E074B" w:rsidRPr="00B32F7C" w:rsidTr="00505B59">
        <w:trPr>
          <w:trHeight w:val="605"/>
        </w:trPr>
        <w:tc>
          <w:tcPr>
            <w:tcW w:w="3120" w:type="dxa"/>
            <w:vMerge/>
          </w:tcPr>
          <w:p w:rsidR="006E074B" w:rsidRPr="002508F5" w:rsidRDefault="006E074B" w:rsidP="00B32F7C">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4D65DE">
            <w:pPr>
              <w:pStyle w:val="a"/>
              <w:spacing w:before="0"/>
              <w:ind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3) включення питань щодо реалізації Національного плану дій з виконання резолюції Ради Безпеки ООН 1325 «Жінки, мир, безпека» на період до 2025 року до переліку пріоритетних тем для проведення конкурсів проєктів інститутів громадянського суспільства за рахунок бюджетних коштів та надання підтримки громадським об’єднанням, які за результатами конкурсів впроваджують такі проєкти, </w:t>
            </w:r>
            <w:r w:rsidRPr="00F53358">
              <w:rPr>
                <w:rFonts w:ascii="Times New Roman" w:eastAsia="MS Mincho" w:hAnsi="Times New Roman"/>
                <w:sz w:val="24"/>
                <w:szCs w:val="24"/>
                <w:lang w:val="uk-UA" w:eastAsia="ja-JP"/>
              </w:rPr>
              <w:t>наприклад проведення аудитів безпеки території/проєкти відновлення та будівництва  інфраструктури з урахуванням гендерних аспектів</w:t>
            </w:r>
          </w:p>
        </w:tc>
        <w:tc>
          <w:tcPr>
            <w:tcW w:w="1560" w:type="dxa"/>
          </w:tcPr>
          <w:p w:rsidR="006E074B" w:rsidRPr="002508F5" w:rsidRDefault="006E074B" w:rsidP="00DE2355">
            <w:pPr>
              <w:pStyle w:val="a"/>
              <w:ind w:left="743" w:hanging="831"/>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2024-2025</w:t>
            </w:r>
          </w:p>
        </w:tc>
        <w:tc>
          <w:tcPr>
            <w:tcW w:w="6662" w:type="dxa"/>
          </w:tcPr>
          <w:p w:rsidR="006E074B" w:rsidRPr="002508F5" w:rsidRDefault="006E074B" w:rsidP="00627202">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pacing w:val="-10"/>
                <w:sz w:val="24"/>
                <w:szCs w:val="24"/>
                <w:lang w:val="uk-UA" w:eastAsia="ja-JP"/>
              </w:rPr>
              <w:t>управління</w:t>
            </w:r>
            <w:r w:rsidRPr="002508F5">
              <w:rPr>
                <w:rFonts w:ascii="Times New Roman" w:eastAsia="MS Mincho" w:hAnsi="Times New Roman"/>
                <w:spacing w:val="-10"/>
                <w:sz w:val="24"/>
                <w:szCs w:val="24"/>
                <w:lang w:val="uk-UA" w:eastAsia="ja-JP"/>
              </w:rPr>
              <w:t xml:space="preserve"> соціального захисту населення,  </w:t>
            </w:r>
            <w:r>
              <w:rPr>
                <w:rFonts w:ascii="Times New Roman" w:eastAsia="MS Mincho" w:hAnsi="Times New Roman"/>
                <w:spacing w:val="-10"/>
                <w:sz w:val="24"/>
                <w:szCs w:val="24"/>
                <w:lang w:val="uk-UA" w:eastAsia="ja-JP"/>
              </w:rPr>
              <w:t>регіонального розвитку</w:t>
            </w:r>
            <w:r w:rsidRPr="002508F5">
              <w:rPr>
                <w:rFonts w:ascii="Times New Roman" w:eastAsia="MS Mincho" w:hAnsi="Times New Roman"/>
                <w:spacing w:val="-10"/>
                <w:sz w:val="24"/>
                <w:szCs w:val="24"/>
                <w:lang w:val="uk-UA" w:eastAsia="ja-JP"/>
              </w:rPr>
              <w:t xml:space="preserve">, </w:t>
            </w:r>
            <w:r>
              <w:rPr>
                <w:rFonts w:ascii="Times New Roman" w:eastAsia="MS Mincho" w:hAnsi="Times New Roman"/>
                <w:spacing w:val="-10"/>
                <w:sz w:val="24"/>
                <w:szCs w:val="24"/>
                <w:lang w:val="uk-UA" w:eastAsia="ja-JP"/>
              </w:rPr>
              <w:t>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 xml:space="preserve">держадміністрації, </w:t>
            </w: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територіальні громади</w:t>
            </w:r>
            <w:r w:rsidRPr="0079434D">
              <w:rPr>
                <w:rFonts w:ascii="Times New Roman" w:eastAsia="MS Mincho" w:hAnsi="Times New Roman"/>
                <w:sz w:val="24"/>
                <w:szCs w:val="24"/>
                <w:lang w:eastAsia="ja-JP"/>
              </w:rPr>
              <w:t xml:space="preserve">, </w:t>
            </w:r>
            <w:r w:rsidRPr="00BA0A40">
              <w:rPr>
                <w:rFonts w:ascii="Times New Roman" w:eastAsia="MS Mincho" w:hAnsi="Times New Roman"/>
                <w:sz w:val="24"/>
                <w:szCs w:val="24"/>
                <w:lang w:val="uk-UA" w:eastAsia="ja-JP"/>
              </w:rPr>
              <w:t>громадські організації (за згодою)</w:t>
            </w:r>
            <w:r w:rsidRPr="0079434D">
              <w:rPr>
                <w:rFonts w:ascii="Times New Roman" w:eastAsia="MS Mincho" w:hAnsi="Times New Roman"/>
                <w:sz w:val="24"/>
                <w:szCs w:val="24"/>
                <w:lang w:eastAsia="ja-JP"/>
              </w:rPr>
              <w:t>, ініціативні групи (за згодою), групи самодопомоги (за згодою)</w:t>
            </w:r>
          </w:p>
        </w:tc>
      </w:tr>
      <w:tr w:rsidR="006E074B" w:rsidRPr="00B32F7C" w:rsidTr="00BB0E62">
        <w:trPr>
          <w:trHeight w:val="20"/>
        </w:trPr>
        <w:tc>
          <w:tcPr>
            <w:tcW w:w="16019" w:type="dxa"/>
            <w:gridSpan w:val="5"/>
          </w:tcPr>
          <w:p w:rsidR="006E074B" w:rsidRPr="002508F5" w:rsidRDefault="006E074B" w:rsidP="004D65DE">
            <w:pPr>
              <w:pStyle w:val="a"/>
              <w:ind w:left="-57" w:right="-57"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Стратегічна ціль ІІ. Створення гендерно чутливої системи ідентифікації безпекових викликів, запобігання таким викликам, реагування на них</w:t>
            </w:r>
          </w:p>
        </w:tc>
      </w:tr>
      <w:tr w:rsidR="006E074B" w:rsidRPr="00B32F7C" w:rsidTr="00BB0E62">
        <w:trPr>
          <w:trHeight w:val="20"/>
        </w:trPr>
        <w:tc>
          <w:tcPr>
            <w:tcW w:w="16019" w:type="dxa"/>
            <w:gridSpan w:val="5"/>
          </w:tcPr>
          <w:p w:rsidR="006E074B" w:rsidRPr="002508F5" w:rsidRDefault="006E074B" w:rsidP="00C40C0B">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1</w:t>
            </w:r>
            <w:r w:rsidRPr="002508F5">
              <w:rPr>
                <w:rFonts w:ascii="Times New Roman" w:eastAsia="MS Mincho" w:hAnsi="Times New Roman"/>
                <w:b/>
                <w:sz w:val="24"/>
                <w:szCs w:val="24"/>
                <w:lang w:val="uk-UA" w:eastAsia="ja-JP"/>
              </w:rPr>
              <w:t xml:space="preserve">. Наявність дієвого механізму взаємодії державних органів, громадських об’єднань, підприємств, установ та організацій з ідентифікації безпекових викликів, запобігання таким викликам, реагування на них </w:t>
            </w:r>
            <w:r w:rsidRPr="002508F5">
              <w:rPr>
                <w:rFonts w:ascii="Times New Roman" w:eastAsia="MS Mincho" w:hAnsi="Times New Roman"/>
                <w:b/>
                <w:sz w:val="24"/>
                <w:szCs w:val="24"/>
                <w:highlight w:val="white"/>
                <w:lang w:val="uk-UA" w:eastAsia="ja-JP"/>
              </w:rPr>
              <w:t xml:space="preserve">(війни, пандемії, техногенні катастрофи) </w:t>
            </w:r>
            <w:r w:rsidRPr="002508F5">
              <w:rPr>
                <w:rFonts w:ascii="Times New Roman" w:eastAsia="MS Mincho" w:hAnsi="Times New Roman"/>
                <w:b/>
                <w:sz w:val="24"/>
                <w:szCs w:val="24"/>
                <w:lang w:val="uk-UA" w:eastAsia="ja-JP"/>
              </w:rPr>
              <w:t>з урахуванням потреб різних груп дівчат і хлопців, жінок і чоловіків</w:t>
            </w:r>
          </w:p>
        </w:tc>
      </w:tr>
      <w:tr w:rsidR="006E074B" w:rsidRPr="00B32F7C" w:rsidTr="003E3CE9">
        <w:trPr>
          <w:trHeight w:val="2428"/>
        </w:trPr>
        <w:tc>
          <w:tcPr>
            <w:tcW w:w="3120" w:type="dxa"/>
          </w:tcPr>
          <w:p w:rsidR="006E074B" w:rsidRPr="002508F5" w:rsidRDefault="006E074B" w:rsidP="0025506B">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4</w:t>
            </w:r>
            <w:r w:rsidRPr="002508F5">
              <w:rPr>
                <w:rFonts w:ascii="Times New Roman" w:eastAsia="MS Mincho" w:hAnsi="Times New Roman"/>
                <w:sz w:val="24"/>
                <w:szCs w:val="24"/>
                <w:lang w:val="uk-UA" w:eastAsia="ja-JP"/>
              </w:rPr>
              <w:t>. Забезпечення врахування гендерного компонента під час формування складу штабів, комісій з питань реагування на безпекові виклики та під час провадження ними діяльності</w:t>
            </w:r>
          </w:p>
        </w:tc>
        <w:tc>
          <w:tcPr>
            <w:tcW w:w="4677" w:type="dxa"/>
            <w:gridSpan w:val="2"/>
          </w:tcPr>
          <w:p w:rsidR="006E074B" w:rsidRPr="002508F5" w:rsidRDefault="006E074B" w:rsidP="0025506B">
            <w:pPr>
              <w:pStyle w:val="a"/>
              <w:spacing w:before="0" w:line="230"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забезпечення принципу  рівних прав та можливостей жінок і чоловіків при формуванні складів штабів, комісій  з реагування на безпекові виклики з залученням громадських організацій,  та забезпечення підготовки членів таких штабів та комісій з питань застосування гендерних підходів під час проведення оцінювання ризиків безпекових викликів</w:t>
            </w:r>
          </w:p>
        </w:tc>
        <w:tc>
          <w:tcPr>
            <w:tcW w:w="1560" w:type="dxa"/>
          </w:tcPr>
          <w:p w:rsidR="006E074B" w:rsidRPr="002508F5" w:rsidRDefault="006E074B" w:rsidP="008B40FE">
            <w:pPr>
              <w:pStyle w:val="a"/>
              <w:spacing w:before="0" w:line="230" w:lineRule="auto"/>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677EDB">
            <w:pPr>
              <w:pStyle w:val="a"/>
              <w:spacing w:before="0" w:line="230" w:lineRule="auto"/>
              <w:ind w:left="20"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 Ковельське районне управління поліції г</w:t>
            </w:r>
            <w:r w:rsidRPr="0079434D">
              <w:rPr>
                <w:rFonts w:ascii="Times New Roman" w:hAnsi="Times New Roman"/>
                <w:color w:val="000000"/>
                <w:sz w:val="24"/>
                <w:szCs w:val="24"/>
              </w:rPr>
              <w:t xml:space="preserve">оловного управління Національної поліції у Волинській області, </w:t>
            </w:r>
            <w:r w:rsidRPr="00BA0A40">
              <w:rPr>
                <w:rFonts w:ascii="Times New Roman" w:eastAsia="MS Mincho" w:hAnsi="Times New Roman"/>
                <w:sz w:val="24"/>
                <w:szCs w:val="24"/>
                <w:lang w:val="uk-UA" w:eastAsia="ja-JP"/>
              </w:rPr>
              <w:t>територіальні громади</w:t>
            </w:r>
          </w:p>
        </w:tc>
      </w:tr>
      <w:tr w:rsidR="006E074B" w:rsidRPr="00B32F7C" w:rsidTr="00ED510E">
        <w:trPr>
          <w:trHeight w:val="2124"/>
        </w:trPr>
        <w:tc>
          <w:tcPr>
            <w:tcW w:w="3120" w:type="dxa"/>
          </w:tcPr>
          <w:p w:rsidR="006E074B" w:rsidRPr="003E3CE9" w:rsidRDefault="006E074B" w:rsidP="00A409AA">
            <w:pPr>
              <w:pStyle w:val="a"/>
              <w:spacing w:before="0"/>
              <w:ind w:left="34"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5</w:t>
            </w:r>
            <w:r w:rsidRPr="003E3CE9">
              <w:rPr>
                <w:rFonts w:ascii="Times New Roman" w:eastAsia="MS Mincho" w:hAnsi="Times New Roman"/>
                <w:sz w:val="24"/>
                <w:szCs w:val="24"/>
                <w:lang w:val="uk-UA" w:eastAsia="ja-JP"/>
              </w:rPr>
              <w:t>. Забезпечення відповідності інфраструктури, насамперед критичної, потребам ідентифікації загроз безпеці, запобігання таким загрозам, реагування на потенційні виклики із застосуванням ґендерного та інклюзивного підходу</w:t>
            </w:r>
          </w:p>
        </w:tc>
        <w:tc>
          <w:tcPr>
            <w:tcW w:w="4677" w:type="dxa"/>
            <w:gridSpan w:val="2"/>
          </w:tcPr>
          <w:p w:rsidR="006E074B" w:rsidRPr="003E3CE9" w:rsidRDefault="006E074B" w:rsidP="008B40FE">
            <w:pPr>
              <w:pStyle w:val="a"/>
              <w:spacing w:before="0"/>
              <w:ind w:firstLine="0"/>
              <w:jc w:val="both"/>
              <w:rPr>
                <w:rFonts w:ascii="Times New Roman" w:eastAsia="MS Mincho" w:hAnsi="Times New Roman"/>
                <w:sz w:val="24"/>
                <w:szCs w:val="24"/>
                <w:lang w:val="uk-UA" w:eastAsia="ja-JP"/>
              </w:rPr>
            </w:pPr>
            <w:r w:rsidRPr="003E3CE9">
              <w:rPr>
                <w:rFonts w:ascii="Times New Roman" w:eastAsia="MS Mincho" w:hAnsi="Times New Roman"/>
                <w:sz w:val="24"/>
                <w:szCs w:val="24"/>
                <w:lang w:val="uk-UA" w:eastAsia="ja-JP"/>
              </w:rPr>
              <w:t>урахування гендерного та інклюзивного підходу під час планування, будівництва та переобладнання споруд цивільного захисту, в тому числі шляхом проведення аудиту безпеки територій територіальних громад, перевірки та/або облаштування укриттів, у тому числі у закладах освіти, пристосованих також для маломобільних груп населення</w:t>
            </w:r>
          </w:p>
          <w:p w:rsidR="006E074B" w:rsidRPr="003E3CE9" w:rsidRDefault="006E074B" w:rsidP="008B40FE">
            <w:pPr>
              <w:pStyle w:val="a"/>
              <w:spacing w:before="0"/>
              <w:ind w:firstLine="0"/>
              <w:jc w:val="both"/>
              <w:rPr>
                <w:rFonts w:ascii="Times New Roman" w:eastAsia="MS Mincho" w:hAnsi="Times New Roman"/>
                <w:sz w:val="24"/>
                <w:szCs w:val="24"/>
                <w:lang w:val="uk-UA" w:eastAsia="ja-JP"/>
              </w:rPr>
            </w:pPr>
          </w:p>
        </w:tc>
        <w:tc>
          <w:tcPr>
            <w:tcW w:w="1560" w:type="dxa"/>
          </w:tcPr>
          <w:p w:rsidR="006E074B" w:rsidRPr="002508F5" w:rsidRDefault="006E074B" w:rsidP="008B40FE">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F20AC8">
            <w:pPr>
              <w:pStyle w:val="a"/>
              <w:spacing w:before="0"/>
              <w:ind w:left="20" w:firstLine="0"/>
              <w:jc w:val="both"/>
              <w:rPr>
                <w:rFonts w:ascii="Times New Roman" w:eastAsia="MS Mincho" w:hAnsi="Times New Roman"/>
                <w:sz w:val="24"/>
                <w:szCs w:val="24"/>
                <w:lang w:val="uk-UA" w:eastAsia="ja-JP"/>
              </w:rPr>
            </w:pPr>
            <w:r>
              <w:rPr>
                <w:rFonts w:ascii="Times New Roman" w:eastAsia="MS Mincho" w:hAnsi="Times New Roman"/>
                <w:spacing w:val="-10"/>
                <w:sz w:val="24"/>
                <w:szCs w:val="24"/>
                <w:lang w:val="uk-UA" w:eastAsia="ja-JP"/>
              </w:rPr>
              <w:t>управління регіонального розвитку, 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sidRPr="002508F5">
              <w:rPr>
                <w:rFonts w:ascii="Times New Roman" w:eastAsia="MS Mincho" w:hAnsi="Times New Roman"/>
                <w:sz w:val="24"/>
                <w:szCs w:val="24"/>
                <w:lang w:val="uk-UA" w:eastAsia="ja-JP"/>
              </w:rPr>
              <w:t xml:space="preserve"> територіальні громади</w:t>
            </w:r>
          </w:p>
        </w:tc>
      </w:tr>
      <w:tr w:rsidR="006E074B" w:rsidRPr="00B32F7C" w:rsidTr="00BB0E62">
        <w:trPr>
          <w:trHeight w:val="20"/>
        </w:trPr>
        <w:tc>
          <w:tcPr>
            <w:tcW w:w="16019" w:type="dxa"/>
            <w:gridSpan w:val="5"/>
          </w:tcPr>
          <w:p w:rsidR="006E074B" w:rsidRPr="002508F5" w:rsidRDefault="006E074B" w:rsidP="0025506B">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2</w:t>
            </w:r>
            <w:r w:rsidRPr="002508F5">
              <w:rPr>
                <w:rFonts w:ascii="Times New Roman" w:eastAsia="MS Mincho" w:hAnsi="Times New Roman"/>
                <w:b/>
                <w:sz w:val="24"/>
                <w:szCs w:val="24"/>
                <w:lang w:val="uk-UA" w:eastAsia="ja-JP"/>
              </w:rPr>
              <w:t>. Забезпечення спроможності населення України, зокрема жінок і дівчат, виявляти безпекові виклики, запобігати таким викликам, реагувати на них відповідно до наявних інструкцій, законодавства, рівня безпекових викликів та власних потреб</w:t>
            </w:r>
          </w:p>
        </w:tc>
      </w:tr>
      <w:tr w:rsidR="006E074B" w:rsidRPr="00B32F7C" w:rsidTr="009A7291">
        <w:trPr>
          <w:trHeight w:val="20"/>
        </w:trPr>
        <w:tc>
          <w:tcPr>
            <w:tcW w:w="3120" w:type="dxa"/>
            <w:vMerge w:val="restart"/>
          </w:tcPr>
          <w:p w:rsidR="006E074B" w:rsidRPr="002508F5" w:rsidRDefault="006E074B" w:rsidP="00A409AA">
            <w:pPr>
              <w:pStyle w:val="a"/>
              <w:spacing w:before="0" w:line="230" w:lineRule="auto"/>
              <w:ind w:firstLine="0"/>
              <w:rPr>
                <w:rFonts w:ascii="Times New Roman" w:eastAsia="MS Mincho" w:hAnsi="Times New Roman"/>
                <w:bCs/>
                <w:sz w:val="24"/>
                <w:szCs w:val="24"/>
                <w:lang w:val="uk-UA" w:eastAsia="ja-JP"/>
              </w:rPr>
            </w:pPr>
            <w:r>
              <w:rPr>
                <w:rFonts w:ascii="Times New Roman" w:eastAsia="MS Mincho" w:hAnsi="Times New Roman"/>
                <w:sz w:val="24"/>
                <w:szCs w:val="24"/>
                <w:lang w:val="uk-UA" w:eastAsia="ja-JP"/>
              </w:rPr>
              <w:t>6</w:t>
            </w:r>
            <w:r w:rsidRPr="002508F5">
              <w:rPr>
                <w:rFonts w:ascii="Times New Roman" w:eastAsia="MS Mincho" w:hAnsi="Times New Roman"/>
                <w:sz w:val="24"/>
                <w:szCs w:val="24"/>
                <w:lang w:val="uk-UA" w:eastAsia="ja-JP"/>
              </w:rPr>
              <w:t>. Формування навичок у різних груп населення з виявлення безпекових викликів, запобігання таким викликам, реагування на них</w:t>
            </w:r>
          </w:p>
        </w:tc>
        <w:tc>
          <w:tcPr>
            <w:tcW w:w="4677" w:type="dxa"/>
            <w:gridSpan w:val="2"/>
            <w:tcBorders>
              <w:top w:val="nil"/>
            </w:tcBorders>
          </w:tcPr>
          <w:p w:rsidR="006E074B" w:rsidRPr="002508F5" w:rsidRDefault="006E074B" w:rsidP="00754094">
            <w:pPr>
              <w:pStyle w:val="a"/>
              <w:spacing w:before="0"/>
              <w:ind w:firstLine="108"/>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1) </w:t>
            </w:r>
            <w:r w:rsidRPr="002508F5">
              <w:rPr>
                <w:rFonts w:ascii="Times New Roman" w:eastAsia="MS Mincho" w:hAnsi="Times New Roman"/>
                <w:spacing w:val="-12"/>
                <w:sz w:val="24"/>
                <w:szCs w:val="24"/>
                <w:lang w:val="uk-UA" w:eastAsia="ja-JP"/>
              </w:rPr>
              <w:t>використання різних каналів комунікації з цивільним населенням під час інформування з питань безпеки та захисту від надзвичайних ситуацій, зокрема шляхом проведення аналізу та регулярного тестування наявних та створення додаткових каналів комунікації з урахуванням теперішньої безпекової ситуації, інклюзивного підходу для інформування різних цільових груп жінок і чоловіків</w:t>
            </w:r>
          </w:p>
        </w:tc>
        <w:tc>
          <w:tcPr>
            <w:tcW w:w="1560" w:type="dxa"/>
          </w:tcPr>
          <w:p w:rsidR="006E074B" w:rsidRPr="002508F5" w:rsidRDefault="006E074B" w:rsidP="00000828">
            <w:pPr>
              <w:pStyle w:val="a"/>
              <w:spacing w:before="0" w:line="230" w:lineRule="auto"/>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5A2142">
            <w:pPr>
              <w:pStyle w:val="a"/>
              <w:spacing w:before="0"/>
              <w:ind w:right="33"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xml:space="preserve">, </w:t>
            </w:r>
            <w:r>
              <w:rPr>
                <w:rFonts w:ascii="Times New Roman" w:eastAsia="MS Mincho" w:hAnsi="Times New Roman"/>
                <w:spacing w:val="-10"/>
                <w:sz w:val="24"/>
                <w:szCs w:val="24"/>
                <w:lang w:val="uk-UA" w:eastAsia="ja-JP"/>
              </w:rPr>
              <w:t>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w:t>
            </w:r>
            <w:r w:rsidRPr="002508F5">
              <w:rPr>
                <w:rFonts w:ascii="Times New Roman" w:eastAsia="MS Mincho" w:hAnsi="Times New Roman"/>
                <w:sz w:val="24"/>
                <w:szCs w:val="24"/>
                <w:lang w:val="uk-UA" w:eastAsia="ja-JP"/>
              </w:rPr>
              <w:t xml:space="preserve"> територіальні громади</w:t>
            </w:r>
          </w:p>
        </w:tc>
      </w:tr>
      <w:tr w:rsidR="006E074B" w:rsidRPr="00B32F7C" w:rsidTr="00ED510E">
        <w:trPr>
          <w:trHeight w:val="1105"/>
        </w:trPr>
        <w:tc>
          <w:tcPr>
            <w:tcW w:w="3120" w:type="dxa"/>
            <w:vMerge/>
          </w:tcPr>
          <w:p w:rsidR="006E074B" w:rsidRPr="002508F5" w:rsidRDefault="006E074B" w:rsidP="00A409AA">
            <w:pPr>
              <w:pStyle w:val="a"/>
              <w:spacing w:before="0" w:line="233" w:lineRule="auto"/>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ED510E">
            <w:pPr>
              <w:pStyle w:val="a"/>
              <w:spacing w:before="0" w:line="233" w:lineRule="auto"/>
              <w:ind w:left="-83"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 </w:t>
            </w:r>
            <w:r w:rsidRPr="002508F5">
              <w:rPr>
                <w:rFonts w:ascii="Times New Roman" w:eastAsia="MS Mincho" w:hAnsi="Times New Roman"/>
                <w:sz w:val="24"/>
                <w:szCs w:val="24"/>
                <w:lang w:val="uk-UA" w:eastAsia="ja-JP"/>
              </w:rPr>
              <w:t>2)</w:t>
            </w:r>
            <w:r w:rsidRPr="002508F5">
              <w:rPr>
                <w:rFonts w:ascii="Times New Roman" w:hAnsi="Times New Roman"/>
                <w:sz w:val="24"/>
                <w:szCs w:val="24"/>
                <w:lang w:val="uk-UA"/>
              </w:rPr>
              <w:t xml:space="preserve"> в</w:t>
            </w:r>
            <w:r w:rsidRPr="002508F5">
              <w:rPr>
                <w:rFonts w:ascii="Times New Roman" w:eastAsia="MS Mincho" w:hAnsi="Times New Roman"/>
                <w:sz w:val="24"/>
                <w:szCs w:val="24"/>
                <w:lang w:val="uk-UA" w:eastAsia="ja-JP"/>
              </w:rPr>
              <w:t xml:space="preserve">иготовлення та розповсюдження </w:t>
            </w:r>
            <w:r>
              <w:rPr>
                <w:rFonts w:ascii="Times New Roman" w:eastAsia="MS Mincho" w:hAnsi="Times New Roman"/>
                <w:sz w:val="24"/>
                <w:szCs w:val="24"/>
                <w:lang w:val="uk-UA" w:eastAsia="ja-JP"/>
              </w:rPr>
              <w:t xml:space="preserve">        </w:t>
            </w:r>
            <w:r w:rsidRPr="002508F5">
              <w:rPr>
                <w:rFonts w:ascii="Times New Roman" w:eastAsia="MS Mincho" w:hAnsi="Times New Roman"/>
                <w:sz w:val="24"/>
                <w:szCs w:val="24"/>
                <w:lang w:val="uk-UA" w:eastAsia="ja-JP"/>
              </w:rPr>
              <w:t>пам’яток екстреного реагування на безпекові виклики з урахуванням різних потреб жінок і чоловіків, дівчат і хлопців, у тому числі з інвалідністю</w:t>
            </w:r>
          </w:p>
        </w:tc>
        <w:tc>
          <w:tcPr>
            <w:tcW w:w="1560" w:type="dxa"/>
          </w:tcPr>
          <w:p w:rsidR="006E074B" w:rsidRPr="002508F5" w:rsidRDefault="006E074B" w:rsidP="00B7317D">
            <w:pPr>
              <w:pStyle w:val="a"/>
              <w:spacing w:line="230" w:lineRule="auto"/>
              <w:ind w:left="-83"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5A2142">
            <w:pPr>
              <w:pStyle w:val="a"/>
              <w:spacing w:before="0" w:line="233" w:lineRule="auto"/>
              <w:ind w:left="20"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xml:space="preserve">, </w:t>
            </w:r>
            <w:r>
              <w:rPr>
                <w:rFonts w:ascii="Times New Roman" w:eastAsia="MS Mincho" w:hAnsi="Times New Roman"/>
                <w:spacing w:val="-10"/>
                <w:sz w:val="24"/>
                <w:szCs w:val="24"/>
                <w:lang w:val="uk-UA" w:eastAsia="ja-JP"/>
              </w:rPr>
              <w:t>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w:t>
            </w:r>
            <w:r w:rsidRPr="002508F5">
              <w:rPr>
                <w:rFonts w:ascii="Times New Roman" w:eastAsia="MS Mincho" w:hAnsi="Times New Roman"/>
                <w:sz w:val="24"/>
                <w:szCs w:val="24"/>
                <w:lang w:val="uk-UA" w:eastAsia="ja-JP"/>
              </w:rPr>
              <w:t xml:space="preserve"> територіальні громади</w:t>
            </w:r>
          </w:p>
        </w:tc>
      </w:tr>
      <w:tr w:rsidR="006E074B" w:rsidRPr="00B32F7C" w:rsidTr="002660F1">
        <w:trPr>
          <w:trHeight w:val="3730"/>
        </w:trPr>
        <w:tc>
          <w:tcPr>
            <w:tcW w:w="3120" w:type="dxa"/>
            <w:vMerge/>
          </w:tcPr>
          <w:p w:rsidR="006E074B" w:rsidRPr="002508F5" w:rsidRDefault="006E074B" w:rsidP="00A409AA">
            <w:pPr>
              <w:pStyle w:val="a"/>
              <w:spacing w:before="0" w:line="226" w:lineRule="auto"/>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line="226"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3)</w:t>
            </w:r>
            <w:r w:rsidRPr="002508F5">
              <w:rPr>
                <w:rFonts w:ascii="Times New Roman" w:hAnsi="Times New Roman"/>
                <w:sz w:val="24"/>
                <w:szCs w:val="24"/>
                <w:lang w:val="uk-UA"/>
              </w:rPr>
              <w:t xml:space="preserve"> </w:t>
            </w:r>
            <w:r w:rsidRPr="002508F5">
              <w:rPr>
                <w:rFonts w:ascii="Times New Roman" w:eastAsia="MS Mincho" w:hAnsi="Times New Roman"/>
                <w:sz w:val="24"/>
                <w:szCs w:val="24"/>
                <w:lang w:val="uk-UA" w:eastAsia="ja-JP"/>
              </w:rPr>
              <w:t>розроблення, затвердження та впровадження планів інформування про дії із запобігання надзвичайним ситуаціям та реагування на них, бойові дії, цифрову та інформаційну небезпеку з урахуванням особливостей та потреб різних категорій населення, зокрема жінок та дівчат різного віку, з інвалідністю, які проживають у міській/сільській місцевості /Розробка та впровадження релевантних способів сповіщення про небезпеку для різних груп населення (місто/село, молодь/старше покоління, люди з інвалідність, незрячі та нечуючі тощо)</w:t>
            </w:r>
          </w:p>
        </w:tc>
        <w:tc>
          <w:tcPr>
            <w:tcW w:w="1560" w:type="dxa"/>
          </w:tcPr>
          <w:p w:rsidR="006E074B" w:rsidRPr="002508F5" w:rsidRDefault="006E074B" w:rsidP="00DD0340">
            <w:pPr>
              <w:pStyle w:val="a"/>
              <w:spacing w:before="0" w:line="226" w:lineRule="auto"/>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5A2142">
            <w:pPr>
              <w:pStyle w:val="a"/>
              <w:spacing w:before="0" w:line="226" w:lineRule="auto"/>
              <w:ind w:left="20"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xml:space="preserve">, </w:t>
            </w:r>
            <w:r>
              <w:rPr>
                <w:rFonts w:ascii="Times New Roman" w:eastAsia="MS Mincho" w:hAnsi="Times New Roman"/>
                <w:spacing w:val="-10"/>
                <w:sz w:val="24"/>
                <w:szCs w:val="24"/>
                <w:lang w:val="uk-UA" w:eastAsia="ja-JP"/>
              </w:rPr>
              <w:t>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w:t>
            </w:r>
            <w:r w:rsidRPr="002508F5">
              <w:rPr>
                <w:rFonts w:ascii="Times New Roman" w:eastAsia="MS Mincho" w:hAnsi="Times New Roman"/>
                <w:sz w:val="24"/>
                <w:szCs w:val="24"/>
                <w:lang w:val="uk-UA" w:eastAsia="ja-JP"/>
              </w:rPr>
              <w:t xml:space="preserve"> територіальні громади</w:t>
            </w:r>
          </w:p>
        </w:tc>
      </w:tr>
      <w:tr w:rsidR="006E074B" w:rsidRPr="00B32F7C" w:rsidTr="00ED510E">
        <w:trPr>
          <w:trHeight w:val="20"/>
        </w:trPr>
        <w:tc>
          <w:tcPr>
            <w:tcW w:w="3120" w:type="dxa"/>
            <w:vMerge/>
          </w:tcPr>
          <w:p w:rsidR="006E074B" w:rsidRPr="002508F5" w:rsidRDefault="006E074B" w:rsidP="00A409AA">
            <w:pPr>
              <w:pStyle w:val="a"/>
              <w:ind w:firstLine="0"/>
              <w:rPr>
                <w:rFonts w:ascii="Times New Roman" w:eastAsia="MS Mincho" w:hAnsi="Times New Roman"/>
                <w:sz w:val="24"/>
                <w:szCs w:val="24"/>
                <w:lang w:val="uk-UA" w:eastAsia="ja-JP"/>
              </w:rPr>
            </w:pPr>
          </w:p>
        </w:tc>
        <w:tc>
          <w:tcPr>
            <w:tcW w:w="4677" w:type="dxa"/>
            <w:gridSpan w:val="2"/>
          </w:tcPr>
          <w:p w:rsidR="006E074B" w:rsidRPr="003E3CE9"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4</w:t>
            </w:r>
            <w:r w:rsidRPr="003E3CE9">
              <w:rPr>
                <w:rFonts w:ascii="Times New Roman" w:eastAsia="MS Mincho" w:hAnsi="Times New Roman"/>
                <w:sz w:val="24"/>
                <w:szCs w:val="24"/>
                <w:lang w:val="uk-UA" w:eastAsia="ja-JP"/>
              </w:rPr>
              <w:t>)</w:t>
            </w:r>
            <w:r w:rsidRPr="003E3CE9">
              <w:rPr>
                <w:rFonts w:ascii="Times New Roman" w:hAnsi="Times New Roman"/>
                <w:sz w:val="24"/>
                <w:szCs w:val="24"/>
                <w:lang w:val="uk-UA"/>
              </w:rPr>
              <w:t xml:space="preserve"> р</w:t>
            </w:r>
            <w:r w:rsidRPr="003E3CE9">
              <w:rPr>
                <w:rFonts w:ascii="Times New Roman" w:eastAsia="MS Mincho" w:hAnsi="Times New Roman"/>
                <w:sz w:val="24"/>
                <w:szCs w:val="24"/>
                <w:lang w:val="uk-UA" w:eastAsia="ja-JP"/>
              </w:rPr>
              <w:t>егулярне проведення для  працівників закладів освіти,  підприємств/установ/ закладів різних форм власності, навчань з питань особливостей безпеки життєдіяльності, зокрема поводження з вибухонебезпечними предметами, надання першої психологічної підтримки, домедичної допомоги</w:t>
            </w:r>
          </w:p>
        </w:tc>
        <w:tc>
          <w:tcPr>
            <w:tcW w:w="1560" w:type="dxa"/>
          </w:tcPr>
          <w:p w:rsidR="006E074B" w:rsidRPr="002508F5" w:rsidRDefault="006E074B" w:rsidP="00000828">
            <w:pPr>
              <w:pStyle w:val="a"/>
              <w:ind w:left="-83"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000828">
            <w:pPr>
              <w:pStyle w:val="a"/>
              <w:spacing w:before="0"/>
              <w:ind w:left="20"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xml:space="preserve">, </w:t>
            </w:r>
            <w:r>
              <w:rPr>
                <w:rFonts w:ascii="Times New Roman" w:eastAsia="MS Mincho" w:hAnsi="Times New Roman"/>
                <w:spacing w:val="-10"/>
                <w:sz w:val="24"/>
                <w:szCs w:val="24"/>
                <w:lang w:val="uk-UA" w:eastAsia="ja-JP"/>
              </w:rPr>
              <w:t>управління</w:t>
            </w:r>
            <w:r w:rsidRPr="002508F5">
              <w:rPr>
                <w:rFonts w:ascii="Times New Roman" w:eastAsia="MS Mincho" w:hAnsi="Times New Roman"/>
                <w:spacing w:val="-10"/>
                <w:sz w:val="24"/>
                <w:szCs w:val="24"/>
                <w:lang w:val="uk-UA" w:eastAsia="ja-JP"/>
              </w:rPr>
              <w:t xml:space="preserve"> </w:t>
            </w:r>
            <w:r>
              <w:rPr>
                <w:rFonts w:ascii="Times New Roman" w:eastAsia="MS Mincho" w:hAnsi="Times New Roman"/>
                <w:spacing w:val="-10"/>
                <w:sz w:val="24"/>
                <w:szCs w:val="24"/>
                <w:lang w:val="uk-UA" w:eastAsia="ja-JP"/>
              </w:rPr>
              <w:t xml:space="preserve">гуманітарного </w:t>
            </w:r>
            <w:r w:rsidRPr="002508F5">
              <w:rPr>
                <w:rFonts w:ascii="Times New Roman" w:eastAsia="MS Mincho" w:hAnsi="Times New Roman"/>
                <w:spacing w:val="-10"/>
                <w:sz w:val="24"/>
                <w:szCs w:val="24"/>
                <w:lang w:val="uk-UA" w:eastAsia="ja-JP"/>
              </w:rPr>
              <w:t>розвитку</w:t>
            </w:r>
            <w:r>
              <w:rPr>
                <w:rFonts w:ascii="Times New Roman" w:eastAsia="MS Mincho" w:hAnsi="Times New Roman"/>
                <w:spacing w:val="-10"/>
                <w:sz w:val="24"/>
                <w:szCs w:val="24"/>
                <w:lang w:val="uk-UA" w:eastAsia="ja-JP"/>
              </w:rPr>
              <w:t>, 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w:t>
            </w:r>
            <w:r w:rsidRPr="002508F5">
              <w:rPr>
                <w:rFonts w:ascii="Times New Roman" w:eastAsia="MS Mincho" w:hAnsi="Times New Roman"/>
                <w:sz w:val="24"/>
                <w:szCs w:val="24"/>
                <w:lang w:val="uk-UA" w:eastAsia="ja-JP"/>
              </w:rPr>
              <w:t xml:space="preserve"> територіальні громади </w:t>
            </w:r>
          </w:p>
        </w:tc>
      </w:tr>
      <w:tr w:rsidR="006E074B" w:rsidRPr="00B32F7C" w:rsidTr="00ED510E">
        <w:trPr>
          <w:trHeight w:val="20"/>
        </w:trPr>
        <w:tc>
          <w:tcPr>
            <w:tcW w:w="3120" w:type="dxa"/>
            <w:vMerge/>
          </w:tcPr>
          <w:p w:rsidR="006E074B" w:rsidRPr="002508F5" w:rsidRDefault="006E074B" w:rsidP="00A409AA">
            <w:pPr>
              <w:pStyle w:val="a"/>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pacing w:val="-10"/>
                <w:sz w:val="24"/>
                <w:szCs w:val="24"/>
                <w:lang w:val="uk-UA" w:eastAsia="ja-JP"/>
              </w:rPr>
            </w:pPr>
            <w:r>
              <w:rPr>
                <w:rFonts w:ascii="Times New Roman" w:eastAsia="MS Mincho" w:hAnsi="Times New Roman"/>
                <w:spacing w:val="-10"/>
                <w:sz w:val="24"/>
                <w:szCs w:val="24"/>
                <w:lang w:val="uk-UA" w:eastAsia="ja-JP"/>
              </w:rPr>
              <w:t>5</w:t>
            </w:r>
            <w:r w:rsidRPr="002508F5">
              <w:rPr>
                <w:rFonts w:ascii="Times New Roman" w:eastAsia="MS Mincho" w:hAnsi="Times New Roman"/>
                <w:spacing w:val="-10"/>
                <w:sz w:val="24"/>
                <w:szCs w:val="24"/>
                <w:lang w:val="uk-UA" w:eastAsia="ja-JP"/>
              </w:rPr>
              <w:t>) проведення на підприємствах/установах/ в закладах різних форм власності, в тому числі освіти,  просвітницьких заходів з питань кібербезпеки і протидії кіберзлочинності з урахуванням гендерного підходу</w:t>
            </w:r>
          </w:p>
        </w:tc>
        <w:tc>
          <w:tcPr>
            <w:tcW w:w="1560" w:type="dxa"/>
          </w:tcPr>
          <w:p w:rsidR="006E074B" w:rsidRPr="002508F5" w:rsidRDefault="006E074B" w:rsidP="00000828">
            <w:pPr>
              <w:pStyle w:val="a"/>
              <w:ind w:left="-83"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2037ED">
            <w:pPr>
              <w:pStyle w:val="a"/>
              <w:spacing w:before="0"/>
              <w:ind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xml:space="preserve">, </w:t>
            </w:r>
            <w:r>
              <w:rPr>
                <w:rFonts w:ascii="Times New Roman" w:eastAsia="MS Mincho" w:hAnsi="Times New Roman"/>
                <w:spacing w:val="-10"/>
                <w:sz w:val="24"/>
                <w:szCs w:val="24"/>
                <w:lang w:val="uk-UA" w:eastAsia="ja-JP"/>
              </w:rPr>
              <w:t>управління</w:t>
            </w:r>
            <w:r w:rsidRPr="002508F5">
              <w:rPr>
                <w:rFonts w:ascii="Times New Roman" w:eastAsia="MS Mincho" w:hAnsi="Times New Roman"/>
                <w:spacing w:val="-10"/>
                <w:sz w:val="24"/>
                <w:szCs w:val="24"/>
                <w:lang w:val="uk-UA" w:eastAsia="ja-JP"/>
              </w:rPr>
              <w:t xml:space="preserve"> </w:t>
            </w:r>
            <w:r>
              <w:rPr>
                <w:rFonts w:ascii="Times New Roman" w:eastAsia="MS Mincho" w:hAnsi="Times New Roman"/>
                <w:spacing w:val="-10"/>
                <w:sz w:val="24"/>
                <w:szCs w:val="24"/>
                <w:lang w:val="uk-UA" w:eastAsia="ja-JP"/>
              </w:rPr>
              <w:t xml:space="preserve">гуманітарного </w:t>
            </w:r>
            <w:r w:rsidRPr="002508F5">
              <w:rPr>
                <w:rFonts w:ascii="Times New Roman" w:eastAsia="MS Mincho" w:hAnsi="Times New Roman"/>
                <w:spacing w:val="-10"/>
                <w:sz w:val="24"/>
                <w:szCs w:val="24"/>
                <w:lang w:val="uk-UA" w:eastAsia="ja-JP"/>
              </w:rPr>
              <w:t>розвитку</w:t>
            </w:r>
            <w:r>
              <w:rPr>
                <w:rFonts w:ascii="Times New Roman" w:eastAsia="MS Mincho" w:hAnsi="Times New Roman"/>
                <w:spacing w:val="-10"/>
                <w:sz w:val="24"/>
                <w:szCs w:val="24"/>
                <w:lang w:val="uk-UA" w:eastAsia="ja-JP"/>
              </w:rPr>
              <w:t>, 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w:t>
            </w:r>
            <w:r w:rsidRPr="002508F5">
              <w:rPr>
                <w:rFonts w:ascii="Times New Roman" w:eastAsia="MS Mincho" w:hAnsi="Times New Roman"/>
                <w:sz w:val="24"/>
                <w:szCs w:val="24"/>
                <w:lang w:val="uk-UA" w:eastAsia="ja-JP"/>
              </w:rPr>
              <w:t xml:space="preserve"> територіальні громади</w:t>
            </w:r>
          </w:p>
        </w:tc>
      </w:tr>
      <w:tr w:rsidR="006E074B" w:rsidRPr="00B32F7C" w:rsidTr="004B56CA">
        <w:trPr>
          <w:trHeight w:val="3025"/>
        </w:trPr>
        <w:tc>
          <w:tcPr>
            <w:tcW w:w="3120" w:type="dxa"/>
          </w:tcPr>
          <w:p w:rsidR="006E074B" w:rsidRPr="002508F5" w:rsidRDefault="006E074B" w:rsidP="00EB3259">
            <w:pPr>
              <w:pStyle w:val="a"/>
              <w:spacing w:before="0"/>
              <w:ind w:right="176"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7</w:t>
            </w:r>
            <w:r w:rsidRPr="002508F5">
              <w:rPr>
                <w:rFonts w:ascii="Times New Roman" w:eastAsia="MS Mincho" w:hAnsi="Times New Roman"/>
                <w:sz w:val="24"/>
                <w:szCs w:val="24"/>
                <w:lang w:val="uk-UA" w:eastAsia="ja-JP"/>
              </w:rPr>
              <w:t xml:space="preserve">. Формування системи раннього оповіщення населення про небезпеки, пов’язані зі збройним конфліктом (повідомлення про активізацію воєнних дій, розмінування, заміновані об’єкти тощо), яка включає ґендерно чутливі показники і заходи </w:t>
            </w:r>
          </w:p>
        </w:tc>
        <w:tc>
          <w:tcPr>
            <w:tcW w:w="4677" w:type="dxa"/>
            <w:gridSpan w:val="2"/>
          </w:tcPr>
          <w:p w:rsidR="006E074B" w:rsidRPr="002508F5" w:rsidRDefault="006E074B" w:rsidP="00754094">
            <w:pPr>
              <w:pStyle w:val="a"/>
              <w:spacing w:before="0"/>
              <w:ind w:right="-57" w:firstLine="0"/>
              <w:jc w:val="both"/>
              <w:rPr>
                <w:rFonts w:ascii="Times New Roman" w:eastAsia="MS Mincho" w:hAnsi="Times New Roman"/>
                <w:spacing w:val="-12"/>
                <w:sz w:val="24"/>
                <w:szCs w:val="24"/>
                <w:lang w:val="uk-UA" w:eastAsia="ja-JP"/>
              </w:rPr>
            </w:pPr>
            <w:r w:rsidRPr="002508F5">
              <w:rPr>
                <w:rFonts w:ascii="Times New Roman" w:eastAsia="MS Mincho" w:hAnsi="Times New Roman"/>
                <w:spacing w:val="-12"/>
                <w:sz w:val="24"/>
                <w:szCs w:val="24"/>
                <w:lang w:val="uk-UA" w:eastAsia="ja-JP"/>
              </w:rPr>
              <w:t xml:space="preserve">розробка та впровадження нових способів оповіщення населення та встановлення відповідних засобів у громадах </w:t>
            </w:r>
            <w:r>
              <w:rPr>
                <w:rFonts w:ascii="Times New Roman" w:eastAsia="MS Mincho" w:hAnsi="Times New Roman"/>
                <w:spacing w:val="-12"/>
                <w:sz w:val="24"/>
                <w:szCs w:val="24"/>
                <w:lang w:val="uk-UA" w:eastAsia="ja-JP"/>
              </w:rPr>
              <w:t>району</w:t>
            </w:r>
            <w:r w:rsidRPr="002508F5">
              <w:rPr>
                <w:rFonts w:ascii="Times New Roman" w:eastAsia="MS Mincho" w:hAnsi="Times New Roman"/>
                <w:spacing w:val="-12"/>
                <w:sz w:val="24"/>
                <w:szCs w:val="24"/>
                <w:lang w:val="uk-UA" w:eastAsia="ja-JP"/>
              </w:rPr>
              <w:t xml:space="preserve">, </w:t>
            </w:r>
            <w:r>
              <w:rPr>
                <w:rFonts w:ascii="Times New Roman" w:eastAsia="MS Mincho" w:hAnsi="Times New Roman"/>
                <w:spacing w:val="-12"/>
                <w:sz w:val="24"/>
                <w:szCs w:val="24"/>
                <w:lang w:val="uk-UA" w:eastAsia="ja-JP"/>
              </w:rPr>
              <w:t xml:space="preserve"> </w:t>
            </w:r>
            <w:r w:rsidRPr="002508F5">
              <w:rPr>
                <w:rFonts w:ascii="Times New Roman" w:eastAsia="MS Mincho" w:hAnsi="Times New Roman"/>
                <w:spacing w:val="-12"/>
                <w:sz w:val="24"/>
                <w:szCs w:val="24"/>
                <w:lang w:val="uk-UA" w:eastAsia="ja-JP"/>
              </w:rPr>
              <w:t>які можуть бути застосовані у випадку відсутності електроенергії, мобільного зв’язку та інтернету</w:t>
            </w:r>
          </w:p>
        </w:tc>
        <w:tc>
          <w:tcPr>
            <w:tcW w:w="1560" w:type="dxa"/>
          </w:tcPr>
          <w:p w:rsidR="006E074B" w:rsidRPr="002508F5" w:rsidRDefault="006E074B" w:rsidP="00BD6B91">
            <w:pPr>
              <w:pStyle w:val="a"/>
              <w:spacing w:before="0"/>
              <w:ind w:left="-108"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5A2142">
            <w:pPr>
              <w:pStyle w:val="a"/>
              <w:spacing w:before="0"/>
              <w:ind w:left="20" w:firstLine="0"/>
              <w:jc w:val="both"/>
              <w:rPr>
                <w:rFonts w:ascii="Times New Roman" w:eastAsia="MS Mincho" w:hAnsi="Times New Roman"/>
                <w:sz w:val="24"/>
                <w:szCs w:val="24"/>
                <w:lang w:val="uk-UA" w:eastAsia="ja-JP"/>
              </w:rPr>
            </w:pP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w:t>
            </w:r>
            <w:r w:rsidRPr="002508F5">
              <w:rPr>
                <w:rFonts w:ascii="Times New Roman" w:eastAsia="MS Mincho" w:hAnsi="Times New Roman"/>
                <w:sz w:val="24"/>
                <w:szCs w:val="24"/>
                <w:lang w:val="uk-UA" w:eastAsia="ja-JP"/>
              </w:rPr>
              <w:t xml:space="preserve">, </w:t>
            </w:r>
            <w:r>
              <w:rPr>
                <w:rFonts w:ascii="Times New Roman" w:eastAsia="MS Mincho" w:hAnsi="Times New Roman"/>
                <w:spacing w:val="-10"/>
                <w:sz w:val="24"/>
                <w:szCs w:val="24"/>
                <w:lang w:val="uk-UA" w:eastAsia="ja-JP"/>
              </w:rPr>
              <w:t>відділ цивільного</w:t>
            </w:r>
            <w:r w:rsidRPr="002508F5">
              <w:rPr>
                <w:rFonts w:ascii="Times New Roman" w:eastAsia="MS Mincho" w:hAnsi="Times New Roman"/>
                <w:spacing w:val="-10"/>
                <w:sz w:val="24"/>
                <w:szCs w:val="24"/>
                <w:lang w:val="uk-UA" w:eastAsia="ja-JP"/>
              </w:rPr>
              <w:t xml:space="preserve"> захисту</w:t>
            </w:r>
            <w:r>
              <w:rPr>
                <w:rFonts w:ascii="Times New Roman" w:eastAsia="MS Mincho" w:hAnsi="Times New Roman"/>
                <w:spacing w:val="-10"/>
                <w:sz w:val="24"/>
                <w:szCs w:val="24"/>
                <w:lang w:val="uk-UA" w:eastAsia="ja-JP"/>
              </w:rPr>
              <w:t>, взаємодії з правоохоронними органами та оборонної роботи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w:t>
            </w:r>
            <w:r w:rsidRPr="002508F5">
              <w:rPr>
                <w:rFonts w:ascii="Times New Roman" w:eastAsia="MS Mincho" w:hAnsi="Times New Roman"/>
                <w:sz w:val="24"/>
                <w:szCs w:val="24"/>
                <w:lang w:val="uk-UA" w:eastAsia="ja-JP"/>
              </w:rPr>
              <w:t xml:space="preserve"> територіальні громади</w:t>
            </w:r>
          </w:p>
        </w:tc>
      </w:tr>
      <w:tr w:rsidR="006E074B" w:rsidRPr="00B32F7C" w:rsidTr="00D25A1D">
        <w:trPr>
          <w:trHeight w:val="1605"/>
        </w:trPr>
        <w:tc>
          <w:tcPr>
            <w:tcW w:w="3120" w:type="dxa"/>
            <w:vMerge w:val="restart"/>
          </w:tcPr>
          <w:p w:rsidR="006E074B" w:rsidRPr="002508F5" w:rsidRDefault="006E074B" w:rsidP="00A409AA">
            <w:pPr>
              <w:pStyle w:val="a"/>
              <w:spacing w:before="0"/>
              <w:ind w:left="34" w:hanging="34"/>
              <w:rPr>
                <w:rFonts w:ascii="Times New Roman" w:eastAsia="MS Mincho" w:hAnsi="Times New Roman"/>
                <w:sz w:val="24"/>
                <w:szCs w:val="24"/>
                <w:lang w:val="uk-UA" w:eastAsia="ja-JP"/>
              </w:rPr>
            </w:pPr>
            <w:r>
              <w:rPr>
                <w:rFonts w:ascii="Times New Roman" w:eastAsia="MS Mincho" w:hAnsi="Times New Roman"/>
                <w:sz w:val="24"/>
                <w:szCs w:val="24"/>
                <w:lang w:val="uk-UA" w:eastAsia="ja-JP"/>
              </w:rPr>
              <w:t>8</w:t>
            </w:r>
            <w:r w:rsidRPr="002508F5">
              <w:rPr>
                <w:rFonts w:ascii="Times New Roman" w:eastAsia="MS Mincho" w:hAnsi="Times New Roman"/>
                <w:sz w:val="24"/>
                <w:szCs w:val="24"/>
                <w:lang w:val="uk-UA" w:eastAsia="ja-JP"/>
              </w:rPr>
              <w:t>. Підвищення спроможності територіальних громад щодо управління процесами запобігання конфліктам і врегулювання конфліктів</w:t>
            </w:r>
          </w:p>
        </w:tc>
        <w:tc>
          <w:tcPr>
            <w:tcW w:w="4677" w:type="dxa"/>
            <w:gridSpan w:val="2"/>
          </w:tcPr>
          <w:p w:rsidR="006E074B" w:rsidRPr="002508F5" w:rsidRDefault="006E074B" w:rsidP="00754094">
            <w:pPr>
              <w:pStyle w:val="a"/>
              <w:spacing w:before="0"/>
              <w:ind w:right="-118"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1) </w:t>
            </w:r>
            <w:r w:rsidRPr="002508F5">
              <w:rPr>
                <w:rFonts w:ascii="Times New Roman" w:eastAsia="MS Mincho" w:hAnsi="Times New Roman"/>
                <w:sz w:val="24"/>
                <w:szCs w:val="24"/>
                <w:lang w:val="uk-UA" w:eastAsia="ja-JP"/>
              </w:rPr>
              <w:t>запровадження фахової підготовки членів територіальних громад, зокрема жіночих ініціативних груп, з питань управління процесами запобігання конфліктам та врегулювання їх (тренінги, семінари, онлайн-курси)</w:t>
            </w:r>
          </w:p>
        </w:tc>
        <w:tc>
          <w:tcPr>
            <w:tcW w:w="1560" w:type="dxa"/>
          </w:tcPr>
          <w:p w:rsidR="006E074B" w:rsidRPr="002508F5" w:rsidRDefault="006E074B" w:rsidP="00F64F65">
            <w:pPr>
              <w:pStyle w:val="a"/>
              <w:ind w:left="-108"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w:t>
            </w:r>
            <w:r>
              <w:rPr>
                <w:rFonts w:ascii="Times New Roman" w:eastAsia="MS Mincho" w:hAnsi="Times New Roman"/>
                <w:sz w:val="24"/>
                <w:szCs w:val="24"/>
                <w:lang w:val="uk-UA" w:eastAsia="ja-JP"/>
              </w:rPr>
              <w:t>4</w:t>
            </w:r>
            <w:r w:rsidRPr="002508F5">
              <w:rPr>
                <w:rFonts w:ascii="Times New Roman" w:eastAsia="MS Mincho" w:hAnsi="Times New Roman"/>
                <w:sz w:val="24"/>
                <w:szCs w:val="24"/>
                <w:lang w:val="uk-UA" w:eastAsia="ja-JP"/>
              </w:rPr>
              <w:t>-2025</w:t>
            </w:r>
          </w:p>
        </w:tc>
        <w:tc>
          <w:tcPr>
            <w:tcW w:w="6662" w:type="dxa"/>
          </w:tcPr>
          <w:p w:rsidR="006E074B" w:rsidRPr="002508F5" w:rsidRDefault="006E074B" w:rsidP="00586DD8">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w:t>
            </w:r>
          </w:p>
        </w:tc>
      </w:tr>
      <w:tr w:rsidR="006E074B" w:rsidRPr="00B32F7C" w:rsidTr="00724EF5">
        <w:trPr>
          <w:trHeight w:val="315"/>
        </w:trPr>
        <w:tc>
          <w:tcPr>
            <w:tcW w:w="3120" w:type="dxa"/>
            <w:vMerge/>
          </w:tcPr>
          <w:p w:rsidR="006E074B" w:rsidRPr="002508F5" w:rsidRDefault="006E074B" w:rsidP="00A409AA">
            <w:pPr>
              <w:pStyle w:val="a"/>
              <w:spacing w:before="0"/>
              <w:ind w:left="34" w:hanging="34"/>
              <w:rPr>
                <w:rFonts w:ascii="Times New Roman" w:eastAsia="MS Mincho" w:hAnsi="Times New Roman"/>
                <w:sz w:val="24"/>
                <w:szCs w:val="24"/>
                <w:lang w:val="uk-UA" w:eastAsia="ja-JP"/>
              </w:rPr>
            </w:pPr>
          </w:p>
        </w:tc>
        <w:tc>
          <w:tcPr>
            <w:tcW w:w="4677" w:type="dxa"/>
            <w:gridSpan w:val="2"/>
          </w:tcPr>
          <w:p w:rsidR="006E074B" w:rsidRPr="002508F5" w:rsidRDefault="006E074B" w:rsidP="00724EF5">
            <w:pPr>
              <w:pStyle w:val="a"/>
              <w:ind w:right="-118"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2) проведення заходів для інтеграції внутрішньо переміщених осіб у громадах</w:t>
            </w:r>
          </w:p>
        </w:tc>
        <w:tc>
          <w:tcPr>
            <w:tcW w:w="1560" w:type="dxa"/>
          </w:tcPr>
          <w:p w:rsidR="006E074B" w:rsidRPr="003B620D" w:rsidRDefault="006E074B" w:rsidP="00724EF5">
            <w:pPr>
              <w:pStyle w:val="a"/>
              <w:ind w:left="-108" w:firstLine="0"/>
              <w:jc w:val="center"/>
              <w:rPr>
                <w:rFonts w:ascii="Times New Roman" w:eastAsia="MS Mincho" w:hAnsi="Times New Roman"/>
                <w:bCs/>
                <w:sz w:val="24"/>
                <w:szCs w:val="24"/>
                <w:lang w:val="uk-UA" w:eastAsia="ja-JP"/>
              </w:rPr>
            </w:pPr>
            <w:r w:rsidRPr="0079434D">
              <w:rPr>
                <w:rFonts w:ascii="Times New Roman" w:eastAsia="MS Mincho" w:hAnsi="Times New Roman"/>
                <w:bCs/>
                <w:sz w:val="24"/>
                <w:szCs w:val="24"/>
                <w:lang w:eastAsia="ja-JP"/>
              </w:rPr>
              <w:t>2023-2025</w:t>
            </w:r>
          </w:p>
        </w:tc>
        <w:tc>
          <w:tcPr>
            <w:tcW w:w="6662" w:type="dxa"/>
          </w:tcPr>
          <w:p w:rsidR="006E074B" w:rsidRPr="002508F5" w:rsidRDefault="006E074B" w:rsidP="00724EF5">
            <w:pPr>
              <w:pStyle w:val="a"/>
              <w:ind w:firstLine="0"/>
              <w:rPr>
                <w:rFonts w:ascii="Times New Roman" w:eastAsia="MS Mincho" w:hAnsi="Times New Roman"/>
                <w:sz w:val="24"/>
                <w:szCs w:val="24"/>
                <w:lang w:val="uk-UA" w:eastAsia="ja-JP"/>
              </w:rPr>
            </w:pPr>
            <w:r>
              <w:rPr>
                <w:rFonts w:ascii="Times New Roman" w:eastAsia="MS Mincho" w:hAnsi="Times New Roman"/>
                <w:spacing w:val="-10"/>
                <w:sz w:val="24"/>
                <w:szCs w:val="24"/>
                <w:lang w:val="uk-UA" w:eastAsia="ja-JP"/>
              </w:rPr>
              <w:t>управління соціального захисту населення рай</w:t>
            </w:r>
            <w:r w:rsidRPr="002508F5">
              <w:rPr>
                <w:rFonts w:ascii="Times New Roman" w:eastAsia="MS Mincho" w:hAnsi="Times New Roman"/>
                <w:spacing w:val="-10"/>
                <w:sz w:val="24"/>
                <w:szCs w:val="24"/>
                <w:lang w:val="uk-UA" w:eastAsia="ja-JP"/>
              </w:rPr>
              <w:t>держадміністрації</w:t>
            </w:r>
            <w:r>
              <w:rPr>
                <w:rFonts w:ascii="Times New Roman" w:eastAsia="MS Mincho" w:hAnsi="Times New Roman"/>
                <w:spacing w:val="-10"/>
                <w:sz w:val="24"/>
                <w:szCs w:val="24"/>
                <w:lang w:val="uk-UA" w:eastAsia="ja-JP"/>
              </w:rPr>
              <w:t xml:space="preserve">, </w:t>
            </w:r>
            <w:r w:rsidRPr="002508F5">
              <w:rPr>
                <w:rFonts w:ascii="Times New Roman" w:eastAsia="MS Mincho" w:hAnsi="Times New Roman"/>
                <w:sz w:val="24"/>
                <w:szCs w:val="24"/>
                <w:lang w:val="uk-UA" w:eastAsia="ja-JP"/>
              </w:rPr>
              <w:t>територіальні громади</w:t>
            </w:r>
          </w:p>
        </w:tc>
      </w:tr>
      <w:tr w:rsidR="006E074B" w:rsidRPr="00B32F7C" w:rsidTr="00BB0E62">
        <w:trPr>
          <w:trHeight w:val="20"/>
        </w:trPr>
        <w:tc>
          <w:tcPr>
            <w:tcW w:w="16019" w:type="dxa"/>
            <w:gridSpan w:val="5"/>
          </w:tcPr>
          <w:p w:rsidR="006E074B" w:rsidRPr="002508F5" w:rsidRDefault="006E074B" w:rsidP="00ED510E">
            <w:pPr>
              <w:pStyle w:val="a"/>
              <w:ind w:left="306"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Стратегічна ціль ІІІ. Забезпечення процесу постконфліктного відновлення, розбудови та впровадження системи перехідного правосуддя за принципами забезпечення рівних прав та можливостей жінок і чоловіків</w:t>
            </w:r>
          </w:p>
        </w:tc>
      </w:tr>
      <w:tr w:rsidR="006E074B" w:rsidRPr="00B32F7C" w:rsidTr="00BB0E62">
        <w:trPr>
          <w:trHeight w:val="20"/>
        </w:trPr>
        <w:tc>
          <w:tcPr>
            <w:tcW w:w="16019" w:type="dxa"/>
            <w:gridSpan w:val="5"/>
          </w:tcPr>
          <w:p w:rsidR="006E074B" w:rsidRPr="002508F5" w:rsidRDefault="006E074B" w:rsidP="00960511">
            <w:pPr>
              <w:pStyle w:val="a"/>
              <w:ind w:left="306"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1</w:t>
            </w:r>
            <w:r w:rsidRPr="002508F5">
              <w:rPr>
                <w:rFonts w:ascii="Times New Roman" w:eastAsia="MS Mincho" w:hAnsi="Times New Roman"/>
                <w:b/>
                <w:sz w:val="24"/>
                <w:szCs w:val="24"/>
                <w:lang w:val="uk-UA" w:eastAsia="ja-JP"/>
              </w:rPr>
              <w:t>. Визначення суспільного та політичного діалогу щодо постконфліктного відновлення та розбудови відновного/перехідного правосуддя жінок і врахування особливостей потреб жінок і чоловіків (дівчат і хлопців), які постраждали від конфлікту</w:t>
            </w:r>
          </w:p>
        </w:tc>
      </w:tr>
      <w:tr w:rsidR="006E074B" w:rsidRPr="00B32F7C" w:rsidTr="00ED510E">
        <w:trPr>
          <w:trHeight w:val="20"/>
        </w:trPr>
        <w:tc>
          <w:tcPr>
            <w:tcW w:w="3120" w:type="dxa"/>
            <w:vMerge w:val="restart"/>
          </w:tcPr>
          <w:p w:rsidR="006E074B" w:rsidRPr="002508F5" w:rsidRDefault="006E074B" w:rsidP="001B42DA">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9</w:t>
            </w:r>
            <w:r w:rsidRPr="002508F5">
              <w:rPr>
                <w:rFonts w:ascii="Times New Roman" w:eastAsia="MS Mincho" w:hAnsi="Times New Roman"/>
                <w:sz w:val="24"/>
                <w:szCs w:val="24"/>
                <w:lang w:val="uk-UA" w:eastAsia="ja-JP"/>
              </w:rPr>
              <w:t>. Проведення підготовки фахівців з питань надання профілактично-психологічної допомоги особам, постраждалим від конфлікту</w:t>
            </w:r>
          </w:p>
        </w:tc>
        <w:tc>
          <w:tcPr>
            <w:tcW w:w="4677" w:type="dxa"/>
            <w:gridSpan w:val="2"/>
          </w:tcPr>
          <w:p w:rsidR="006E074B" w:rsidRPr="002508F5" w:rsidRDefault="006E074B" w:rsidP="00754094">
            <w:pPr>
              <w:pStyle w:val="a"/>
              <w:spacing w:before="0"/>
              <w:ind w:firstLine="0"/>
              <w:jc w:val="both"/>
              <w:rPr>
                <w:rFonts w:ascii="Times New Roman" w:eastAsia="MS Mincho" w:hAnsi="Times New Roman"/>
                <w:spacing w:val="-12"/>
                <w:sz w:val="24"/>
                <w:szCs w:val="24"/>
                <w:lang w:val="uk-UA" w:eastAsia="ja-JP"/>
              </w:rPr>
            </w:pPr>
            <w:r w:rsidRPr="002508F5">
              <w:rPr>
                <w:rFonts w:ascii="Times New Roman" w:eastAsia="MS Mincho" w:hAnsi="Times New Roman"/>
                <w:sz w:val="24"/>
                <w:szCs w:val="24"/>
                <w:lang w:val="uk-UA" w:eastAsia="ja-JP"/>
              </w:rPr>
              <w:t xml:space="preserve">1) </w:t>
            </w:r>
            <w:r w:rsidRPr="002508F5">
              <w:rPr>
                <w:rFonts w:ascii="Times New Roman" w:eastAsia="MS Mincho" w:hAnsi="Times New Roman"/>
                <w:spacing w:val="-12"/>
                <w:sz w:val="24"/>
                <w:szCs w:val="24"/>
                <w:lang w:val="uk-UA" w:eastAsia="ja-JP"/>
              </w:rPr>
              <w:t xml:space="preserve">вивчення практики та досвіду надання профілактично-психологічної допомоги особам, які постраждали від конфлікту, </w:t>
            </w:r>
          </w:p>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pacing w:val="-12"/>
                <w:sz w:val="24"/>
                <w:szCs w:val="24"/>
                <w:lang w:val="uk-UA" w:eastAsia="ja-JP"/>
              </w:rPr>
              <w:t>у співробітництві з міжнародними організаціями та громадськими об’єднаннями</w:t>
            </w:r>
          </w:p>
        </w:tc>
        <w:tc>
          <w:tcPr>
            <w:tcW w:w="1560" w:type="dxa"/>
          </w:tcPr>
          <w:p w:rsidR="006E074B" w:rsidRPr="00B32F7C" w:rsidRDefault="006E074B" w:rsidP="001B42DA">
            <w:pPr>
              <w:pStyle w:val="a5"/>
              <w:spacing w:before="0"/>
              <w:rPr>
                <w:rFonts w:ascii="Times New Roman" w:eastAsia="MS Mincho" w:hAnsi="Times New Roman"/>
                <w:b w:val="0"/>
                <w:sz w:val="24"/>
                <w:szCs w:val="24"/>
                <w:lang w:eastAsia="ja-JP"/>
              </w:rPr>
            </w:pPr>
            <w:r w:rsidRPr="00B32F7C">
              <w:rPr>
                <w:rFonts w:ascii="Times New Roman" w:eastAsia="MS Mincho" w:hAnsi="Times New Roman"/>
                <w:b w:val="0"/>
                <w:sz w:val="24"/>
                <w:szCs w:val="24"/>
                <w:lang w:eastAsia="ja-JP"/>
              </w:rPr>
              <w:t>2023-2025</w:t>
            </w:r>
          </w:p>
        </w:tc>
        <w:tc>
          <w:tcPr>
            <w:tcW w:w="6662" w:type="dxa"/>
          </w:tcPr>
          <w:p w:rsidR="006E074B" w:rsidRPr="002508F5" w:rsidRDefault="006E074B" w:rsidP="0069773D">
            <w:pPr>
              <w:pStyle w:val="a"/>
              <w:spacing w:before="0"/>
              <w:ind w:left="33" w:hanging="141"/>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  управління соціального захисту населення             райдержадміністрації, територіальні громади</w:t>
            </w:r>
            <w:r w:rsidRPr="002508F5">
              <w:rPr>
                <w:rFonts w:ascii="Times New Roman" w:eastAsia="MS Mincho" w:hAnsi="Times New Roman"/>
                <w:sz w:val="24"/>
                <w:szCs w:val="24"/>
                <w:lang w:val="uk-UA" w:eastAsia="ja-JP"/>
              </w:rPr>
              <w:t xml:space="preserve"> </w:t>
            </w:r>
          </w:p>
          <w:p w:rsidR="006E074B" w:rsidRPr="002508F5" w:rsidRDefault="006E074B" w:rsidP="00A21772">
            <w:pPr>
              <w:pStyle w:val="a"/>
              <w:spacing w:before="0"/>
              <w:ind w:left="-108"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 </w:t>
            </w:r>
          </w:p>
        </w:tc>
      </w:tr>
      <w:tr w:rsidR="006E074B" w:rsidRPr="00B32F7C" w:rsidTr="00ED510E">
        <w:trPr>
          <w:trHeight w:val="558"/>
        </w:trPr>
        <w:tc>
          <w:tcPr>
            <w:tcW w:w="3120" w:type="dxa"/>
            <w:vMerge/>
          </w:tcPr>
          <w:p w:rsidR="006E074B" w:rsidRPr="002508F5" w:rsidRDefault="006E074B" w:rsidP="001B42DA">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2</w:t>
            </w:r>
            <w:r w:rsidRPr="002508F5">
              <w:rPr>
                <w:rFonts w:ascii="Times New Roman" w:eastAsia="MS Mincho" w:hAnsi="Times New Roman"/>
                <w:sz w:val="24"/>
                <w:szCs w:val="24"/>
                <w:lang w:val="uk-UA" w:eastAsia="ja-JP"/>
              </w:rPr>
              <w:t>) проведення навчання для служб психологічного забезпечення, поліцейських, осіб рядового та начальницького складу служби цивільного захисту, військовослужбовців з надання психологічної підтримки населенню, зокрема жінкам, які постраждали від конфлікту</w:t>
            </w:r>
          </w:p>
        </w:tc>
        <w:tc>
          <w:tcPr>
            <w:tcW w:w="1560" w:type="dxa"/>
          </w:tcPr>
          <w:p w:rsidR="006E074B" w:rsidRPr="00B32F7C" w:rsidRDefault="006E074B" w:rsidP="001B42DA">
            <w:pPr>
              <w:pStyle w:val="a5"/>
              <w:spacing w:before="0"/>
              <w:rPr>
                <w:rFonts w:ascii="Times New Roman" w:eastAsia="MS Mincho" w:hAnsi="Times New Roman"/>
                <w:b w:val="0"/>
                <w:sz w:val="24"/>
                <w:szCs w:val="24"/>
                <w:lang w:eastAsia="ja-JP"/>
              </w:rPr>
            </w:pPr>
            <w:r w:rsidRPr="00B32F7C">
              <w:rPr>
                <w:rFonts w:ascii="Times New Roman" w:eastAsia="MS Mincho" w:hAnsi="Times New Roman"/>
                <w:b w:val="0"/>
                <w:sz w:val="24"/>
                <w:szCs w:val="24"/>
                <w:lang w:eastAsia="ja-JP"/>
              </w:rPr>
              <w:t>2023-2025</w:t>
            </w:r>
          </w:p>
        </w:tc>
        <w:tc>
          <w:tcPr>
            <w:tcW w:w="6662" w:type="dxa"/>
          </w:tcPr>
          <w:p w:rsidR="006E074B" w:rsidRPr="00D628BC" w:rsidRDefault="006E074B" w:rsidP="00D25A1D">
            <w:pPr>
              <w:rPr>
                <w:rFonts w:ascii="Times New Roman" w:hAnsi="Times New Roman"/>
                <w:color w:val="FF0000"/>
                <w:sz w:val="24"/>
                <w:szCs w:val="24"/>
              </w:rPr>
            </w:pPr>
            <w:r w:rsidRPr="00D25A1D">
              <w:rPr>
                <w:rFonts w:ascii="Times New Roman" w:hAnsi="Times New Roman"/>
                <w:sz w:val="24"/>
                <w:szCs w:val="24"/>
              </w:rPr>
              <w:t>Ковельське районне управління поліції г</w:t>
            </w:r>
            <w:r w:rsidRPr="00D25A1D">
              <w:rPr>
                <w:rFonts w:ascii="Times New Roman" w:hAnsi="Times New Roman"/>
                <w:color w:val="000000"/>
                <w:sz w:val="24"/>
                <w:szCs w:val="24"/>
              </w:rPr>
              <w:t>оловного управління Національної поліції у Волинській області</w:t>
            </w:r>
            <w:r>
              <w:rPr>
                <w:rFonts w:ascii="Times New Roman" w:hAnsi="Times New Roman"/>
                <w:color w:val="000000"/>
                <w:sz w:val="24"/>
                <w:szCs w:val="24"/>
              </w:rPr>
              <w:t xml:space="preserve">, </w:t>
            </w:r>
            <w:r w:rsidRPr="00D25A1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w:t>
            </w:r>
            <w:r>
              <w:rPr>
                <w:rFonts w:ascii="Times New Roman" w:hAnsi="Times New Roman"/>
                <w:sz w:val="24"/>
                <w:szCs w:val="24"/>
              </w:rPr>
              <w:t>асті</w:t>
            </w:r>
            <w:r w:rsidRPr="00D25A1D">
              <w:rPr>
                <w:rFonts w:ascii="Times New Roman" w:hAnsi="Times New Roman"/>
                <w:sz w:val="24"/>
                <w:szCs w:val="24"/>
              </w:rPr>
              <w:t>,</w:t>
            </w:r>
            <w:r>
              <w:rPr>
                <w:rFonts w:ascii="Times New Roman" w:hAnsi="Times New Roman"/>
                <w:sz w:val="24"/>
                <w:szCs w:val="24"/>
              </w:rPr>
              <w:t xml:space="preserve"> </w:t>
            </w:r>
            <w:r w:rsidRPr="00D25A1D">
              <w:rPr>
                <w:rFonts w:ascii="Times New Roman" w:hAnsi="Times New Roman"/>
                <w:sz w:val="24"/>
                <w:szCs w:val="24"/>
              </w:rPr>
              <w:t>відділ організації несення служби м. Ковель управління патрульної поліції у Волинській області</w:t>
            </w:r>
            <w:r w:rsidRPr="00D25A1D">
              <w:rPr>
                <w:rFonts w:ascii="Times New Roman" w:hAnsi="Times New Roman"/>
                <w:i/>
                <w:iCs/>
                <w:color w:val="000000"/>
                <w:sz w:val="24"/>
                <w:szCs w:val="24"/>
              </w:rPr>
              <w:t>,</w:t>
            </w:r>
            <w:r w:rsidRPr="00D25A1D">
              <w:rPr>
                <w:rFonts w:ascii="Times New Roman" w:hAnsi="Times New Roman"/>
                <w:color w:val="FF0000"/>
                <w:sz w:val="24"/>
                <w:szCs w:val="24"/>
              </w:rPr>
              <w:t xml:space="preserve"> </w:t>
            </w:r>
            <w:r w:rsidRPr="00D25A1D">
              <w:rPr>
                <w:rFonts w:ascii="Times New Roman" w:eastAsia="MS Mincho" w:hAnsi="Times New Roman"/>
                <w:sz w:val="24"/>
                <w:szCs w:val="24"/>
                <w:lang w:eastAsia="ja-JP"/>
              </w:rPr>
              <w:t>територіальні громади</w:t>
            </w:r>
            <w:r>
              <w:rPr>
                <w:rFonts w:ascii="Times New Roman" w:eastAsia="MS Mincho" w:hAnsi="Times New Roman"/>
                <w:sz w:val="24"/>
                <w:szCs w:val="24"/>
                <w:lang w:eastAsia="ja-JP"/>
              </w:rPr>
              <w:t>, громадські об'єднання (за згодою)</w:t>
            </w:r>
          </w:p>
        </w:tc>
      </w:tr>
      <w:tr w:rsidR="006E074B" w:rsidRPr="00B32F7C" w:rsidTr="00BB0E62">
        <w:trPr>
          <w:trHeight w:val="20"/>
        </w:trPr>
        <w:tc>
          <w:tcPr>
            <w:tcW w:w="16019" w:type="dxa"/>
            <w:gridSpan w:val="5"/>
          </w:tcPr>
          <w:p w:rsidR="006E074B" w:rsidRPr="002508F5" w:rsidRDefault="006E074B" w:rsidP="00DD0340">
            <w:pPr>
              <w:pStyle w:val="a"/>
              <w:spacing w:before="0"/>
              <w:ind w:firstLine="0"/>
              <w:jc w:val="center"/>
              <w:rPr>
                <w:rFonts w:ascii="Times New Roman" w:eastAsia="MS Mincho" w:hAnsi="Times New Roman"/>
                <w:b/>
                <w:sz w:val="24"/>
                <w:szCs w:val="24"/>
                <w:lang w:val="uk-UA" w:eastAsia="ja-JP"/>
              </w:rPr>
            </w:pPr>
            <w:r>
              <w:rPr>
                <w:rFonts w:ascii="Times New Roman" w:eastAsia="MS Mincho" w:hAnsi="Times New Roman"/>
                <w:b/>
                <w:sz w:val="24"/>
                <w:szCs w:val="24"/>
                <w:lang w:val="uk-UA" w:eastAsia="ja-JP"/>
              </w:rPr>
              <w:t>Оперативна ціль 2</w:t>
            </w:r>
            <w:r w:rsidRPr="002508F5">
              <w:rPr>
                <w:rFonts w:ascii="Times New Roman" w:eastAsia="MS Mincho" w:hAnsi="Times New Roman"/>
                <w:b/>
                <w:sz w:val="24"/>
                <w:szCs w:val="24"/>
                <w:lang w:val="uk-UA" w:eastAsia="ja-JP"/>
              </w:rPr>
              <w:t xml:space="preserve">. Визначення специфічних потреб осіб, які постраждали від конфлікту, зокрема жінок, з урахуванням </w:t>
            </w:r>
          </w:p>
          <w:p w:rsidR="006E074B" w:rsidRPr="002508F5" w:rsidRDefault="006E074B" w:rsidP="00DD0340">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b/>
                <w:sz w:val="24"/>
                <w:szCs w:val="24"/>
                <w:lang w:val="uk-UA" w:eastAsia="ja-JP"/>
              </w:rPr>
              <w:t>ґендерних підходів та їх урахування під час надання адміністративних, медичних та соціальних послуг</w:t>
            </w:r>
          </w:p>
        </w:tc>
      </w:tr>
      <w:tr w:rsidR="006E074B" w:rsidRPr="00B32F7C" w:rsidTr="00ED510E">
        <w:trPr>
          <w:trHeight w:val="2781"/>
        </w:trPr>
        <w:tc>
          <w:tcPr>
            <w:tcW w:w="3120" w:type="dxa"/>
            <w:vMerge w:val="restart"/>
          </w:tcPr>
          <w:p w:rsidR="006E074B" w:rsidRPr="002508F5" w:rsidRDefault="006E074B" w:rsidP="001C5076">
            <w:pPr>
              <w:pStyle w:val="a"/>
              <w:spacing w:before="0"/>
              <w:ind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1</w:t>
            </w:r>
            <w:r>
              <w:rPr>
                <w:rFonts w:ascii="Times New Roman" w:eastAsia="MS Mincho" w:hAnsi="Times New Roman"/>
                <w:sz w:val="24"/>
                <w:szCs w:val="24"/>
                <w:lang w:val="uk-UA" w:eastAsia="ja-JP"/>
              </w:rPr>
              <w:t>0</w:t>
            </w:r>
            <w:r w:rsidRPr="002508F5">
              <w:rPr>
                <w:rFonts w:ascii="Times New Roman" w:eastAsia="MS Mincho" w:hAnsi="Times New Roman"/>
                <w:sz w:val="24"/>
                <w:szCs w:val="24"/>
                <w:lang w:val="uk-UA" w:eastAsia="ja-JP"/>
              </w:rPr>
              <w:t>. Забезпечення проведення на постійній основі оцінювання, аналізу потреб та доступності адміністративних, медичних та соціальних послуг, надання правової допомоги різними групами жінок і чоловіків, які постраждали від конфлікту</w:t>
            </w: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1) проведення навчань для фахівців, які надають адміністративні, медичні та соціальні послуги, правову допомогу щодо застосування гендерного підходу під час надання послуг, формування навичок неконфліктного спілкування</w:t>
            </w:r>
          </w:p>
        </w:tc>
        <w:tc>
          <w:tcPr>
            <w:tcW w:w="1560" w:type="dxa"/>
          </w:tcPr>
          <w:p w:rsidR="006E074B" w:rsidRPr="002508F5" w:rsidRDefault="006E074B" w:rsidP="001B42DA">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E27854" w:rsidRDefault="006E074B" w:rsidP="000E2F44">
            <w:pPr>
              <w:pStyle w:val="a"/>
              <w:spacing w:before="0"/>
              <w:ind w:left="20" w:firstLine="0"/>
              <w:jc w:val="both"/>
              <w:rPr>
                <w:rFonts w:ascii="Times New Roman" w:eastAsia="MS Mincho" w:hAnsi="Times New Roman"/>
                <w:b/>
                <w:bCs/>
                <w:sz w:val="24"/>
                <w:szCs w:val="24"/>
                <w:lang w:val="uk-UA" w:eastAsia="ja-JP"/>
              </w:rPr>
            </w:pPr>
            <w:r w:rsidRPr="0079434D">
              <w:rPr>
                <w:rFonts w:ascii="Times New Roman" w:hAnsi="Times New Roman"/>
                <w:sz w:val="24"/>
                <w:szCs w:val="24"/>
              </w:rPr>
              <w:t>Ковельське районне управління поліції г</w:t>
            </w:r>
            <w:r w:rsidRPr="0079434D">
              <w:rPr>
                <w:rFonts w:ascii="Times New Roman" w:hAnsi="Times New Roman"/>
                <w:color w:val="000000"/>
                <w:sz w:val="24"/>
                <w:szCs w:val="24"/>
              </w:rPr>
              <w:t xml:space="preserve">оловного управління Національної поліції у Волинській області, </w:t>
            </w:r>
            <w:r w:rsidRPr="0079434D">
              <w:rPr>
                <w:rFonts w:ascii="Times New Roman" w:hAnsi="Times New Roman"/>
                <w:sz w:val="24"/>
                <w:szCs w:val="24"/>
              </w:rPr>
              <w:t>Ковельське районне управління головного управління державної служби України з надзвичайних ситуацій у Волинській області, відділ організації несення служби м. Ковель управління патрульної поліції у Волинській області</w:t>
            </w:r>
            <w:r w:rsidRPr="0079434D">
              <w:rPr>
                <w:rFonts w:ascii="Times New Roman" w:hAnsi="Times New Roman"/>
                <w:i/>
                <w:iCs/>
                <w:color w:val="000000"/>
                <w:sz w:val="24"/>
                <w:szCs w:val="24"/>
              </w:rPr>
              <w:t>,</w:t>
            </w:r>
            <w:r w:rsidRPr="0079434D">
              <w:rPr>
                <w:rFonts w:ascii="Times New Roman" w:hAnsi="Times New Roman"/>
                <w:color w:val="FF0000"/>
                <w:sz w:val="24"/>
                <w:szCs w:val="24"/>
              </w:rPr>
              <w:t xml:space="preserve"> </w:t>
            </w:r>
            <w:r w:rsidRPr="00D25A1D">
              <w:rPr>
                <w:rFonts w:ascii="Times New Roman" w:eastAsia="MS Mincho" w:hAnsi="Times New Roman"/>
                <w:sz w:val="24"/>
                <w:szCs w:val="24"/>
                <w:lang w:val="uk-UA" w:eastAsia="ja-JP"/>
              </w:rPr>
              <w:t>територіальні громади</w:t>
            </w:r>
            <w:r w:rsidRPr="0079434D">
              <w:rPr>
                <w:rFonts w:ascii="Times New Roman" w:eastAsia="MS Mincho" w:hAnsi="Times New Roman"/>
                <w:sz w:val="24"/>
                <w:szCs w:val="24"/>
                <w:lang w:eastAsia="ja-JP"/>
              </w:rPr>
              <w:t>, громадські об'єднання (за згодою)</w:t>
            </w:r>
          </w:p>
        </w:tc>
      </w:tr>
      <w:tr w:rsidR="006E074B" w:rsidRPr="00B32F7C" w:rsidTr="004C756C">
        <w:trPr>
          <w:trHeight w:val="196"/>
        </w:trPr>
        <w:tc>
          <w:tcPr>
            <w:tcW w:w="3120" w:type="dxa"/>
            <w:vMerge/>
          </w:tcPr>
          <w:p w:rsidR="006E074B" w:rsidRPr="002508F5" w:rsidRDefault="006E074B" w:rsidP="001C5076">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right="-108"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2)  підтримка осіб, які брали участь у захисті батьківщини, та членів їхніх сімей     </w:t>
            </w:r>
          </w:p>
        </w:tc>
        <w:tc>
          <w:tcPr>
            <w:tcW w:w="1560" w:type="dxa"/>
          </w:tcPr>
          <w:p w:rsidR="006E074B" w:rsidRPr="002508F5" w:rsidRDefault="006E074B" w:rsidP="001B42DA">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1B42DA">
            <w:pPr>
              <w:pStyle w:val="a"/>
              <w:spacing w:before="0"/>
              <w:ind w:left="20"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управління</w:t>
            </w:r>
            <w:r w:rsidRPr="002508F5">
              <w:rPr>
                <w:rFonts w:ascii="Times New Roman" w:eastAsia="MS Mincho" w:hAnsi="Times New Roman"/>
                <w:sz w:val="24"/>
                <w:szCs w:val="24"/>
                <w:lang w:val="uk-UA" w:eastAsia="ja-JP"/>
              </w:rPr>
              <w:t xml:space="preserve"> соціального захисту населення </w:t>
            </w:r>
            <w:r>
              <w:rPr>
                <w:rFonts w:ascii="Times New Roman" w:eastAsia="MS Mincho" w:hAnsi="Times New Roman"/>
                <w:sz w:val="24"/>
                <w:szCs w:val="24"/>
                <w:lang w:val="uk-UA" w:eastAsia="ja-JP"/>
              </w:rPr>
              <w:t>рай</w:t>
            </w:r>
            <w:r w:rsidRPr="002508F5">
              <w:rPr>
                <w:rFonts w:ascii="Times New Roman" w:eastAsia="MS Mincho" w:hAnsi="Times New Roman"/>
                <w:sz w:val="24"/>
                <w:szCs w:val="24"/>
                <w:lang w:val="uk-UA" w:eastAsia="ja-JP"/>
              </w:rPr>
              <w:t>держадміністрації</w:t>
            </w:r>
            <w:r>
              <w:rPr>
                <w:rFonts w:ascii="Times New Roman" w:eastAsia="MS Mincho" w:hAnsi="Times New Roman"/>
                <w:sz w:val="24"/>
                <w:szCs w:val="24"/>
                <w:lang w:val="uk-UA" w:eastAsia="ja-JP"/>
              </w:rPr>
              <w:t>, територіальні громади</w:t>
            </w:r>
          </w:p>
        </w:tc>
      </w:tr>
      <w:tr w:rsidR="006E074B" w:rsidRPr="00B32F7C" w:rsidTr="00ED510E">
        <w:trPr>
          <w:trHeight w:val="20"/>
        </w:trPr>
        <w:tc>
          <w:tcPr>
            <w:tcW w:w="3120" w:type="dxa"/>
            <w:vMerge w:val="restart"/>
          </w:tcPr>
          <w:p w:rsidR="006E074B" w:rsidRPr="00E27854" w:rsidRDefault="006E074B" w:rsidP="001C5076">
            <w:pPr>
              <w:pStyle w:val="a"/>
              <w:spacing w:before="0"/>
              <w:ind w:left="34" w:firstLine="0"/>
              <w:rPr>
                <w:rFonts w:ascii="Times New Roman" w:eastAsia="MS Mincho" w:hAnsi="Times New Roman"/>
                <w:sz w:val="24"/>
                <w:szCs w:val="24"/>
                <w:lang w:val="uk-UA" w:eastAsia="ja-JP"/>
              </w:rPr>
            </w:pPr>
            <w:r w:rsidRPr="00E27854">
              <w:rPr>
                <w:rFonts w:ascii="Times New Roman" w:eastAsia="MS Mincho" w:hAnsi="Times New Roman"/>
                <w:sz w:val="24"/>
                <w:szCs w:val="24"/>
                <w:lang w:val="uk-UA" w:eastAsia="ja-JP"/>
              </w:rPr>
              <w:t>1</w:t>
            </w:r>
            <w:r>
              <w:rPr>
                <w:rFonts w:ascii="Times New Roman" w:eastAsia="MS Mincho" w:hAnsi="Times New Roman"/>
                <w:sz w:val="24"/>
                <w:szCs w:val="24"/>
                <w:lang w:val="uk-UA" w:eastAsia="ja-JP"/>
              </w:rPr>
              <w:t>1</w:t>
            </w:r>
            <w:r w:rsidRPr="00E27854">
              <w:rPr>
                <w:rFonts w:ascii="Times New Roman" w:eastAsia="MS Mincho" w:hAnsi="Times New Roman"/>
                <w:sz w:val="24"/>
                <w:szCs w:val="24"/>
                <w:lang w:val="uk-UA" w:eastAsia="ja-JP"/>
              </w:rPr>
              <w:t>. Проведення консультацій та надання необхідної комплексної, гуманітарної, медичної, соціально-психологічної, правової допомоги особам, які постраждали від конфлікту</w:t>
            </w:r>
          </w:p>
        </w:tc>
        <w:tc>
          <w:tcPr>
            <w:tcW w:w="4677" w:type="dxa"/>
            <w:gridSpan w:val="2"/>
          </w:tcPr>
          <w:p w:rsidR="006E074B" w:rsidRPr="002508F5" w:rsidRDefault="006E074B" w:rsidP="00754094">
            <w:pPr>
              <w:pStyle w:val="a"/>
              <w:spacing w:before="0"/>
              <w:ind w:firstLine="0"/>
              <w:jc w:val="both"/>
              <w:rPr>
                <w:rFonts w:ascii="Times New Roman" w:eastAsia="MS Mincho" w:hAnsi="Times New Roman"/>
                <w:spacing w:val="-12"/>
                <w:sz w:val="24"/>
                <w:szCs w:val="24"/>
                <w:lang w:val="uk-UA" w:eastAsia="ja-JP"/>
              </w:rPr>
            </w:pPr>
            <w:r w:rsidRPr="002508F5">
              <w:rPr>
                <w:rFonts w:ascii="Times New Roman" w:eastAsia="MS Mincho" w:hAnsi="Times New Roman"/>
                <w:spacing w:val="-12"/>
                <w:sz w:val="24"/>
                <w:szCs w:val="24"/>
                <w:lang w:val="uk-UA" w:eastAsia="ja-JP"/>
              </w:rPr>
              <w:t>1) забезпечення медичної, консультативної та психологічної підтримки жінок та дівчат, які постраждали від війни/різних форм насильства, з питань репродуктивного здоров’я</w:t>
            </w:r>
          </w:p>
        </w:tc>
        <w:tc>
          <w:tcPr>
            <w:tcW w:w="1560" w:type="dxa"/>
          </w:tcPr>
          <w:p w:rsidR="006E074B" w:rsidRPr="002508F5" w:rsidRDefault="006E074B" w:rsidP="001B42DA">
            <w:pPr>
              <w:pStyle w:val="a"/>
              <w:spacing w:before="0"/>
              <w:ind w:left="-108"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B32F7C" w:rsidRDefault="006E074B" w:rsidP="00BB474D">
            <w:pPr>
              <w:jc w:val="both"/>
              <w:rPr>
                <w:rFonts w:ascii="Times New Roman" w:hAnsi="Times New Roman"/>
                <w:color w:val="000000"/>
                <w:sz w:val="24"/>
                <w:szCs w:val="24"/>
              </w:rPr>
            </w:pPr>
            <w:r w:rsidRPr="00DC5A07">
              <w:rPr>
                <w:rFonts w:ascii="Times New Roman" w:eastAsia="MS Mincho" w:hAnsi="Times New Roman"/>
                <w:sz w:val="24"/>
                <w:szCs w:val="24"/>
                <w:lang w:eastAsia="ja-JP"/>
              </w:rPr>
              <w:t>КНП «Ковельське МТМО» Ковельської міської ради</w:t>
            </w:r>
            <w:r>
              <w:rPr>
                <w:rFonts w:ascii="Times New Roman" w:eastAsia="MS Mincho" w:hAnsi="Times New Roman"/>
                <w:sz w:val="24"/>
                <w:szCs w:val="24"/>
                <w:lang w:eastAsia="ja-JP"/>
              </w:rPr>
              <w:t xml:space="preserve">, </w:t>
            </w:r>
            <w:r w:rsidRPr="00B32F7C">
              <w:rPr>
                <w:rFonts w:ascii="Times New Roman" w:eastAsia="MS Mincho" w:hAnsi="Times New Roman"/>
                <w:sz w:val="24"/>
                <w:szCs w:val="24"/>
                <w:lang w:eastAsia="ja-JP"/>
              </w:rPr>
              <w:t>територіальні громади,</w:t>
            </w:r>
            <w:r w:rsidRPr="00B32F7C">
              <w:rPr>
                <w:rFonts w:ascii="Times New Roman" w:hAnsi="Times New Roman"/>
                <w:color w:val="000000"/>
                <w:sz w:val="24"/>
                <w:szCs w:val="24"/>
              </w:rPr>
              <w:t xml:space="preserve"> громадські об’єднання (за згодою)</w:t>
            </w:r>
          </w:p>
          <w:p w:rsidR="006E074B" w:rsidRPr="002508F5" w:rsidRDefault="006E074B" w:rsidP="001B42DA">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 </w:t>
            </w:r>
          </w:p>
        </w:tc>
      </w:tr>
      <w:tr w:rsidR="006E074B" w:rsidRPr="00B32F7C" w:rsidTr="00ED510E">
        <w:trPr>
          <w:trHeight w:val="20"/>
        </w:trPr>
        <w:tc>
          <w:tcPr>
            <w:tcW w:w="3120" w:type="dxa"/>
            <w:vMerge/>
          </w:tcPr>
          <w:p w:rsidR="006E074B" w:rsidRPr="002508F5" w:rsidRDefault="006E074B" w:rsidP="001B42DA">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pacing w:val="-12"/>
                <w:sz w:val="24"/>
                <w:szCs w:val="24"/>
                <w:lang w:val="uk-UA" w:eastAsia="ja-JP"/>
              </w:rPr>
            </w:pPr>
            <w:r w:rsidRPr="002508F5">
              <w:rPr>
                <w:rFonts w:ascii="Times New Roman" w:eastAsia="MS Mincho" w:hAnsi="Times New Roman"/>
                <w:spacing w:val="-12"/>
                <w:sz w:val="24"/>
                <w:szCs w:val="24"/>
                <w:lang w:val="uk-UA" w:eastAsia="ja-JP"/>
              </w:rPr>
              <w:t xml:space="preserve"> 2) проведення психологічно-реабілітаційних заходів для людей, які постраждали від війни (внутрішньо переміщені, військові/ветерани, сім’ї та родини військових/ ветеранів)</w:t>
            </w:r>
          </w:p>
        </w:tc>
        <w:tc>
          <w:tcPr>
            <w:tcW w:w="1560" w:type="dxa"/>
          </w:tcPr>
          <w:p w:rsidR="006E074B" w:rsidRPr="002508F5" w:rsidRDefault="006E074B" w:rsidP="00586DD8">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B32F7C" w:rsidRDefault="006E074B" w:rsidP="008F1D79">
            <w:pPr>
              <w:jc w:val="both"/>
              <w:rPr>
                <w:rFonts w:ascii="Times New Roman" w:hAnsi="Times New Roman"/>
                <w:color w:val="000000"/>
                <w:sz w:val="24"/>
                <w:szCs w:val="24"/>
              </w:rPr>
            </w:pPr>
            <w:r w:rsidRPr="00C97FDD">
              <w:rPr>
                <w:rFonts w:ascii="Times New Roman" w:eastAsia="MS Mincho" w:hAnsi="Times New Roman"/>
                <w:sz w:val="24"/>
                <w:szCs w:val="24"/>
                <w:lang w:eastAsia="ja-JP"/>
              </w:rPr>
              <w:t xml:space="preserve">КНП «Ковельське МТМО» Ковельської міської ради, </w:t>
            </w:r>
            <w:r>
              <w:rPr>
                <w:rFonts w:ascii="Times New Roman" w:eastAsia="MS Mincho" w:hAnsi="Times New Roman"/>
                <w:sz w:val="24"/>
                <w:szCs w:val="24"/>
                <w:lang w:eastAsia="ja-JP"/>
              </w:rPr>
              <w:t>управління</w:t>
            </w:r>
            <w:r w:rsidRPr="002508F5">
              <w:rPr>
                <w:rFonts w:ascii="Times New Roman" w:eastAsia="MS Mincho" w:hAnsi="Times New Roman"/>
                <w:sz w:val="24"/>
                <w:szCs w:val="24"/>
                <w:lang w:eastAsia="ja-JP"/>
              </w:rPr>
              <w:t xml:space="preserve"> соціального захисту населення </w:t>
            </w:r>
            <w:r>
              <w:rPr>
                <w:rFonts w:ascii="Times New Roman" w:eastAsia="MS Mincho" w:hAnsi="Times New Roman"/>
                <w:sz w:val="24"/>
                <w:szCs w:val="24"/>
                <w:lang w:eastAsia="ja-JP"/>
              </w:rPr>
              <w:t>рай</w:t>
            </w:r>
            <w:r w:rsidRPr="002508F5">
              <w:rPr>
                <w:rFonts w:ascii="Times New Roman" w:eastAsia="MS Mincho" w:hAnsi="Times New Roman"/>
                <w:sz w:val="24"/>
                <w:szCs w:val="24"/>
                <w:lang w:eastAsia="ja-JP"/>
              </w:rPr>
              <w:t>держадміністрації</w:t>
            </w:r>
            <w:r>
              <w:rPr>
                <w:rFonts w:ascii="Times New Roman" w:eastAsia="MS Mincho" w:hAnsi="Times New Roman"/>
                <w:sz w:val="24"/>
                <w:szCs w:val="24"/>
                <w:lang w:eastAsia="ja-JP"/>
              </w:rPr>
              <w:t xml:space="preserve">, </w:t>
            </w:r>
            <w:r w:rsidRPr="00C97FDD">
              <w:rPr>
                <w:rFonts w:ascii="Times New Roman" w:eastAsia="MS Mincho" w:hAnsi="Times New Roman"/>
                <w:sz w:val="24"/>
                <w:szCs w:val="24"/>
                <w:lang w:eastAsia="ja-JP"/>
              </w:rPr>
              <w:t>територіальні громади</w:t>
            </w:r>
            <w:r>
              <w:rPr>
                <w:rFonts w:ascii="Times New Roman" w:eastAsia="MS Mincho" w:hAnsi="Times New Roman"/>
                <w:sz w:val="24"/>
                <w:szCs w:val="24"/>
                <w:lang w:eastAsia="ja-JP"/>
              </w:rPr>
              <w:t>,</w:t>
            </w:r>
            <w:r w:rsidRPr="002508F5">
              <w:rPr>
                <w:rFonts w:ascii="Times New Roman" w:eastAsia="MS Mincho" w:hAnsi="Times New Roman"/>
                <w:sz w:val="24"/>
                <w:szCs w:val="24"/>
                <w:lang w:eastAsia="ja-JP"/>
              </w:rPr>
              <w:t xml:space="preserve"> </w:t>
            </w:r>
            <w:r w:rsidRPr="00B32F7C">
              <w:rPr>
                <w:rFonts w:ascii="Times New Roman" w:hAnsi="Times New Roman"/>
                <w:color w:val="000000"/>
                <w:sz w:val="24"/>
                <w:szCs w:val="24"/>
              </w:rPr>
              <w:t>громадські об’єднання (за згодою)</w:t>
            </w:r>
          </w:p>
          <w:p w:rsidR="006E074B" w:rsidRPr="002508F5" w:rsidRDefault="006E074B" w:rsidP="00A331A3">
            <w:pPr>
              <w:pStyle w:val="a"/>
              <w:spacing w:before="0"/>
              <w:ind w:firstLine="0"/>
              <w:jc w:val="both"/>
              <w:rPr>
                <w:rFonts w:ascii="Times New Roman" w:eastAsia="MS Mincho" w:hAnsi="Times New Roman"/>
                <w:sz w:val="24"/>
                <w:szCs w:val="24"/>
                <w:lang w:val="uk-UA" w:eastAsia="ja-JP"/>
              </w:rPr>
            </w:pPr>
          </w:p>
        </w:tc>
      </w:tr>
      <w:tr w:rsidR="006E074B" w:rsidRPr="00B32F7C" w:rsidTr="00ED510E">
        <w:trPr>
          <w:trHeight w:val="272"/>
        </w:trPr>
        <w:tc>
          <w:tcPr>
            <w:tcW w:w="3120" w:type="dxa"/>
            <w:vMerge/>
          </w:tcPr>
          <w:p w:rsidR="006E074B" w:rsidRPr="002508F5" w:rsidRDefault="006E074B" w:rsidP="00586DD8">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8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3) забезпечення надання жінкам і дівчатам, які постраждали від конфлікту, медичної та консультативної допомоги з питань репродуктивного здоров’я</w:t>
            </w:r>
          </w:p>
        </w:tc>
        <w:tc>
          <w:tcPr>
            <w:tcW w:w="1560" w:type="dxa"/>
          </w:tcPr>
          <w:p w:rsidR="006E074B" w:rsidRPr="002508F5" w:rsidRDefault="006E074B" w:rsidP="00586DD8">
            <w:pPr>
              <w:pStyle w:val="a"/>
              <w:spacing w:before="0"/>
              <w:ind w:left="-83" w:firstLine="83"/>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A331A3">
            <w:pPr>
              <w:pStyle w:val="a"/>
              <w:spacing w:before="0"/>
              <w:ind w:firstLine="0"/>
              <w:jc w:val="both"/>
              <w:rPr>
                <w:rFonts w:ascii="Times New Roman" w:eastAsia="MS Mincho" w:hAnsi="Times New Roman"/>
                <w:sz w:val="24"/>
                <w:szCs w:val="24"/>
                <w:lang w:val="uk-UA" w:eastAsia="ja-JP"/>
              </w:rPr>
            </w:pPr>
            <w:r w:rsidRPr="0079434D">
              <w:rPr>
                <w:rFonts w:ascii="Times New Roman" w:eastAsia="MS Mincho" w:hAnsi="Times New Roman"/>
                <w:sz w:val="24"/>
                <w:szCs w:val="24"/>
                <w:lang w:eastAsia="ja-JP"/>
              </w:rPr>
              <w:t>КНП «Ковельське МТМО» Ковельської міської ради, територіальні громади</w:t>
            </w:r>
            <w:r w:rsidRPr="002508F5">
              <w:rPr>
                <w:rFonts w:ascii="Times New Roman" w:eastAsia="MS Mincho" w:hAnsi="Times New Roman"/>
                <w:sz w:val="24"/>
                <w:szCs w:val="24"/>
                <w:lang w:val="uk-UA" w:eastAsia="ja-JP"/>
              </w:rPr>
              <w:t xml:space="preserve"> </w:t>
            </w:r>
          </w:p>
        </w:tc>
      </w:tr>
      <w:tr w:rsidR="006E074B" w:rsidRPr="00B32F7C" w:rsidTr="00ED510E">
        <w:trPr>
          <w:trHeight w:val="20"/>
        </w:trPr>
        <w:tc>
          <w:tcPr>
            <w:tcW w:w="3120" w:type="dxa"/>
            <w:vMerge/>
          </w:tcPr>
          <w:p w:rsidR="006E074B" w:rsidRPr="002508F5" w:rsidRDefault="006E074B" w:rsidP="00586DD8">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4</w:t>
            </w:r>
            <w:r w:rsidRPr="002508F5">
              <w:rPr>
                <w:rFonts w:ascii="Times New Roman" w:eastAsia="MS Mincho" w:hAnsi="Times New Roman"/>
                <w:sz w:val="24"/>
                <w:szCs w:val="24"/>
                <w:lang w:val="uk-UA" w:eastAsia="ja-JP"/>
              </w:rPr>
              <w:t>) створення сприятливих умов у територіальних громадах для прийняття внутрішньо переміщених осіб з урахуванням кількості прийнятих внутрішньо переміщених осіб та обсягу пошкоджень і руйнувань у територіальній громаді внаслідок бойових дій або ракетно-бомбових/артилерійських ударів</w:t>
            </w:r>
          </w:p>
        </w:tc>
        <w:tc>
          <w:tcPr>
            <w:tcW w:w="1560" w:type="dxa"/>
          </w:tcPr>
          <w:p w:rsidR="006E074B" w:rsidRPr="002508F5" w:rsidRDefault="006E074B" w:rsidP="00586DD8">
            <w:pPr>
              <w:pStyle w:val="a"/>
              <w:spacing w:before="0"/>
              <w:ind w:left="-83" w:firstLine="83"/>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A506BC" w:rsidRDefault="006E074B" w:rsidP="009F4D85">
            <w:pPr>
              <w:pStyle w:val="a"/>
              <w:spacing w:before="0"/>
              <w:ind w:firstLine="20"/>
              <w:jc w:val="both"/>
              <w:rPr>
                <w:rFonts w:ascii="Times New Roman" w:eastAsia="MS Mincho" w:hAnsi="Times New Roman"/>
                <w:sz w:val="24"/>
                <w:szCs w:val="24"/>
                <w:lang w:val="uk-UA" w:eastAsia="ja-JP"/>
              </w:rPr>
            </w:pPr>
            <w:r w:rsidRPr="00A506BC">
              <w:rPr>
                <w:rFonts w:ascii="Times New Roman" w:eastAsia="MS Mincho" w:hAnsi="Times New Roman"/>
                <w:sz w:val="24"/>
                <w:szCs w:val="24"/>
                <w:lang w:val="uk-UA" w:eastAsia="ja-JP"/>
              </w:rPr>
              <w:t xml:space="preserve">територіальні громади </w:t>
            </w:r>
          </w:p>
        </w:tc>
      </w:tr>
      <w:tr w:rsidR="006E074B" w:rsidRPr="00B32F7C" w:rsidTr="00ED510E">
        <w:trPr>
          <w:trHeight w:val="20"/>
        </w:trPr>
        <w:tc>
          <w:tcPr>
            <w:tcW w:w="3120" w:type="dxa"/>
            <w:vMerge/>
          </w:tcPr>
          <w:p w:rsidR="006E074B" w:rsidRPr="002508F5" w:rsidRDefault="006E074B" w:rsidP="00586DD8">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5</w:t>
            </w:r>
            <w:r w:rsidRPr="002508F5">
              <w:rPr>
                <w:rFonts w:ascii="Times New Roman" w:eastAsia="MS Mincho" w:hAnsi="Times New Roman"/>
                <w:sz w:val="24"/>
                <w:szCs w:val="24"/>
                <w:lang w:val="uk-UA" w:eastAsia="ja-JP"/>
              </w:rPr>
              <w:t>) забезпечення надання комплексної, безоплатної правової допомоги сім’ям та/ або учасникам бойових дій, які беруть/брали участь в антитерористичній операції/операції Об’єднаних сил/ здійсненні заходів із забезпечення національної безпеки і оборони, відсічі і стримування збройної агресії Російської Федерації, у тому числі через організацію роботи Офісів підтримки родин військово-службовців</w:t>
            </w:r>
          </w:p>
        </w:tc>
        <w:tc>
          <w:tcPr>
            <w:tcW w:w="1560" w:type="dxa"/>
          </w:tcPr>
          <w:p w:rsidR="006E074B" w:rsidRPr="002508F5" w:rsidRDefault="006E074B" w:rsidP="00E35AB2">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F06D98">
            <w:pPr>
              <w:pStyle w:val="a"/>
              <w:spacing w:before="0"/>
              <w:ind w:left="20" w:firstLine="0"/>
              <w:jc w:val="both"/>
              <w:rPr>
                <w:rFonts w:ascii="Times New Roman" w:eastAsia="MS Mincho" w:hAnsi="Times New Roman"/>
                <w:sz w:val="24"/>
                <w:szCs w:val="24"/>
                <w:lang w:val="uk-UA" w:eastAsia="ja-JP"/>
              </w:rPr>
            </w:pPr>
            <w:r w:rsidRPr="00734966">
              <w:rPr>
                <w:rFonts w:ascii="Times New Roman" w:eastAsia="MS Mincho" w:hAnsi="Times New Roman"/>
                <w:sz w:val="24"/>
                <w:szCs w:val="24"/>
                <w:lang w:val="uk-UA" w:eastAsia="ja-JP"/>
              </w:rPr>
              <w:t>Ковельський місцевий центр з надання безоплатної вторинної правової допомоги</w:t>
            </w:r>
            <w:r w:rsidRPr="002508F5">
              <w:rPr>
                <w:rFonts w:ascii="Times New Roman" w:eastAsia="MS Mincho" w:hAnsi="Times New Roman"/>
                <w:sz w:val="24"/>
                <w:szCs w:val="24"/>
                <w:lang w:val="uk-UA" w:eastAsia="ja-JP"/>
              </w:rPr>
              <w:t xml:space="preserve">, </w:t>
            </w:r>
            <w:r>
              <w:rPr>
                <w:rFonts w:ascii="Times New Roman" w:eastAsia="MS Mincho" w:hAnsi="Times New Roman"/>
                <w:sz w:val="24"/>
                <w:szCs w:val="24"/>
                <w:lang w:val="uk-UA" w:eastAsia="ja-JP"/>
              </w:rPr>
              <w:t xml:space="preserve">управління соціального захисту населення райдержадміністрації, </w:t>
            </w:r>
            <w:r w:rsidRPr="002508F5">
              <w:rPr>
                <w:rFonts w:ascii="Times New Roman" w:eastAsia="MS Mincho" w:hAnsi="Times New Roman"/>
                <w:sz w:val="24"/>
                <w:szCs w:val="24"/>
                <w:lang w:val="uk-UA" w:eastAsia="ja-JP"/>
              </w:rPr>
              <w:t>територіальні громади,</w:t>
            </w:r>
            <w:r w:rsidRPr="002508F5">
              <w:rPr>
                <w:rFonts w:ascii="Times New Roman" w:hAnsi="Times New Roman"/>
                <w:color w:val="000000"/>
                <w:sz w:val="24"/>
                <w:szCs w:val="24"/>
                <w:lang w:val="uk-UA"/>
              </w:rPr>
              <w:t xml:space="preserve"> </w:t>
            </w:r>
            <w:r w:rsidRPr="002508F5">
              <w:rPr>
                <w:rFonts w:ascii="Times New Roman" w:eastAsia="MS Mincho" w:hAnsi="Times New Roman"/>
                <w:sz w:val="24"/>
                <w:szCs w:val="24"/>
                <w:lang w:val="uk-UA" w:eastAsia="ja-JP"/>
              </w:rPr>
              <w:t>громадські об’єднання (за згодою)</w:t>
            </w:r>
          </w:p>
        </w:tc>
      </w:tr>
      <w:tr w:rsidR="006E074B" w:rsidRPr="00B32F7C" w:rsidTr="00ED510E">
        <w:trPr>
          <w:trHeight w:val="20"/>
        </w:trPr>
        <w:tc>
          <w:tcPr>
            <w:tcW w:w="3120" w:type="dxa"/>
            <w:vMerge w:val="restart"/>
          </w:tcPr>
          <w:p w:rsidR="006E074B" w:rsidRPr="00A506BC" w:rsidRDefault="006E074B" w:rsidP="001C5076">
            <w:pPr>
              <w:pStyle w:val="a"/>
              <w:spacing w:before="0"/>
              <w:ind w:left="34" w:hanging="34"/>
              <w:rPr>
                <w:rFonts w:ascii="Times New Roman" w:eastAsia="MS Mincho" w:hAnsi="Times New Roman"/>
                <w:sz w:val="24"/>
                <w:szCs w:val="24"/>
                <w:lang w:val="uk-UA" w:eastAsia="ja-JP"/>
              </w:rPr>
            </w:pPr>
            <w:r w:rsidRPr="00A506BC">
              <w:rPr>
                <w:rFonts w:ascii="Times New Roman" w:eastAsia="MS Mincho" w:hAnsi="Times New Roman"/>
                <w:sz w:val="24"/>
                <w:szCs w:val="24"/>
                <w:lang w:val="uk-UA" w:eastAsia="ja-JP"/>
              </w:rPr>
              <w:t>1</w:t>
            </w:r>
            <w:r>
              <w:rPr>
                <w:rFonts w:ascii="Times New Roman" w:eastAsia="MS Mincho" w:hAnsi="Times New Roman"/>
                <w:sz w:val="24"/>
                <w:szCs w:val="24"/>
                <w:lang w:val="uk-UA" w:eastAsia="ja-JP"/>
              </w:rPr>
              <w:t>2</w:t>
            </w:r>
            <w:r w:rsidRPr="00A506BC">
              <w:rPr>
                <w:rFonts w:ascii="Times New Roman" w:eastAsia="MS Mincho" w:hAnsi="Times New Roman"/>
                <w:sz w:val="24"/>
                <w:szCs w:val="24"/>
                <w:lang w:val="uk-UA" w:eastAsia="ja-JP"/>
              </w:rPr>
              <w:t>. Розширення можливостей підтримки самозайнятості та підприємництва жінок, зокрема з числа внутрішньо переміщених осіб, жінок-ветеранів та інших осіб, які постраждали від конфлікту</w:t>
            </w:r>
          </w:p>
        </w:tc>
        <w:tc>
          <w:tcPr>
            <w:tcW w:w="4677" w:type="dxa"/>
            <w:gridSpan w:val="2"/>
          </w:tcPr>
          <w:p w:rsidR="006E074B" w:rsidRPr="00FC3733" w:rsidRDefault="006E074B" w:rsidP="00754094">
            <w:pPr>
              <w:pStyle w:val="a"/>
              <w:spacing w:before="0"/>
              <w:ind w:left="34" w:hanging="34"/>
              <w:jc w:val="both"/>
              <w:rPr>
                <w:rFonts w:ascii="Times New Roman" w:eastAsia="MS Mincho" w:hAnsi="Times New Roman"/>
                <w:b/>
                <w:bCs/>
                <w:sz w:val="24"/>
                <w:szCs w:val="24"/>
                <w:lang w:val="uk-UA" w:eastAsia="ja-JP"/>
              </w:rPr>
            </w:pPr>
            <w:r w:rsidRPr="00A506BC">
              <w:rPr>
                <w:rFonts w:ascii="Times New Roman" w:eastAsia="MS Mincho" w:hAnsi="Times New Roman"/>
                <w:sz w:val="24"/>
                <w:szCs w:val="24"/>
                <w:lang w:val="uk-UA" w:eastAsia="ja-JP"/>
              </w:rPr>
              <w:t>1)</w:t>
            </w:r>
            <w:r w:rsidRPr="00F11035">
              <w:rPr>
                <w:rFonts w:ascii="Times New Roman" w:eastAsia="MS Mincho" w:hAnsi="Times New Roman"/>
                <w:sz w:val="24"/>
                <w:szCs w:val="24"/>
                <w:lang w:val="uk-UA" w:eastAsia="ja-JP"/>
              </w:rPr>
              <w:t xml:space="preserve"> виконання державних та сприяння реалізації недержавних програм підтримки самозайнятості та підприємництва жінок, з метою підвищення рівня економічної спроможності жінок зокрема з числа внутрішньо переміщених осіб, жінок-ветеранів, членкинь сімей та родин військових та інших осіб, які постраждали від конфлікту</w:t>
            </w:r>
          </w:p>
        </w:tc>
        <w:tc>
          <w:tcPr>
            <w:tcW w:w="1560" w:type="dxa"/>
          </w:tcPr>
          <w:p w:rsidR="006E074B" w:rsidRPr="002508F5" w:rsidRDefault="006E074B" w:rsidP="00E35AB2">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B32F7C" w:rsidRDefault="006E074B" w:rsidP="009F4D85">
            <w:pPr>
              <w:jc w:val="both"/>
              <w:rPr>
                <w:rFonts w:ascii="Times New Roman" w:hAnsi="Times New Roman"/>
                <w:color w:val="000000"/>
                <w:sz w:val="24"/>
                <w:szCs w:val="24"/>
              </w:rPr>
            </w:pPr>
            <w:r>
              <w:rPr>
                <w:rFonts w:ascii="Times New Roman" w:eastAsia="MS Mincho" w:hAnsi="Times New Roman"/>
                <w:sz w:val="24"/>
                <w:szCs w:val="24"/>
                <w:lang w:eastAsia="ja-JP"/>
              </w:rPr>
              <w:t>Ковельська філія Волинського обласного</w:t>
            </w:r>
            <w:r w:rsidRPr="00B32F7C">
              <w:rPr>
                <w:rFonts w:ascii="Times New Roman" w:eastAsia="MS Mincho" w:hAnsi="Times New Roman"/>
                <w:sz w:val="24"/>
                <w:szCs w:val="24"/>
                <w:lang w:eastAsia="ja-JP"/>
              </w:rPr>
              <w:t xml:space="preserve"> центр</w:t>
            </w:r>
            <w:r>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 xml:space="preserve"> зайнятості, територіальні громади</w:t>
            </w:r>
            <w:r>
              <w:rPr>
                <w:rFonts w:ascii="Times New Roman" w:eastAsia="MS Mincho" w:hAnsi="Times New Roman"/>
                <w:sz w:val="24"/>
                <w:szCs w:val="24"/>
                <w:lang w:eastAsia="ja-JP"/>
              </w:rPr>
              <w:t>, ГО «Є-жінки» (за згодою)</w:t>
            </w:r>
          </w:p>
          <w:p w:rsidR="006E074B" w:rsidRPr="002508F5" w:rsidRDefault="006E074B" w:rsidP="009F4D85">
            <w:pPr>
              <w:pStyle w:val="a"/>
              <w:spacing w:before="0"/>
              <w:ind w:firstLine="0"/>
              <w:jc w:val="both"/>
              <w:rPr>
                <w:rFonts w:ascii="Times New Roman" w:eastAsia="MS Mincho" w:hAnsi="Times New Roman"/>
                <w:sz w:val="24"/>
                <w:szCs w:val="24"/>
                <w:lang w:val="uk-UA" w:eastAsia="ja-JP"/>
              </w:rPr>
            </w:pPr>
          </w:p>
        </w:tc>
      </w:tr>
      <w:tr w:rsidR="006E074B" w:rsidRPr="00B32F7C" w:rsidTr="00ED510E">
        <w:trPr>
          <w:trHeight w:val="20"/>
        </w:trPr>
        <w:tc>
          <w:tcPr>
            <w:tcW w:w="3120" w:type="dxa"/>
            <w:vMerge/>
          </w:tcPr>
          <w:p w:rsidR="006E074B" w:rsidRPr="002508F5" w:rsidRDefault="006E074B" w:rsidP="00E35AB2">
            <w:pPr>
              <w:pStyle w:val="a"/>
              <w:spacing w:before="0"/>
              <w:ind w:firstLine="0"/>
              <w:rPr>
                <w:rFonts w:ascii="Times New Roman" w:eastAsia="MS Mincho" w:hAnsi="Times New Roman"/>
                <w:bCs/>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 проведення аналізу сфер та форматів зайнятості з урахуванням регіональних особливостей для працевлаштування внутрішньо переміщених осіб, жінок-ветеранів та інших осіб, які постраждали від конфлікту</w:t>
            </w:r>
          </w:p>
        </w:tc>
        <w:tc>
          <w:tcPr>
            <w:tcW w:w="1560" w:type="dxa"/>
          </w:tcPr>
          <w:p w:rsidR="006E074B" w:rsidRPr="002508F5" w:rsidRDefault="006E074B" w:rsidP="00E35AB2">
            <w:pPr>
              <w:pStyle w:val="a"/>
              <w:ind w:hanging="88"/>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B32F7C" w:rsidRDefault="006E074B" w:rsidP="00A506BC">
            <w:pPr>
              <w:jc w:val="both"/>
              <w:rPr>
                <w:rFonts w:ascii="Times New Roman" w:hAnsi="Times New Roman"/>
                <w:color w:val="000000"/>
                <w:sz w:val="24"/>
                <w:szCs w:val="24"/>
              </w:rPr>
            </w:pPr>
            <w:r>
              <w:rPr>
                <w:rFonts w:ascii="Times New Roman" w:eastAsia="MS Mincho" w:hAnsi="Times New Roman"/>
                <w:sz w:val="24"/>
                <w:szCs w:val="24"/>
                <w:lang w:eastAsia="ja-JP"/>
              </w:rPr>
              <w:t>Ковельська філія Волинського обласного</w:t>
            </w:r>
            <w:r w:rsidRPr="00B32F7C">
              <w:rPr>
                <w:rFonts w:ascii="Times New Roman" w:eastAsia="MS Mincho" w:hAnsi="Times New Roman"/>
                <w:sz w:val="24"/>
                <w:szCs w:val="24"/>
                <w:lang w:eastAsia="ja-JP"/>
              </w:rPr>
              <w:t xml:space="preserve"> центр</w:t>
            </w:r>
            <w:r>
              <w:rPr>
                <w:rFonts w:ascii="Times New Roman" w:eastAsia="MS Mincho" w:hAnsi="Times New Roman"/>
                <w:sz w:val="24"/>
                <w:szCs w:val="24"/>
                <w:lang w:eastAsia="ja-JP"/>
              </w:rPr>
              <w:t>у</w:t>
            </w:r>
            <w:r w:rsidRPr="00B32F7C">
              <w:rPr>
                <w:rFonts w:ascii="Times New Roman" w:eastAsia="MS Mincho" w:hAnsi="Times New Roman"/>
                <w:sz w:val="24"/>
                <w:szCs w:val="24"/>
                <w:lang w:eastAsia="ja-JP"/>
              </w:rPr>
              <w:t xml:space="preserve"> зайнятості, територіальні громади</w:t>
            </w:r>
            <w:r>
              <w:rPr>
                <w:rFonts w:ascii="Times New Roman" w:eastAsia="MS Mincho" w:hAnsi="Times New Roman"/>
                <w:sz w:val="24"/>
                <w:szCs w:val="24"/>
                <w:lang w:eastAsia="ja-JP"/>
              </w:rPr>
              <w:t xml:space="preserve">, </w:t>
            </w:r>
            <w:r w:rsidRPr="002508F5">
              <w:rPr>
                <w:rFonts w:ascii="Times New Roman" w:eastAsia="MS Mincho" w:hAnsi="Times New Roman"/>
                <w:sz w:val="24"/>
                <w:szCs w:val="24"/>
                <w:lang w:eastAsia="ja-JP"/>
              </w:rPr>
              <w:t>громадські об’єднання (за згодою)</w:t>
            </w:r>
          </w:p>
          <w:p w:rsidR="006E074B" w:rsidRPr="002508F5" w:rsidRDefault="006E074B" w:rsidP="009F4D85">
            <w:pPr>
              <w:pStyle w:val="a"/>
              <w:spacing w:before="0"/>
              <w:ind w:firstLine="0"/>
              <w:jc w:val="both"/>
              <w:rPr>
                <w:rFonts w:ascii="Times New Roman" w:eastAsia="MS Mincho" w:hAnsi="Times New Roman"/>
                <w:sz w:val="24"/>
                <w:szCs w:val="24"/>
                <w:lang w:val="uk-UA" w:eastAsia="ja-JP"/>
              </w:rPr>
            </w:pPr>
          </w:p>
        </w:tc>
      </w:tr>
      <w:tr w:rsidR="006E074B" w:rsidRPr="00B32F7C" w:rsidTr="007B55C3">
        <w:trPr>
          <w:trHeight w:val="495"/>
        </w:trPr>
        <w:tc>
          <w:tcPr>
            <w:tcW w:w="3120" w:type="dxa"/>
            <w:vMerge/>
          </w:tcPr>
          <w:p w:rsidR="006E074B" w:rsidRPr="002508F5" w:rsidRDefault="006E074B" w:rsidP="004B1784">
            <w:pPr>
              <w:pStyle w:val="a"/>
              <w:spacing w:line="228" w:lineRule="auto"/>
              <w:ind w:firstLine="0"/>
              <w:rPr>
                <w:rFonts w:ascii="Times New Roman" w:eastAsia="MS Mincho" w:hAnsi="Times New Roman"/>
                <w:sz w:val="24"/>
                <w:szCs w:val="24"/>
                <w:lang w:val="uk-UA" w:eastAsia="ja-JP"/>
              </w:rPr>
            </w:pPr>
          </w:p>
        </w:tc>
        <w:tc>
          <w:tcPr>
            <w:tcW w:w="4677" w:type="dxa"/>
            <w:gridSpan w:val="2"/>
          </w:tcPr>
          <w:p w:rsidR="006E074B" w:rsidRPr="000F1F70" w:rsidRDefault="006E074B" w:rsidP="00754094">
            <w:pPr>
              <w:pStyle w:val="a"/>
              <w:spacing w:before="0"/>
              <w:ind w:firstLine="0"/>
              <w:jc w:val="both"/>
              <w:rPr>
                <w:rFonts w:ascii="Times New Roman" w:eastAsia="MS Mincho" w:hAnsi="Times New Roman"/>
                <w:sz w:val="24"/>
                <w:szCs w:val="24"/>
                <w:highlight w:val="yellow"/>
                <w:lang w:val="uk-UA" w:eastAsia="ja-JP"/>
              </w:rPr>
            </w:pPr>
            <w:r w:rsidRPr="000F1F70">
              <w:rPr>
                <w:rFonts w:ascii="Times New Roman" w:eastAsia="MS Mincho" w:hAnsi="Times New Roman"/>
                <w:sz w:val="24"/>
                <w:szCs w:val="24"/>
                <w:lang w:val="uk-UA" w:eastAsia="ja-JP"/>
              </w:rPr>
              <w:t>3) проведення інвентаризації наявних приміщень на території громад різних форм господарювання</w:t>
            </w:r>
          </w:p>
        </w:tc>
        <w:tc>
          <w:tcPr>
            <w:tcW w:w="1560" w:type="dxa"/>
          </w:tcPr>
          <w:p w:rsidR="006E074B" w:rsidRPr="002508F5" w:rsidRDefault="006E074B" w:rsidP="00E35AB2">
            <w:pPr>
              <w:pStyle w:val="a"/>
              <w:spacing w:line="228" w:lineRule="auto"/>
              <w:ind w:left="-83"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9F4D85">
            <w:pPr>
              <w:pStyle w:val="a"/>
              <w:spacing w:before="0" w:line="228"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w:t>
            </w:r>
          </w:p>
        </w:tc>
      </w:tr>
      <w:tr w:rsidR="006E074B" w:rsidRPr="00B32F7C" w:rsidTr="00ED510E">
        <w:trPr>
          <w:trHeight w:val="20"/>
        </w:trPr>
        <w:tc>
          <w:tcPr>
            <w:tcW w:w="3120" w:type="dxa"/>
            <w:vMerge/>
          </w:tcPr>
          <w:p w:rsidR="006E074B" w:rsidRPr="002508F5" w:rsidRDefault="006E074B" w:rsidP="004B1784">
            <w:pPr>
              <w:pStyle w:val="a"/>
              <w:spacing w:line="228" w:lineRule="auto"/>
              <w:ind w:firstLine="0"/>
              <w:rPr>
                <w:rFonts w:ascii="Times New Roman" w:eastAsia="MS Mincho" w:hAnsi="Times New Roman"/>
                <w:sz w:val="24"/>
                <w:szCs w:val="24"/>
                <w:lang w:val="uk-UA" w:eastAsia="ja-JP"/>
              </w:rPr>
            </w:pPr>
          </w:p>
        </w:tc>
        <w:tc>
          <w:tcPr>
            <w:tcW w:w="4677" w:type="dxa"/>
            <w:gridSpan w:val="2"/>
          </w:tcPr>
          <w:p w:rsidR="006E074B" w:rsidRPr="000F1F70" w:rsidRDefault="006E074B" w:rsidP="00754094">
            <w:pPr>
              <w:pStyle w:val="a"/>
              <w:spacing w:before="0"/>
              <w:ind w:firstLine="0"/>
              <w:jc w:val="both"/>
              <w:rPr>
                <w:rFonts w:ascii="Times New Roman" w:eastAsia="MS Mincho" w:hAnsi="Times New Roman"/>
                <w:spacing w:val="-10"/>
                <w:sz w:val="24"/>
                <w:szCs w:val="24"/>
                <w:lang w:val="uk-UA" w:eastAsia="ja-JP"/>
              </w:rPr>
            </w:pPr>
            <w:r w:rsidRPr="000F1F70">
              <w:rPr>
                <w:rFonts w:ascii="Times New Roman" w:eastAsia="MS Mincho" w:hAnsi="Times New Roman"/>
                <w:spacing w:val="-10"/>
                <w:sz w:val="24"/>
                <w:szCs w:val="24"/>
                <w:lang w:val="uk-UA" w:eastAsia="ja-JP"/>
              </w:rPr>
              <w:t>4)</w:t>
            </w:r>
            <w:r w:rsidRPr="000F1F70">
              <w:rPr>
                <w:rFonts w:ascii="Times New Roman" w:hAnsi="Times New Roman"/>
                <w:spacing w:val="-10"/>
                <w:sz w:val="24"/>
                <w:szCs w:val="24"/>
                <w:lang w:val="uk-UA"/>
              </w:rPr>
              <w:t xml:space="preserve"> </w:t>
            </w:r>
            <w:r w:rsidRPr="000F1F70">
              <w:rPr>
                <w:rFonts w:ascii="Times New Roman" w:eastAsia="MS Mincho" w:hAnsi="Times New Roman"/>
                <w:spacing w:val="-10"/>
                <w:sz w:val="24"/>
                <w:szCs w:val="24"/>
                <w:lang w:val="uk-UA" w:eastAsia="ja-JP"/>
              </w:rPr>
              <w:t xml:space="preserve">вивчення можливостей регіону щодо використання приміщень, які належать суб’єктам різних форм господарювання, для проживання внутрішньо переміщених осіб, а також щодо можливості пільгової оренди для розташування в них соціальних підприємств </w:t>
            </w:r>
          </w:p>
        </w:tc>
        <w:tc>
          <w:tcPr>
            <w:tcW w:w="1560" w:type="dxa"/>
          </w:tcPr>
          <w:p w:rsidR="006E074B" w:rsidRPr="000F1F70" w:rsidRDefault="006E074B" w:rsidP="00E35AB2">
            <w:pPr>
              <w:pStyle w:val="a"/>
              <w:spacing w:line="228" w:lineRule="auto"/>
              <w:ind w:left="-83" w:firstLine="0"/>
              <w:jc w:val="center"/>
              <w:rPr>
                <w:rFonts w:ascii="Times New Roman" w:eastAsia="MS Mincho" w:hAnsi="Times New Roman"/>
                <w:sz w:val="24"/>
                <w:szCs w:val="24"/>
                <w:lang w:val="uk-UA" w:eastAsia="ja-JP"/>
              </w:rPr>
            </w:pPr>
            <w:r w:rsidRPr="000F1F70">
              <w:rPr>
                <w:rFonts w:ascii="Times New Roman" w:eastAsia="MS Mincho" w:hAnsi="Times New Roman"/>
                <w:sz w:val="24"/>
                <w:szCs w:val="24"/>
                <w:lang w:val="uk-UA" w:eastAsia="ja-JP"/>
              </w:rPr>
              <w:t>2023-2025</w:t>
            </w:r>
          </w:p>
        </w:tc>
        <w:tc>
          <w:tcPr>
            <w:tcW w:w="6662" w:type="dxa"/>
          </w:tcPr>
          <w:p w:rsidR="006E074B" w:rsidRPr="002508F5" w:rsidRDefault="006E074B" w:rsidP="00A409AA">
            <w:pPr>
              <w:pStyle w:val="a"/>
              <w:spacing w:before="0" w:line="228" w:lineRule="auto"/>
              <w:ind w:firstLine="20"/>
              <w:jc w:val="both"/>
              <w:rPr>
                <w:rFonts w:ascii="Times New Roman" w:eastAsia="MS Mincho" w:hAnsi="Times New Roman"/>
                <w:color w:val="FF0000"/>
                <w:sz w:val="24"/>
                <w:szCs w:val="24"/>
                <w:lang w:val="uk-UA" w:eastAsia="ja-JP"/>
              </w:rPr>
            </w:pPr>
            <w:r>
              <w:rPr>
                <w:rFonts w:ascii="Times New Roman" w:eastAsia="MS Mincho" w:hAnsi="Times New Roman"/>
                <w:sz w:val="24"/>
                <w:szCs w:val="24"/>
                <w:lang w:val="uk-UA" w:eastAsia="ja-JP"/>
              </w:rPr>
              <w:t>управління регіонального розвитку рай</w:t>
            </w:r>
            <w:r w:rsidRPr="002508F5">
              <w:rPr>
                <w:rFonts w:ascii="Times New Roman" w:eastAsia="MS Mincho" w:hAnsi="Times New Roman"/>
                <w:sz w:val="24"/>
                <w:szCs w:val="24"/>
                <w:lang w:val="uk-UA" w:eastAsia="ja-JP"/>
              </w:rPr>
              <w:t>держадміністрації, територіальні громади</w:t>
            </w:r>
          </w:p>
        </w:tc>
      </w:tr>
      <w:tr w:rsidR="006E074B" w:rsidRPr="00B32F7C" w:rsidTr="00ED510E">
        <w:trPr>
          <w:trHeight w:val="20"/>
        </w:trPr>
        <w:tc>
          <w:tcPr>
            <w:tcW w:w="3120" w:type="dxa"/>
            <w:vMerge/>
          </w:tcPr>
          <w:p w:rsidR="006E074B" w:rsidRPr="002508F5" w:rsidRDefault="006E074B" w:rsidP="004B1784">
            <w:pPr>
              <w:pStyle w:val="a"/>
              <w:spacing w:line="228" w:lineRule="auto"/>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pacing w:val="-10"/>
                <w:sz w:val="24"/>
                <w:szCs w:val="24"/>
                <w:lang w:val="uk-UA" w:eastAsia="ja-JP"/>
              </w:rPr>
            </w:pPr>
            <w:r w:rsidRPr="002508F5">
              <w:rPr>
                <w:rFonts w:ascii="Times New Roman" w:eastAsia="MS Mincho" w:hAnsi="Times New Roman"/>
                <w:spacing w:val="-10"/>
                <w:sz w:val="24"/>
                <w:szCs w:val="24"/>
                <w:lang w:val="uk-UA" w:eastAsia="ja-JP"/>
              </w:rPr>
              <w:t>5)</w:t>
            </w:r>
            <w:r w:rsidRPr="002508F5">
              <w:rPr>
                <w:rFonts w:ascii="Times New Roman" w:hAnsi="Times New Roman"/>
                <w:spacing w:val="-10"/>
                <w:sz w:val="24"/>
                <w:szCs w:val="24"/>
                <w:lang w:val="uk-UA"/>
              </w:rPr>
              <w:t xml:space="preserve"> </w:t>
            </w:r>
            <w:r w:rsidRPr="002508F5">
              <w:rPr>
                <w:rFonts w:ascii="Times New Roman" w:eastAsia="MS Mincho" w:hAnsi="Times New Roman"/>
                <w:spacing w:val="-10"/>
                <w:sz w:val="24"/>
                <w:szCs w:val="24"/>
                <w:lang w:val="uk-UA" w:eastAsia="ja-JP"/>
              </w:rPr>
              <w:t xml:space="preserve">пошук ресурсів для </w:t>
            </w:r>
            <w:r>
              <w:rPr>
                <w:rFonts w:ascii="Times New Roman" w:eastAsia="MS Mincho" w:hAnsi="Times New Roman"/>
                <w:spacing w:val="-10"/>
                <w:sz w:val="24"/>
                <w:szCs w:val="24"/>
                <w:lang w:val="uk-UA" w:eastAsia="ja-JP"/>
              </w:rPr>
              <w:t xml:space="preserve"> </w:t>
            </w:r>
            <w:r w:rsidRPr="002508F5">
              <w:rPr>
                <w:rFonts w:ascii="Times New Roman" w:eastAsia="MS Mincho" w:hAnsi="Times New Roman"/>
                <w:spacing w:val="-10"/>
                <w:sz w:val="24"/>
                <w:szCs w:val="24"/>
                <w:lang w:val="uk-UA" w:eastAsia="ja-JP"/>
              </w:rPr>
              <w:t>відн</w:t>
            </w:r>
            <w:r>
              <w:rPr>
                <w:rFonts w:ascii="Times New Roman" w:eastAsia="MS Mincho" w:hAnsi="Times New Roman"/>
                <w:spacing w:val="-10"/>
                <w:sz w:val="24"/>
                <w:szCs w:val="24"/>
                <w:lang w:val="uk-UA" w:eastAsia="ja-JP"/>
              </w:rPr>
              <w:t>о</w:t>
            </w:r>
            <w:r w:rsidRPr="002508F5">
              <w:rPr>
                <w:rFonts w:ascii="Times New Roman" w:eastAsia="MS Mincho" w:hAnsi="Times New Roman"/>
                <w:spacing w:val="-10"/>
                <w:sz w:val="24"/>
                <w:szCs w:val="24"/>
                <w:lang w:val="uk-UA" w:eastAsia="ja-JP"/>
              </w:rPr>
              <w:t>влення приміщень для проживання внутрішньо переміщених осіб, а також щодо можливості пільгової оренди для розташування в них соціальних підприємств</w:t>
            </w:r>
          </w:p>
        </w:tc>
        <w:tc>
          <w:tcPr>
            <w:tcW w:w="1560" w:type="dxa"/>
          </w:tcPr>
          <w:p w:rsidR="006E074B" w:rsidRPr="002508F5" w:rsidRDefault="006E074B" w:rsidP="00E35AB2">
            <w:pPr>
              <w:pStyle w:val="a"/>
              <w:spacing w:line="228" w:lineRule="auto"/>
              <w:ind w:left="-83"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BD7067">
            <w:pPr>
              <w:pStyle w:val="a"/>
              <w:spacing w:before="0" w:line="228" w:lineRule="auto"/>
              <w:ind w:firstLine="2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w:t>
            </w:r>
          </w:p>
        </w:tc>
      </w:tr>
      <w:tr w:rsidR="006E074B" w:rsidRPr="00B32F7C" w:rsidTr="00BB4636">
        <w:trPr>
          <w:trHeight w:val="262"/>
        </w:trPr>
        <w:tc>
          <w:tcPr>
            <w:tcW w:w="3120" w:type="dxa"/>
            <w:vMerge/>
          </w:tcPr>
          <w:p w:rsidR="006E074B" w:rsidRPr="002508F5" w:rsidRDefault="006E074B" w:rsidP="004B1784">
            <w:pPr>
              <w:pStyle w:val="a"/>
              <w:spacing w:line="228" w:lineRule="auto"/>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6</w:t>
            </w:r>
            <w:r w:rsidRPr="002508F5">
              <w:rPr>
                <w:rFonts w:ascii="Times New Roman" w:eastAsia="MS Mincho" w:hAnsi="Times New Roman"/>
                <w:sz w:val="24"/>
                <w:szCs w:val="24"/>
                <w:lang w:val="uk-UA" w:eastAsia="ja-JP"/>
              </w:rPr>
              <w:t>)</w:t>
            </w:r>
            <w:r w:rsidRPr="002508F5">
              <w:rPr>
                <w:rFonts w:ascii="Times New Roman" w:hAnsi="Times New Roman"/>
                <w:sz w:val="24"/>
                <w:szCs w:val="24"/>
                <w:lang w:val="uk-UA"/>
              </w:rPr>
              <w:t xml:space="preserve"> </w:t>
            </w:r>
            <w:r w:rsidRPr="002508F5">
              <w:rPr>
                <w:rFonts w:ascii="Times New Roman" w:eastAsia="MS Mincho" w:hAnsi="Times New Roman"/>
                <w:sz w:val="24"/>
                <w:szCs w:val="24"/>
                <w:lang w:val="uk-UA" w:eastAsia="ja-JP"/>
              </w:rPr>
              <w:t>надання необхідної допомоги сім’ям полонених та сім’ям осіб, яких примусово вивезли до російської федерації та які перебувають на території України</w:t>
            </w:r>
          </w:p>
        </w:tc>
        <w:tc>
          <w:tcPr>
            <w:tcW w:w="1560" w:type="dxa"/>
          </w:tcPr>
          <w:p w:rsidR="006E074B" w:rsidRPr="002508F5" w:rsidRDefault="006E074B" w:rsidP="00E35AB2">
            <w:pPr>
              <w:pStyle w:val="a"/>
              <w:spacing w:line="228" w:lineRule="auto"/>
              <w:ind w:left="-83"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B32F7C" w:rsidRDefault="006E074B" w:rsidP="008C3F83">
            <w:pPr>
              <w:jc w:val="both"/>
              <w:rPr>
                <w:rFonts w:ascii="Times New Roman" w:hAnsi="Times New Roman"/>
                <w:color w:val="000000"/>
                <w:sz w:val="24"/>
                <w:szCs w:val="24"/>
              </w:rPr>
            </w:pPr>
            <w:r w:rsidRPr="002508F5">
              <w:rPr>
                <w:rFonts w:ascii="Times New Roman" w:eastAsia="MS Mincho" w:hAnsi="Times New Roman"/>
                <w:sz w:val="24"/>
                <w:szCs w:val="24"/>
                <w:lang w:eastAsia="ja-JP"/>
              </w:rPr>
              <w:t>територіальні громади</w:t>
            </w:r>
            <w:r>
              <w:rPr>
                <w:rFonts w:ascii="Times New Roman" w:eastAsia="MS Mincho" w:hAnsi="Times New Roman"/>
                <w:sz w:val="24"/>
                <w:szCs w:val="24"/>
                <w:lang w:eastAsia="ja-JP"/>
              </w:rPr>
              <w:t xml:space="preserve">, </w:t>
            </w:r>
            <w:r w:rsidRPr="002508F5">
              <w:rPr>
                <w:rFonts w:ascii="Times New Roman" w:eastAsia="MS Mincho" w:hAnsi="Times New Roman"/>
                <w:sz w:val="24"/>
                <w:szCs w:val="24"/>
                <w:lang w:eastAsia="ja-JP"/>
              </w:rPr>
              <w:t>громадські об’єднання (за згодою)</w:t>
            </w:r>
          </w:p>
          <w:p w:rsidR="006E074B" w:rsidRPr="002508F5" w:rsidRDefault="006E074B" w:rsidP="00BB4636">
            <w:pPr>
              <w:pStyle w:val="a"/>
              <w:spacing w:before="0" w:line="228" w:lineRule="auto"/>
              <w:ind w:firstLine="20"/>
              <w:jc w:val="both"/>
              <w:rPr>
                <w:rFonts w:ascii="Times New Roman" w:eastAsia="MS Mincho" w:hAnsi="Times New Roman"/>
                <w:sz w:val="24"/>
                <w:szCs w:val="24"/>
                <w:lang w:val="uk-UA" w:eastAsia="ja-JP"/>
              </w:rPr>
            </w:pPr>
          </w:p>
        </w:tc>
      </w:tr>
      <w:tr w:rsidR="006E074B" w:rsidRPr="00B32F7C" w:rsidTr="00BB0E62">
        <w:trPr>
          <w:trHeight w:val="20"/>
        </w:trPr>
        <w:tc>
          <w:tcPr>
            <w:tcW w:w="16019" w:type="dxa"/>
            <w:gridSpan w:val="5"/>
          </w:tcPr>
          <w:p w:rsidR="006E074B" w:rsidRPr="002508F5" w:rsidRDefault="006E074B" w:rsidP="00BB4636">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Стратегічна ціль </w:t>
            </w:r>
            <w:r w:rsidRPr="0079434D">
              <w:rPr>
                <w:rFonts w:ascii="Times New Roman" w:eastAsia="MS Mincho" w:hAnsi="Times New Roman"/>
                <w:b/>
                <w:sz w:val="24"/>
                <w:szCs w:val="24"/>
                <w:lang w:eastAsia="ja-JP"/>
              </w:rPr>
              <w:t xml:space="preserve"> </w:t>
            </w:r>
            <w:r w:rsidRPr="002508F5">
              <w:rPr>
                <w:rFonts w:ascii="Times New Roman" w:eastAsia="MS Mincho" w:hAnsi="Times New Roman"/>
                <w:b/>
                <w:sz w:val="24"/>
                <w:szCs w:val="24"/>
                <w:lang w:val="uk-UA" w:eastAsia="ja-JP"/>
              </w:rPr>
              <w:t>І</w:t>
            </w:r>
            <w:r>
              <w:rPr>
                <w:rFonts w:ascii="Times New Roman" w:eastAsia="MS Mincho" w:hAnsi="Times New Roman"/>
                <w:b/>
                <w:sz w:val="24"/>
                <w:szCs w:val="24"/>
                <w:lang w:val="en-US" w:eastAsia="ja-JP"/>
              </w:rPr>
              <w:t>V</w:t>
            </w:r>
            <w:r w:rsidRPr="002508F5">
              <w:rPr>
                <w:rFonts w:ascii="Times New Roman" w:eastAsia="MS Mincho" w:hAnsi="Times New Roman"/>
                <w:b/>
                <w:sz w:val="24"/>
                <w:szCs w:val="24"/>
                <w:lang w:val="uk-UA" w:eastAsia="ja-JP"/>
              </w:rPr>
              <w:t>. Забезпечення захисту від насильства за ознакою статі, сексуального насильства                                                                                    (в умовах збройного конфлікту та в мирний час)</w:t>
            </w:r>
          </w:p>
        </w:tc>
      </w:tr>
      <w:tr w:rsidR="006E074B" w:rsidRPr="00B32F7C" w:rsidTr="00BB0E62">
        <w:trPr>
          <w:trHeight w:val="20"/>
        </w:trPr>
        <w:tc>
          <w:tcPr>
            <w:tcW w:w="16019" w:type="dxa"/>
            <w:gridSpan w:val="5"/>
          </w:tcPr>
          <w:p w:rsidR="006E074B" w:rsidRPr="002508F5" w:rsidRDefault="006E074B" w:rsidP="00BB4636">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1</w:t>
            </w:r>
            <w:r w:rsidRPr="002508F5">
              <w:rPr>
                <w:rFonts w:ascii="Times New Roman" w:eastAsia="MS Mincho" w:hAnsi="Times New Roman"/>
                <w:b/>
                <w:sz w:val="24"/>
                <w:szCs w:val="24"/>
                <w:lang w:val="uk-UA" w:eastAsia="ja-JP"/>
              </w:rPr>
              <w:t>. Формування системи міжвідомчого виявлення та реагування, яка забезпечує створення умов для отримання комплексного, своєчасного захисту та доступу до правосуддя осіб, які постраждали від насильства за ознакою статі та сексуального насильства, пов’язаного з конфліктом, в умовах збройного конфлікту</w:t>
            </w:r>
          </w:p>
        </w:tc>
      </w:tr>
      <w:tr w:rsidR="006E074B" w:rsidRPr="00B32F7C" w:rsidTr="00ED510E">
        <w:trPr>
          <w:trHeight w:val="20"/>
        </w:trPr>
        <w:tc>
          <w:tcPr>
            <w:tcW w:w="3120" w:type="dxa"/>
            <w:vMerge w:val="restart"/>
          </w:tcPr>
          <w:p w:rsidR="006E074B" w:rsidRDefault="006E074B" w:rsidP="001C5076">
            <w:pPr>
              <w:pStyle w:val="a"/>
              <w:spacing w:before="0"/>
              <w:ind w:left="34" w:firstLine="0"/>
              <w:rPr>
                <w:rFonts w:ascii="Times New Roman" w:eastAsia="MS Mincho" w:hAnsi="Times New Roman"/>
                <w:sz w:val="24"/>
                <w:szCs w:val="24"/>
                <w:lang w:val="uk-UA" w:eastAsia="ja-JP"/>
              </w:rPr>
            </w:pPr>
            <w:r w:rsidRPr="00F11035">
              <w:rPr>
                <w:rFonts w:ascii="Times New Roman" w:eastAsia="MS Mincho" w:hAnsi="Times New Roman"/>
                <w:sz w:val="24"/>
                <w:szCs w:val="24"/>
                <w:lang w:val="uk-UA" w:eastAsia="ja-JP"/>
              </w:rPr>
              <w:t>1</w:t>
            </w:r>
            <w:r>
              <w:rPr>
                <w:rFonts w:ascii="Times New Roman" w:eastAsia="MS Mincho" w:hAnsi="Times New Roman"/>
                <w:sz w:val="24"/>
                <w:szCs w:val="24"/>
                <w:lang w:val="uk-UA" w:eastAsia="ja-JP"/>
              </w:rPr>
              <w:t>3</w:t>
            </w:r>
            <w:r w:rsidRPr="00F11035">
              <w:rPr>
                <w:rFonts w:ascii="Times New Roman" w:eastAsia="MS Mincho" w:hAnsi="Times New Roman"/>
                <w:sz w:val="24"/>
                <w:szCs w:val="24"/>
                <w:lang w:val="uk-UA" w:eastAsia="ja-JP"/>
              </w:rPr>
              <w:t>. Розроблення інструментів для фіксації випадків злочинів проти життя і здоров’я, статевої свободи і недоторканості, честі та гідності особи в умовах конфлікту відповідно до стандартів ООН та НАТО</w:t>
            </w:r>
          </w:p>
          <w:p w:rsidR="006E074B" w:rsidRPr="00F11035" w:rsidRDefault="006E074B" w:rsidP="001C5076">
            <w:pPr>
              <w:pStyle w:val="a"/>
              <w:spacing w:before="0"/>
              <w:ind w:left="34" w:firstLine="0"/>
              <w:rPr>
                <w:rFonts w:ascii="Times New Roman" w:eastAsia="MS Mincho" w:hAnsi="Times New Roman"/>
                <w:sz w:val="24"/>
                <w:szCs w:val="24"/>
                <w:lang w:val="uk-UA" w:eastAsia="ja-JP"/>
              </w:rPr>
            </w:pPr>
          </w:p>
        </w:tc>
        <w:tc>
          <w:tcPr>
            <w:tcW w:w="4677" w:type="dxa"/>
            <w:gridSpan w:val="2"/>
          </w:tcPr>
          <w:p w:rsidR="006E074B" w:rsidRPr="00F11035" w:rsidRDefault="006E074B" w:rsidP="00754094">
            <w:pPr>
              <w:pStyle w:val="a"/>
              <w:spacing w:before="0"/>
              <w:ind w:left="34" w:firstLine="0"/>
              <w:jc w:val="both"/>
              <w:rPr>
                <w:rFonts w:ascii="Times New Roman" w:eastAsia="MS Mincho" w:hAnsi="Times New Roman"/>
                <w:sz w:val="24"/>
                <w:szCs w:val="24"/>
                <w:lang w:val="uk-UA" w:eastAsia="ja-JP"/>
              </w:rPr>
            </w:pPr>
            <w:r w:rsidRPr="00F11035">
              <w:rPr>
                <w:rFonts w:ascii="Times New Roman" w:eastAsia="MS Mincho" w:hAnsi="Times New Roman"/>
                <w:sz w:val="24"/>
                <w:szCs w:val="24"/>
                <w:lang w:val="uk-UA" w:eastAsia="ja-JP"/>
              </w:rPr>
              <w:t xml:space="preserve">1) залучення психологів/психотерапевтів   до </w:t>
            </w:r>
            <w:r w:rsidRPr="00F11035">
              <w:rPr>
                <w:rFonts w:ascii="Times New Roman" w:eastAsia="MS Mincho" w:hAnsi="Times New Roman"/>
                <w:spacing w:val="-12"/>
                <w:sz w:val="24"/>
                <w:szCs w:val="24"/>
                <w:lang w:val="uk-UA" w:eastAsia="ja-JP"/>
              </w:rPr>
              <w:t>роботи мобільних бригад соціально-психологічної допомоги   особам, які постраждали від насильства за ознакою статі</w:t>
            </w:r>
          </w:p>
        </w:tc>
        <w:tc>
          <w:tcPr>
            <w:tcW w:w="1560" w:type="dxa"/>
          </w:tcPr>
          <w:p w:rsidR="006E074B" w:rsidRPr="002508F5" w:rsidRDefault="006E074B" w:rsidP="001B42DA">
            <w:pPr>
              <w:pStyle w:val="a"/>
              <w:tabs>
                <w:tab w:val="left" w:pos="2160"/>
              </w:tabs>
              <w:spacing w:before="0"/>
              <w:ind w:left="-108" w:right="-236" w:firstLine="2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A331A3">
            <w:pPr>
              <w:pStyle w:val="a"/>
              <w:spacing w:before="0" w:line="228"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w:t>
            </w:r>
          </w:p>
        </w:tc>
      </w:tr>
      <w:tr w:rsidR="006E074B" w:rsidRPr="00B32F7C" w:rsidTr="00ED510E">
        <w:trPr>
          <w:trHeight w:val="20"/>
        </w:trPr>
        <w:tc>
          <w:tcPr>
            <w:tcW w:w="3120" w:type="dxa"/>
            <w:vMerge/>
          </w:tcPr>
          <w:p w:rsidR="006E074B" w:rsidRPr="00F11035" w:rsidRDefault="006E074B" w:rsidP="001C5076">
            <w:pPr>
              <w:pStyle w:val="a"/>
              <w:spacing w:before="0"/>
              <w:ind w:left="34" w:firstLine="0"/>
              <w:rPr>
                <w:rFonts w:ascii="Times New Roman" w:eastAsia="MS Mincho" w:hAnsi="Times New Roman"/>
                <w:sz w:val="24"/>
                <w:szCs w:val="24"/>
                <w:lang w:val="uk-UA" w:eastAsia="ja-JP"/>
              </w:rPr>
            </w:pPr>
          </w:p>
        </w:tc>
        <w:tc>
          <w:tcPr>
            <w:tcW w:w="4677" w:type="dxa"/>
            <w:gridSpan w:val="2"/>
          </w:tcPr>
          <w:p w:rsidR="006E074B" w:rsidRPr="00F11035" w:rsidRDefault="006E074B" w:rsidP="00754094">
            <w:pPr>
              <w:pStyle w:val="a"/>
              <w:spacing w:before="0"/>
              <w:ind w:left="34" w:firstLine="0"/>
              <w:jc w:val="both"/>
              <w:rPr>
                <w:rFonts w:ascii="Times New Roman" w:eastAsia="MS Mincho" w:hAnsi="Times New Roman"/>
                <w:sz w:val="24"/>
                <w:szCs w:val="24"/>
                <w:lang w:val="uk-UA" w:eastAsia="ja-JP"/>
              </w:rPr>
            </w:pPr>
            <w:r w:rsidRPr="00F11035">
              <w:rPr>
                <w:rFonts w:ascii="Times New Roman" w:eastAsia="MS Mincho" w:hAnsi="Times New Roman"/>
                <w:sz w:val="24"/>
                <w:szCs w:val="24"/>
                <w:lang w:val="uk-UA" w:eastAsia="ja-JP"/>
              </w:rPr>
              <w:t>2)</w:t>
            </w:r>
            <w:r w:rsidRPr="00F11035">
              <w:rPr>
                <w:rFonts w:ascii="Times New Roman" w:hAnsi="Times New Roman"/>
                <w:sz w:val="24"/>
                <w:szCs w:val="24"/>
                <w:lang w:val="uk-UA"/>
              </w:rPr>
              <w:t xml:space="preserve"> з</w:t>
            </w:r>
            <w:r w:rsidRPr="00F11035">
              <w:rPr>
                <w:rFonts w:ascii="Times New Roman" w:eastAsia="MS Mincho" w:hAnsi="Times New Roman"/>
                <w:sz w:val="24"/>
                <w:szCs w:val="24"/>
                <w:lang w:val="uk-UA" w:eastAsia="ja-JP"/>
              </w:rPr>
              <w:t>абезпечення  транспортними засобами  мобільних бригад соціально-психологічної допомоги особам, які постраждали від насильства за ознакою статі</w:t>
            </w:r>
          </w:p>
          <w:p w:rsidR="006E074B" w:rsidRPr="00F11035" w:rsidRDefault="006E074B" w:rsidP="00754094">
            <w:pPr>
              <w:pStyle w:val="a"/>
              <w:spacing w:before="0"/>
              <w:ind w:firstLine="0"/>
              <w:jc w:val="both"/>
              <w:rPr>
                <w:rFonts w:ascii="Times New Roman" w:eastAsia="MS Mincho" w:hAnsi="Times New Roman"/>
                <w:sz w:val="24"/>
                <w:szCs w:val="24"/>
                <w:lang w:val="uk-UA" w:eastAsia="ja-JP"/>
              </w:rPr>
            </w:pPr>
          </w:p>
        </w:tc>
        <w:tc>
          <w:tcPr>
            <w:tcW w:w="1560" w:type="dxa"/>
          </w:tcPr>
          <w:p w:rsidR="006E074B" w:rsidRPr="002508F5" w:rsidRDefault="006E074B" w:rsidP="001B42DA">
            <w:pPr>
              <w:pStyle w:val="a"/>
              <w:tabs>
                <w:tab w:val="left" w:pos="2160"/>
              </w:tabs>
              <w:spacing w:before="0"/>
              <w:ind w:left="-108" w:right="-236" w:firstLine="2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A331A3">
            <w:pPr>
              <w:pStyle w:val="a"/>
              <w:spacing w:before="0" w:line="228"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w:t>
            </w:r>
          </w:p>
        </w:tc>
      </w:tr>
      <w:tr w:rsidR="006E074B" w:rsidRPr="00B32F7C" w:rsidTr="00BB0E62">
        <w:trPr>
          <w:trHeight w:val="20"/>
        </w:trPr>
        <w:tc>
          <w:tcPr>
            <w:tcW w:w="16019" w:type="dxa"/>
            <w:gridSpan w:val="5"/>
          </w:tcPr>
          <w:p w:rsidR="006E074B" w:rsidRPr="002508F5" w:rsidRDefault="006E074B" w:rsidP="00B47682">
            <w:pPr>
              <w:pStyle w:val="a"/>
              <w:spacing w:before="0" w:line="228" w:lineRule="auto"/>
              <w:ind w:firstLine="0"/>
              <w:jc w:val="center"/>
              <w:rPr>
                <w:rFonts w:ascii="Times New Roman" w:eastAsia="MS Mincho" w:hAnsi="Times New Roman"/>
                <w:b/>
                <w:spacing w:val="-12"/>
                <w:sz w:val="24"/>
                <w:szCs w:val="24"/>
                <w:lang w:val="uk-UA" w:eastAsia="ja-JP"/>
              </w:rPr>
            </w:pPr>
            <w:r>
              <w:rPr>
                <w:rFonts w:ascii="Times New Roman" w:eastAsia="MS Mincho" w:hAnsi="Times New Roman"/>
                <w:b/>
                <w:spacing w:val="-12"/>
                <w:sz w:val="24"/>
                <w:szCs w:val="24"/>
                <w:lang w:val="uk-UA" w:eastAsia="ja-JP"/>
              </w:rPr>
              <w:t>Оперативна ціль 2</w:t>
            </w:r>
            <w:r w:rsidRPr="002508F5">
              <w:rPr>
                <w:rFonts w:ascii="Times New Roman" w:eastAsia="MS Mincho" w:hAnsi="Times New Roman"/>
                <w:b/>
                <w:spacing w:val="-12"/>
                <w:sz w:val="24"/>
                <w:szCs w:val="24"/>
                <w:lang w:val="uk-UA" w:eastAsia="ja-JP"/>
              </w:rPr>
              <w:t>. Формування системи міжвідомчого виявлення та реагування, яка створює умови для отримання комплексного,</w:t>
            </w:r>
            <w:r w:rsidRPr="0079434D">
              <w:rPr>
                <w:rFonts w:ascii="Times New Roman" w:eastAsia="MS Mincho" w:hAnsi="Times New Roman"/>
                <w:b/>
                <w:spacing w:val="-12"/>
                <w:sz w:val="24"/>
                <w:szCs w:val="24"/>
                <w:lang w:eastAsia="ja-JP"/>
              </w:rPr>
              <w:t xml:space="preserve"> </w:t>
            </w:r>
            <w:r w:rsidRPr="002508F5">
              <w:rPr>
                <w:rFonts w:ascii="Times New Roman" w:eastAsia="MS Mincho" w:hAnsi="Times New Roman"/>
                <w:b/>
                <w:spacing w:val="-12"/>
                <w:sz w:val="24"/>
                <w:szCs w:val="24"/>
                <w:lang w:val="uk-UA" w:eastAsia="ja-JP"/>
              </w:rPr>
              <w:t>своєчасного захисту та доступу до правосуддя осіб, які постраждали від насильства за ознакою статі та сексуального насильства,</w:t>
            </w:r>
            <w:r w:rsidRPr="0079434D">
              <w:rPr>
                <w:rFonts w:ascii="Times New Roman" w:eastAsia="MS Mincho" w:hAnsi="Times New Roman"/>
                <w:b/>
                <w:spacing w:val="-12"/>
                <w:sz w:val="24"/>
                <w:szCs w:val="24"/>
                <w:lang w:eastAsia="ja-JP"/>
              </w:rPr>
              <w:t xml:space="preserve"> </w:t>
            </w:r>
            <w:r w:rsidRPr="002508F5">
              <w:rPr>
                <w:rFonts w:ascii="Times New Roman" w:eastAsia="MS Mincho" w:hAnsi="Times New Roman"/>
                <w:b/>
                <w:spacing w:val="-12"/>
                <w:sz w:val="24"/>
                <w:szCs w:val="24"/>
                <w:lang w:val="uk-UA" w:eastAsia="ja-JP"/>
              </w:rPr>
              <w:t>пов’язаного з конфліктом, у мирний час</w:t>
            </w:r>
          </w:p>
        </w:tc>
      </w:tr>
      <w:tr w:rsidR="006E074B" w:rsidRPr="00B32F7C" w:rsidTr="00ED510E">
        <w:trPr>
          <w:trHeight w:val="1436"/>
        </w:trPr>
        <w:tc>
          <w:tcPr>
            <w:tcW w:w="3120" w:type="dxa"/>
            <w:vMerge w:val="restart"/>
          </w:tcPr>
          <w:p w:rsidR="006E074B" w:rsidRPr="002508F5" w:rsidRDefault="006E074B" w:rsidP="001C5076">
            <w:pPr>
              <w:pStyle w:val="a"/>
              <w:spacing w:before="0" w:line="228" w:lineRule="auto"/>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14</w:t>
            </w:r>
            <w:r w:rsidRPr="002508F5">
              <w:rPr>
                <w:rFonts w:ascii="Times New Roman" w:eastAsia="MS Mincho" w:hAnsi="Times New Roman"/>
                <w:sz w:val="24"/>
                <w:szCs w:val="24"/>
                <w:lang w:val="uk-UA" w:eastAsia="ja-JP"/>
              </w:rPr>
              <w:t>. Внесення змін до законодавства в частині протидії насильству за ознакою статі відповідно до міжнародних стандартів</w:t>
            </w:r>
          </w:p>
        </w:tc>
        <w:tc>
          <w:tcPr>
            <w:tcW w:w="4677" w:type="dxa"/>
            <w:gridSpan w:val="2"/>
          </w:tcPr>
          <w:p w:rsidR="006E074B" w:rsidRPr="000F1F70"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w:t>
            </w:r>
            <w:r w:rsidRPr="000F1F70">
              <w:rPr>
                <w:rFonts w:ascii="Times New Roman" w:eastAsia="MS Mincho" w:hAnsi="Times New Roman"/>
                <w:sz w:val="24"/>
                <w:szCs w:val="24"/>
                <w:lang w:val="uk-UA" w:eastAsia="ja-JP"/>
              </w:rPr>
              <w:t xml:space="preserve">) </w:t>
            </w:r>
            <w:r>
              <w:rPr>
                <w:rFonts w:ascii="Times New Roman" w:eastAsia="MS Mincho" w:hAnsi="Times New Roman"/>
                <w:sz w:val="24"/>
                <w:szCs w:val="24"/>
                <w:lang w:val="uk-UA" w:eastAsia="ja-JP"/>
              </w:rPr>
              <w:t xml:space="preserve">діяльність спецслужб для реагування на випадки насильства за ознакою статі, </w:t>
            </w:r>
            <w:r w:rsidRPr="000F1F70">
              <w:rPr>
                <w:rFonts w:ascii="Times New Roman" w:eastAsia="MS Mincho" w:hAnsi="Times New Roman"/>
                <w:sz w:val="24"/>
                <w:szCs w:val="24"/>
                <w:lang w:val="uk-UA" w:eastAsia="ja-JP"/>
              </w:rPr>
              <w:t>в тому числі сексуальні домагання</w:t>
            </w:r>
            <w:r>
              <w:rPr>
                <w:rFonts w:ascii="Times New Roman" w:eastAsia="MS Mincho" w:hAnsi="Times New Roman"/>
                <w:sz w:val="24"/>
                <w:szCs w:val="24"/>
                <w:lang w:val="uk-UA" w:eastAsia="ja-JP"/>
              </w:rPr>
              <w:t xml:space="preserve"> на місцевому рівні</w:t>
            </w:r>
          </w:p>
        </w:tc>
        <w:tc>
          <w:tcPr>
            <w:tcW w:w="1560" w:type="dxa"/>
          </w:tcPr>
          <w:p w:rsidR="006E074B" w:rsidRPr="002508F5" w:rsidRDefault="006E074B" w:rsidP="00707F4C">
            <w:pPr>
              <w:pStyle w:val="a"/>
              <w:spacing w:before="0"/>
              <w:ind w:left="-108" w:firstLine="108"/>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B47682">
            <w:pPr>
              <w:pStyle w:val="a"/>
              <w:spacing w:before="0"/>
              <w:ind w:left="20"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управління соціального захисту населення райдержадміністрації, </w:t>
            </w:r>
            <w:r w:rsidRPr="002508F5">
              <w:rPr>
                <w:rFonts w:ascii="Times New Roman" w:eastAsia="MS Mincho" w:hAnsi="Times New Roman"/>
                <w:sz w:val="24"/>
                <w:szCs w:val="24"/>
                <w:lang w:val="uk-UA" w:eastAsia="ja-JP"/>
              </w:rPr>
              <w:t>територіальні громади, громадські організації (за згодою)</w:t>
            </w:r>
          </w:p>
        </w:tc>
      </w:tr>
      <w:tr w:rsidR="006E074B" w:rsidRPr="00B32F7C" w:rsidTr="00ED510E">
        <w:trPr>
          <w:trHeight w:val="20"/>
        </w:trPr>
        <w:tc>
          <w:tcPr>
            <w:tcW w:w="3120" w:type="dxa"/>
            <w:vMerge/>
          </w:tcPr>
          <w:p w:rsidR="006E074B" w:rsidRPr="002508F5" w:rsidRDefault="006E074B" w:rsidP="00707F4C">
            <w:pPr>
              <w:pStyle w:val="a"/>
              <w:spacing w:before="0" w:line="228" w:lineRule="auto"/>
              <w:ind w:firstLine="0"/>
              <w:rPr>
                <w:rFonts w:ascii="Times New Roman" w:eastAsia="MS Mincho" w:hAnsi="Times New Roman"/>
                <w:bCs/>
                <w:sz w:val="24"/>
                <w:szCs w:val="24"/>
                <w:lang w:val="uk-UA" w:eastAsia="ja-JP"/>
              </w:rPr>
            </w:pPr>
          </w:p>
        </w:tc>
        <w:tc>
          <w:tcPr>
            <w:tcW w:w="4677" w:type="dxa"/>
            <w:gridSpan w:val="2"/>
          </w:tcPr>
          <w:p w:rsidR="006E074B" w:rsidRPr="001A06E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2</w:t>
            </w:r>
            <w:r w:rsidRPr="001A06E5">
              <w:rPr>
                <w:rFonts w:ascii="Times New Roman" w:eastAsia="MS Mincho" w:hAnsi="Times New Roman"/>
                <w:sz w:val="24"/>
                <w:szCs w:val="24"/>
                <w:lang w:val="uk-UA" w:eastAsia="ja-JP"/>
              </w:rPr>
              <w:t>)</w:t>
            </w:r>
            <w:r w:rsidRPr="001A06E5">
              <w:rPr>
                <w:rFonts w:ascii="Times New Roman" w:hAnsi="Times New Roman"/>
                <w:sz w:val="24"/>
                <w:szCs w:val="24"/>
                <w:lang w:val="uk-UA"/>
              </w:rPr>
              <w:t xml:space="preserve"> </w:t>
            </w:r>
            <w:r w:rsidRPr="001A06E5">
              <w:rPr>
                <w:rFonts w:ascii="Times New Roman" w:eastAsia="MS Mincho" w:hAnsi="Times New Roman"/>
                <w:sz w:val="24"/>
                <w:szCs w:val="24"/>
                <w:lang w:val="uk-UA" w:eastAsia="ja-JP"/>
              </w:rPr>
              <w:t>використання в роботі методичних рекомендацій з реалізації гендерного підходу та підходу, що базується на дотриманні прав людини</w:t>
            </w:r>
          </w:p>
        </w:tc>
        <w:tc>
          <w:tcPr>
            <w:tcW w:w="1560" w:type="dxa"/>
          </w:tcPr>
          <w:p w:rsidR="006E074B" w:rsidRPr="002508F5" w:rsidRDefault="006E074B" w:rsidP="0072395F">
            <w:pPr>
              <w:pStyle w:val="a"/>
              <w:spacing w:line="228" w:lineRule="auto"/>
              <w:ind w:left="-83" w:hanging="5"/>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BD7067">
            <w:pPr>
              <w:pStyle w:val="a"/>
              <w:spacing w:before="0" w:line="228" w:lineRule="auto"/>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управління соціального захисту населення райдержадміністрації, </w:t>
            </w:r>
            <w:r w:rsidRPr="002508F5">
              <w:rPr>
                <w:rFonts w:ascii="Times New Roman" w:eastAsia="MS Mincho" w:hAnsi="Times New Roman"/>
                <w:sz w:val="24"/>
                <w:szCs w:val="24"/>
                <w:lang w:val="uk-UA" w:eastAsia="ja-JP"/>
              </w:rPr>
              <w:t>територіальні громади</w:t>
            </w:r>
          </w:p>
        </w:tc>
      </w:tr>
      <w:tr w:rsidR="006E074B" w:rsidRPr="00B32F7C" w:rsidTr="00ED510E">
        <w:trPr>
          <w:trHeight w:val="20"/>
        </w:trPr>
        <w:tc>
          <w:tcPr>
            <w:tcW w:w="3120" w:type="dxa"/>
            <w:vMerge/>
          </w:tcPr>
          <w:p w:rsidR="006E074B" w:rsidRPr="002508F5" w:rsidRDefault="006E074B" w:rsidP="00707F4C">
            <w:pPr>
              <w:pStyle w:val="a"/>
              <w:spacing w:before="0" w:line="228" w:lineRule="auto"/>
              <w:ind w:firstLine="0"/>
              <w:rPr>
                <w:rFonts w:ascii="Times New Roman" w:eastAsia="MS Mincho" w:hAnsi="Times New Roman"/>
                <w:bCs/>
                <w:sz w:val="24"/>
                <w:szCs w:val="24"/>
                <w:lang w:val="uk-UA" w:eastAsia="ja-JP"/>
              </w:rPr>
            </w:pPr>
          </w:p>
        </w:tc>
        <w:tc>
          <w:tcPr>
            <w:tcW w:w="4677" w:type="dxa"/>
            <w:gridSpan w:val="2"/>
          </w:tcPr>
          <w:p w:rsidR="006E074B" w:rsidRPr="001A06E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3</w:t>
            </w:r>
            <w:r w:rsidRPr="001A06E5">
              <w:rPr>
                <w:rFonts w:ascii="Times New Roman" w:eastAsia="MS Mincho" w:hAnsi="Times New Roman"/>
                <w:sz w:val="24"/>
                <w:szCs w:val="24"/>
                <w:lang w:val="uk-UA" w:eastAsia="ja-JP"/>
              </w:rPr>
              <w:t>)</w:t>
            </w:r>
            <w:r w:rsidRPr="001A06E5">
              <w:rPr>
                <w:rFonts w:ascii="Times New Roman" w:hAnsi="Times New Roman"/>
                <w:sz w:val="24"/>
                <w:szCs w:val="24"/>
                <w:lang w:val="uk-UA"/>
              </w:rPr>
              <w:t xml:space="preserve"> </w:t>
            </w:r>
            <w:r w:rsidRPr="001A06E5">
              <w:rPr>
                <w:rFonts w:ascii="Times New Roman" w:eastAsia="MS Mincho" w:hAnsi="Times New Roman"/>
                <w:sz w:val="24"/>
                <w:szCs w:val="24"/>
                <w:lang w:val="uk-UA" w:eastAsia="ja-JP"/>
              </w:rPr>
              <w:t>організація проведення на постійній основі  інформаційних кампаній з питань запобігання та протидії насильству за ознакою статі, сексуальних домагань тощо, спільно з  працівниками сектору безпеки і оборони</w:t>
            </w:r>
          </w:p>
        </w:tc>
        <w:tc>
          <w:tcPr>
            <w:tcW w:w="1560" w:type="dxa"/>
          </w:tcPr>
          <w:p w:rsidR="006E074B" w:rsidRPr="002508F5" w:rsidRDefault="006E074B" w:rsidP="0072395F">
            <w:pPr>
              <w:pStyle w:val="a"/>
              <w:spacing w:line="228" w:lineRule="auto"/>
              <w:ind w:left="-83" w:hanging="5"/>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0F1F70" w:rsidRDefault="006E074B" w:rsidP="00BC2AB7">
            <w:pPr>
              <w:pStyle w:val="a"/>
              <w:spacing w:before="0" w:line="228" w:lineRule="auto"/>
              <w:ind w:firstLine="0"/>
              <w:jc w:val="both"/>
              <w:rPr>
                <w:rFonts w:ascii="Times New Roman" w:eastAsia="MS Mincho" w:hAnsi="Times New Roman"/>
                <w:b/>
                <w:bCs/>
                <w:sz w:val="24"/>
                <w:szCs w:val="24"/>
                <w:lang w:val="uk-UA" w:eastAsia="ja-JP"/>
              </w:rPr>
            </w:pPr>
            <w:r>
              <w:rPr>
                <w:rFonts w:ascii="Times New Roman" w:eastAsia="MS Mincho" w:hAnsi="Times New Roman"/>
                <w:spacing w:val="-10"/>
                <w:sz w:val="24"/>
                <w:szCs w:val="24"/>
                <w:lang w:val="uk-UA" w:eastAsia="ja-JP"/>
              </w:rPr>
              <w:t>управління</w:t>
            </w:r>
            <w:r w:rsidRPr="002508F5">
              <w:rPr>
                <w:rFonts w:ascii="Times New Roman" w:eastAsia="MS Mincho" w:hAnsi="Times New Roman"/>
                <w:spacing w:val="-10"/>
                <w:sz w:val="24"/>
                <w:szCs w:val="24"/>
                <w:lang w:val="uk-UA" w:eastAsia="ja-JP"/>
              </w:rPr>
              <w:t xml:space="preserve"> соціального захисту населення, </w:t>
            </w:r>
            <w:r>
              <w:rPr>
                <w:rFonts w:ascii="Times New Roman" w:eastAsia="MS Mincho" w:hAnsi="Times New Roman"/>
                <w:spacing w:val="-10"/>
                <w:sz w:val="24"/>
                <w:szCs w:val="24"/>
                <w:lang w:val="uk-UA" w:eastAsia="ja-JP"/>
              </w:rPr>
              <w:t xml:space="preserve">гуманітарного </w:t>
            </w:r>
            <w:r w:rsidRPr="002508F5">
              <w:rPr>
                <w:rFonts w:ascii="Times New Roman" w:eastAsia="MS Mincho" w:hAnsi="Times New Roman"/>
                <w:spacing w:val="-10"/>
                <w:sz w:val="24"/>
                <w:szCs w:val="24"/>
                <w:lang w:val="uk-UA" w:eastAsia="ja-JP"/>
              </w:rPr>
              <w:t>розвитку,</w:t>
            </w:r>
            <w:r>
              <w:rPr>
                <w:rFonts w:ascii="Times New Roman" w:eastAsia="MS Mincho" w:hAnsi="Times New Roman"/>
                <w:spacing w:val="-10"/>
                <w:sz w:val="24"/>
                <w:szCs w:val="24"/>
                <w:lang w:val="uk-UA" w:eastAsia="ja-JP"/>
              </w:rPr>
              <w:t xml:space="preserve"> служба у справах дітей райдержадміністрації,</w:t>
            </w:r>
            <w:r w:rsidRPr="002508F5">
              <w:rPr>
                <w:rFonts w:ascii="Times New Roman" w:eastAsia="MS Mincho" w:hAnsi="Times New Roman"/>
                <w:spacing w:val="-10"/>
                <w:sz w:val="24"/>
                <w:szCs w:val="24"/>
                <w:lang w:val="uk-UA" w:eastAsia="ja-JP"/>
              </w:rPr>
              <w:t xml:space="preserve"> </w:t>
            </w:r>
            <w:r w:rsidRPr="002508F5">
              <w:rPr>
                <w:rFonts w:ascii="Times New Roman" w:eastAsia="MS Mincho" w:hAnsi="Times New Roman"/>
                <w:sz w:val="24"/>
                <w:szCs w:val="24"/>
                <w:lang w:val="uk-UA" w:eastAsia="ja-JP"/>
              </w:rPr>
              <w:t xml:space="preserve"> </w:t>
            </w:r>
            <w:r>
              <w:rPr>
                <w:rFonts w:ascii="Times New Roman" w:eastAsia="MS Mincho" w:hAnsi="Times New Roman"/>
                <w:sz w:val="24"/>
                <w:szCs w:val="24"/>
                <w:lang w:val="uk-UA" w:eastAsia="ja-JP"/>
              </w:rPr>
              <w:t xml:space="preserve">Ковельський місцевий центр з надання безоплатної вторинної правової допомоги, </w:t>
            </w:r>
            <w:r w:rsidRPr="0079434D">
              <w:rPr>
                <w:rFonts w:ascii="Times New Roman" w:hAnsi="Times New Roman"/>
                <w:sz w:val="24"/>
                <w:szCs w:val="24"/>
              </w:rPr>
              <w:t>Ковельське районне управління поліції г</w:t>
            </w:r>
            <w:r w:rsidRPr="0079434D">
              <w:rPr>
                <w:rFonts w:ascii="Times New Roman" w:hAnsi="Times New Roman"/>
                <w:color w:val="000000"/>
                <w:sz w:val="24"/>
                <w:szCs w:val="24"/>
              </w:rPr>
              <w:t>оловного управління Національної поліції у Волинській області</w:t>
            </w:r>
            <w:r w:rsidRPr="002508F5">
              <w:rPr>
                <w:rFonts w:ascii="Times New Roman" w:eastAsia="MS Mincho" w:hAnsi="Times New Roman"/>
                <w:sz w:val="24"/>
                <w:szCs w:val="24"/>
                <w:lang w:val="uk-UA" w:eastAsia="ja-JP"/>
              </w:rPr>
              <w:t>,</w:t>
            </w:r>
            <w:r>
              <w:rPr>
                <w:rFonts w:ascii="Times New Roman" w:eastAsia="MS Mincho" w:hAnsi="Times New Roman"/>
                <w:sz w:val="24"/>
                <w:szCs w:val="24"/>
                <w:lang w:val="uk-UA" w:eastAsia="ja-JP"/>
              </w:rPr>
              <w:t xml:space="preserve"> </w:t>
            </w:r>
            <w:r w:rsidRPr="0079434D">
              <w:rPr>
                <w:rFonts w:ascii="Times New Roman" w:hAnsi="Times New Roman"/>
                <w:sz w:val="24"/>
                <w:szCs w:val="24"/>
              </w:rPr>
              <w:t>відділ організації несення служби м. Ковель управління патрульної поліції у Волинській області</w:t>
            </w:r>
            <w:r w:rsidRPr="002508F5">
              <w:rPr>
                <w:rFonts w:ascii="Times New Roman" w:eastAsia="MS Mincho" w:hAnsi="Times New Roman"/>
                <w:sz w:val="24"/>
                <w:szCs w:val="24"/>
                <w:lang w:val="uk-UA" w:eastAsia="ja-JP"/>
              </w:rPr>
              <w:t>, територіальні громади</w:t>
            </w:r>
          </w:p>
        </w:tc>
      </w:tr>
      <w:tr w:rsidR="006E074B" w:rsidRPr="00B32F7C" w:rsidTr="00ED510E">
        <w:trPr>
          <w:trHeight w:val="20"/>
        </w:trPr>
        <w:tc>
          <w:tcPr>
            <w:tcW w:w="3120" w:type="dxa"/>
            <w:vMerge/>
          </w:tcPr>
          <w:p w:rsidR="006E074B" w:rsidRPr="002508F5" w:rsidRDefault="006E074B" w:rsidP="00707F4C">
            <w:pPr>
              <w:pStyle w:val="a"/>
              <w:spacing w:before="0" w:line="228" w:lineRule="auto"/>
              <w:ind w:firstLine="0"/>
              <w:rPr>
                <w:rFonts w:ascii="Times New Roman" w:eastAsia="MS Mincho" w:hAnsi="Times New Roman"/>
                <w:bCs/>
                <w:sz w:val="24"/>
                <w:szCs w:val="24"/>
                <w:lang w:val="uk-UA" w:eastAsia="ja-JP"/>
              </w:rPr>
            </w:pPr>
          </w:p>
        </w:tc>
        <w:tc>
          <w:tcPr>
            <w:tcW w:w="4677" w:type="dxa"/>
            <w:gridSpan w:val="2"/>
          </w:tcPr>
          <w:p w:rsidR="006E074B" w:rsidRPr="001A06E5" w:rsidRDefault="006E074B" w:rsidP="00754094">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4</w:t>
            </w:r>
            <w:r w:rsidRPr="001A06E5">
              <w:rPr>
                <w:rFonts w:ascii="Times New Roman" w:eastAsia="MS Mincho" w:hAnsi="Times New Roman"/>
                <w:sz w:val="24"/>
                <w:szCs w:val="24"/>
                <w:lang w:val="uk-UA" w:eastAsia="ja-JP"/>
              </w:rPr>
              <w:t>)</w:t>
            </w:r>
            <w:r w:rsidRPr="001A06E5">
              <w:rPr>
                <w:rFonts w:ascii="Times New Roman" w:hAnsi="Times New Roman"/>
                <w:sz w:val="24"/>
                <w:szCs w:val="24"/>
                <w:lang w:val="uk-UA"/>
              </w:rPr>
              <w:t xml:space="preserve"> </w:t>
            </w:r>
            <w:r w:rsidRPr="001A06E5">
              <w:rPr>
                <w:rFonts w:ascii="Times New Roman" w:eastAsia="MS Mincho" w:hAnsi="Times New Roman"/>
                <w:sz w:val="24"/>
                <w:szCs w:val="24"/>
                <w:lang w:val="uk-UA" w:eastAsia="ja-JP"/>
              </w:rPr>
              <w:t>проведення інформаційної кампанії для держслужбовців, працівників сектору безпеки, медичних працівників, журналістів та населення щодо діяльності гінекологічних кабінетів безбар’єрного доступу для жінок, які постраждали від насильства</w:t>
            </w:r>
          </w:p>
        </w:tc>
        <w:tc>
          <w:tcPr>
            <w:tcW w:w="1560" w:type="dxa"/>
          </w:tcPr>
          <w:p w:rsidR="006E074B" w:rsidRPr="002508F5" w:rsidRDefault="006E074B" w:rsidP="0072395F">
            <w:pPr>
              <w:pStyle w:val="a"/>
              <w:spacing w:line="228" w:lineRule="auto"/>
              <w:ind w:left="-83" w:hanging="5"/>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A331A3">
            <w:pPr>
              <w:pStyle w:val="a"/>
              <w:spacing w:before="0" w:line="228" w:lineRule="auto"/>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КНП «Ковельське МТМО» Ковельської міської ради</w:t>
            </w:r>
            <w:r w:rsidRPr="002508F5">
              <w:rPr>
                <w:rFonts w:ascii="Times New Roman" w:eastAsia="MS Mincho" w:hAnsi="Times New Roman"/>
                <w:sz w:val="24"/>
                <w:szCs w:val="24"/>
                <w:lang w:val="uk-UA" w:eastAsia="ja-JP"/>
              </w:rPr>
              <w:t>,                           ГО «Розвиток Волині» (за згодою)</w:t>
            </w:r>
          </w:p>
        </w:tc>
      </w:tr>
      <w:tr w:rsidR="006E074B" w:rsidRPr="00B32F7C" w:rsidTr="00ED510E">
        <w:trPr>
          <w:trHeight w:val="20"/>
        </w:trPr>
        <w:tc>
          <w:tcPr>
            <w:tcW w:w="3120" w:type="dxa"/>
            <w:vMerge w:val="restart"/>
          </w:tcPr>
          <w:p w:rsidR="006E074B" w:rsidRPr="002508F5" w:rsidRDefault="006E074B" w:rsidP="001C5076">
            <w:pPr>
              <w:pStyle w:val="a"/>
              <w:spacing w:before="0"/>
              <w:ind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1</w:t>
            </w:r>
            <w:r>
              <w:rPr>
                <w:rFonts w:ascii="Times New Roman" w:eastAsia="MS Mincho" w:hAnsi="Times New Roman"/>
                <w:sz w:val="24"/>
                <w:szCs w:val="24"/>
                <w:lang w:val="uk-UA" w:eastAsia="ja-JP"/>
              </w:rPr>
              <w:t>5</w:t>
            </w:r>
            <w:r w:rsidRPr="002508F5">
              <w:rPr>
                <w:rFonts w:ascii="Times New Roman" w:eastAsia="MS Mincho" w:hAnsi="Times New Roman"/>
                <w:sz w:val="24"/>
                <w:szCs w:val="24"/>
                <w:lang w:val="uk-UA" w:eastAsia="ja-JP"/>
              </w:rPr>
              <w:t xml:space="preserve">. </w:t>
            </w:r>
            <w:r w:rsidRPr="002508F5">
              <w:rPr>
                <w:rFonts w:ascii="Times New Roman" w:eastAsia="MS Mincho" w:hAnsi="Times New Roman"/>
                <w:sz w:val="24"/>
                <w:szCs w:val="24"/>
                <w:shd w:val="clear" w:color="auto" w:fill="FFFFFF"/>
                <w:lang w:val="uk-UA" w:eastAsia="ja-JP"/>
              </w:rPr>
              <w:t>Забезпечення системного моніторингу функціонування системи реагування на насильство за ознакою статі; сексуальне насильство, пов’язане з конфліктом; торгівлю людьми</w:t>
            </w: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1) організація систематичного збору статистичних даних з розподілом за статтю, громадами, ознаками перебування у складних життєвих обставинах (згідно із Законом України «Про соціальні послуги»),  щодо всіх категорій злочинів, пов’язаних з насильством за ознакою статі, сексуальним насильством, пов’язаним з конфліктом, торгівлею людьми</w:t>
            </w:r>
          </w:p>
        </w:tc>
        <w:tc>
          <w:tcPr>
            <w:tcW w:w="1560" w:type="dxa"/>
          </w:tcPr>
          <w:p w:rsidR="006E074B" w:rsidRPr="002508F5" w:rsidRDefault="006E074B" w:rsidP="00A40167">
            <w:pPr>
              <w:pStyle w:val="a"/>
              <w:spacing w:before="0"/>
              <w:ind w:left="-88"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BC2AB7">
            <w:pPr>
              <w:pStyle w:val="a"/>
              <w:spacing w:before="0"/>
              <w:ind w:firstLine="0"/>
              <w:jc w:val="both"/>
              <w:rPr>
                <w:rFonts w:ascii="Times New Roman" w:eastAsia="MS Mincho" w:hAnsi="Times New Roman"/>
                <w:spacing w:val="-12"/>
                <w:sz w:val="24"/>
                <w:szCs w:val="24"/>
                <w:lang w:val="uk-UA" w:eastAsia="ja-JP"/>
              </w:rPr>
            </w:pPr>
            <w:r>
              <w:rPr>
                <w:rFonts w:ascii="Times New Roman" w:eastAsia="MS Mincho" w:hAnsi="Times New Roman"/>
                <w:spacing w:val="-12"/>
                <w:sz w:val="24"/>
                <w:szCs w:val="24"/>
                <w:lang w:val="uk-UA" w:eastAsia="ja-JP"/>
              </w:rPr>
              <w:t xml:space="preserve">управління </w:t>
            </w:r>
            <w:r w:rsidRPr="002508F5">
              <w:rPr>
                <w:rFonts w:ascii="Times New Roman" w:eastAsia="MS Mincho" w:hAnsi="Times New Roman"/>
                <w:spacing w:val="-12"/>
                <w:sz w:val="24"/>
                <w:szCs w:val="24"/>
                <w:lang w:val="uk-UA" w:eastAsia="ja-JP"/>
              </w:rPr>
              <w:t xml:space="preserve">соціального захисту населення,  </w:t>
            </w:r>
            <w:r>
              <w:rPr>
                <w:rFonts w:ascii="Times New Roman" w:eastAsia="MS Mincho" w:hAnsi="Times New Roman"/>
                <w:spacing w:val="-12"/>
                <w:sz w:val="24"/>
                <w:szCs w:val="24"/>
                <w:lang w:val="uk-UA" w:eastAsia="ja-JP"/>
              </w:rPr>
              <w:t>гуманітарного розвитку,</w:t>
            </w:r>
            <w:r>
              <w:rPr>
                <w:rFonts w:ascii="Times New Roman" w:eastAsia="MS Mincho" w:hAnsi="Times New Roman"/>
                <w:b/>
                <w:bCs/>
                <w:spacing w:val="-12"/>
                <w:sz w:val="24"/>
                <w:szCs w:val="24"/>
                <w:lang w:val="uk-UA" w:eastAsia="ja-JP"/>
              </w:rPr>
              <w:t xml:space="preserve"> </w:t>
            </w:r>
            <w:r w:rsidRPr="001A06E5">
              <w:rPr>
                <w:rFonts w:ascii="Times New Roman" w:eastAsia="MS Mincho" w:hAnsi="Times New Roman"/>
                <w:spacing w:val="-12"/>
                <w:sz w:val="24"/>
                <w:szCs w:val="24"/>
                <w:lang w:val="uk-UA" w:eastAsia="ja-JP"/>
              </w:rPr>
              <w:t>служба у справах дітей</w:t>
            </w:r>
            <w:r w:rsidRPr="004A15DC">
              <w:rPr>
                <w:rFonts w:ascii="Times New Roman" w:eastAsia="MS Mincho" w:hAnsi="Times New Roman"/>
                <w:b/>
                <w:bCs/>
                <w:spacing w:val="-12"/>
                <w:sz w:val="24"/>
                <w:szCs w:val="24"/>
                <w:lang w:val="uk-UA" w:eastAsia="ja-JP"/>
              </w:rPr>
              <w:t xml:space="preserve">  </w:t>
            </w:r>
            <w:r>
              <w:rPr>
                <w:rFonts w:ascii="Times New Roman" w:eastAsia="MS Mincho" w:hAnsi="Times New Roman"/>
                <w:spacing w:val="-12"/>
                <w:sz w:val="24"/>
                <w:szCs w:val="24"/>
                <w:lang w:val="uk-UA" w:eastAsia="ja-JP"/>
              </w:rPr>
              <w:t>рай</w:t>
            </w:r>
            <w:r w:rsidRPr="002508F5">
              <w:rPr>
                <w:rFonts w:ascii="Times New Roman" w:eastAsia="MS Mincho" w:hAnsi="Times New Roman"/>
                <w:spacing w:val="-12"/>
                <w:sz w:val="24"/>
                <w:szCs w:val="24"/>
                <w:lang w:val="uk-UA" w:eastAsia="ja-JP"/>
              </w:rPr>
              <w:t>держадміністрації</w:t>
            </w:r>
            <w:r w:rsidRPr="004A15DC">
              <w:rPr>
                <w:rFonts w:ascii="Times New Roman" w:eastAsia="MS Mincho" w:hAnsi="Times New Roman"/>
                <w:b/>
                <w:bCs/>
                <w:spacing w:val="-12"/>
                <w:sz w:val="24"/>
                <w:szCs w:val="24"/>
                <w:lang w:val="uk-UA" w:eastAsia="ja-JP"/>
              </w:rPr>
              <w:t>,</w:t>
            </w:r>
            <w:r>
              <w:rPr>
                <w:rFonts w:ascii="Times New Roman" w:eastAsia="MS Mincho" w:hAnsi="Times New Roman"/>
                <w:b/>
                <w:bCs/>
                <w:spacing w:val="-12"/>
                <w:sz w:val="24"/>
                <w:szCs w:val="24"/>
                <w:lang w:val="uk-UA" w:eastAsia="ja-JP"/>
              </w:rPr>
              <w:t xml:space="preserve"> </w:t>
            </w:r>
            <w:r w:rsidRPr="0079434D">
              <w:rPr>
                <w:rFonts w:ascii="Times New Roman" w:hAnsi="Times New Roman"/>
                <w:sz w:val="24"/>
                <w:szCs w:val="24"/>
              </w:rPr>
              <w:t>Ковельське районне управління поліції г</w:t>
            </w:r>
            <w:r w:rsidRPr="0079434D">
              <w:rPr>
                <w:rFonts w:ascii="Times New Roman" w:hAnsi="Times New Roman"/>
                <w:color w:val="000000"/>
                <w:sz w:val="24"/>
                <w:szCs w:val="24"/>
              </w:rPr>
              <w:t>оловного управління Національної поліції у Волинській області</w:t>
            </w:r>
            <w:r w:rsidRPr="002508F5">
              <w:rPr>
                <w:rFonts w:ascii="Times New Roman" w:eastAsia="MS Mincho" w:hAnsi="Times New Roman"/>
                <w:sz w:val="24"/>
                <w:szCs w:val="24"/>
                <w:lang w:val="uk-UA" w:eastAsia="ja-JP"/>
              </w:rPr>
              <w:t>,</w:t>
            </w:r>
            <w:r>
              <w:rPr>
                <w:rFonts w:ascii="Times New Roman" w:eastAsia="MS Mincho" w:hAnsi="Times New Roman"/>
                <w:sz w:val="24"/>
                <w:szCs w:val="24"/>
                <w:lang w:val="uk-UA" w:eastAsia="ja-JP"/>
              </w:rPr>
              <w:t xml:space="preserve"> </w:t>
            </w:r>
            <w:r w:rsidRPr="0079434D">
              <w:rPr>
                <w:rFonts w:ascii="Times New Roman" w:hAnsi="Times New Roman"/>
                <w:sz w:val="24"/>
                <w:szCs w:val="24"/>
              </w:rPr>
              <w:t>відділ організації несення служби м. Ковель управління патрульної поліції у Волинській області</w:t>
            </w:r>
            <w:r>
              <w:rPr>
                <w:rFonts w:ascii="Times New Roman" w:hAnsi="Times New Roman"/>
                <w:sz w:val="24"/>
                <w:szCs w:val="24"/>
                <w:lang w:val="uk-UA"/>
              </w:rPr>
              <w:t>,</w:t>
            </w:r>
            <w:r w:rsidRPr="00494DDE">
              <w:rPr>
                <w:rFonts w:ascii="Times New Roman" w:eastAsia="MS Mincho" w:hAnsi="Times New Roman"/>
                <w:spacing w:val="-12"/>
                <w:sz w:val="24"/>
                <w:szCs w:val="24"/>
                <w:lang w:val="uk-UA" w:eastAsia="ja-JP"/>
              </w:rPr>
              <w:t xml:space="preserve"> </w:t>
            </w:r>
            <w:r w:rsidRPr="002508F5">
              <w:rPr>
                <w:rFonts w:ascii="Times New Roman" w:eastAsia="MS Mincho" w:hAnsi="Times New Roman"/>
                <w:spacing w:val="-12"/>
                <w:sz w:val="24"/>
                <w:szCs w:val="24"/>
                <w:lang w:val="uk-UA" w:eastAsia="ja-JP"/>
              </w:rPr>
              <w:t>територіальні громади</w:t>
            </w:r>
            <w:r>
              <w:rPr>
                <w:rFonts w:ascii="Times New Roman" w:eastAsia="MS Mincho" w:hAnsi="Times New Roman"/>
                <w:spacing w:val="-12"/>
                <w:sz w:val="24"/>
                <w:szCs w:val="24"/>
                <w:lang w:val="uk-UA" w:eastAsia="ja-JP"/>
              </w:rPr>
              <w:t xml:space="preserve">, </w:t>
            </w:r>
            <w:r w:rsidRPr="002508F5">
              <w:rPr>
                <w:rFonts w:ascii="Times New Roman" w:eastAsia="MS Mincho" w:hAnsi="Times New Roman"/>
                <w:sz w:val="24"/>
                <w:szCs w:val="24"/>
                <w:lang w:val="uk-UA" w:eastAsia="ja-JP"/>
              </w:rPr>
              <w:t>громадські організації (за згодою)</w:t>
            </w:r>
            <w:r>
              <w:rPr>
                <w:rFonts w:ascii="Times New Roman" w:eastAsia="MS Mincho" w:hAnsi="Times New Roman"/>
                <w:sz w:val="24"/>
                <w:szCs w:val="24"/>
                <w:lang w:val="uk-UA" w:eastAsia="ja-JP"/>
              </w:rPr>
              <w:t xml:space="preserve">, волонтерські групи </w:t>
            </w:r>
            <w:r w:rsidRPr="002508F5">
              <w:rPr>
                <w:rFonts w:ascii="Times New Roman" w:eastAsia="MS Mincho" w:hAnsi="Times New Roman"/>
                <w:sz w:val="24"/>
                <w:szCs w:val="24"/>
                <w:lang w:val="uk-UA" w:eastAsia="ja-JP"/>
              </w:rPr>
              <w:t>(за згодою)</w:t>
            </w:r>
          </w:p>
        </w:tc>
      </w:tr>
      <w:tr w:rsidR="006E074B" w:rsidRPr="00B32F7C" w:rsidTr="00ED510E">
        <w:trPr>
          <w:trHeight w:val="20"/>
        </w:trPr>
        <w:tc>
          <w:tcPr>
            <w:tcW w:w="3120" w:type="dxa"/>
            <w:vMerge/>
          </w:tcPr>
          <w:p w:rsidR="006E074B" w:rsidRPr="002508F5" w:rsidRDefault="006E074B" w:rsidP="001C5076">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73329B" w:rsidRDefault="006E074B" w:rsidP="00754094">
            <w:pPr>
              <w:pStyle w:val="a"/>
              <w:spacing w:before="0"/>
              <w:ind w:right="-57" w:firstLine="0"/>
              <w:jc w:val="both"/>
              <w:rPr>
                <w:rFonts w:ascii="Times New Roman" w:eastAsia="MS Mincho" w:hAnsi="Times New Roman"/>
                <w:sz w:val="24"/>
                <w:szCs w:val="24"/>
                <w:lang w:val="uk-UA" w:eastAsia="ja-JP"/>
              </w:rPr>
            </w:pPr>
            <w:r w:rsidRPr="0073329B">
              <w:rPr>
                <w:rFonts w:ascii="Times New Roman" w:eastAsia="MS Mincho" w:hAnsi="Times New Roman"/>
                <w:sz w:val="24"/>
                <w:szCs w:val="24"/>
                <w:lang w:val="uk-UA" w:eastAsia="ja-JP"/>
              </w:rPr>
              <w:t xml:space="preserve">2) </w:t>
            </w:r>
            <w:r w:rsidRPr="0073329B">
              <w:rPr>
                <w:rFonts w:ascii="Times New Roman" w:eastAsia="MS Mincho" w:hAnsi="Times New Roman"/>
                <w:spacing w:val="-10"/>
                <w:sz w:val="24"/>
                <w:szCs w:val="24"/>
                <w:lang w:val="uk-UA" w:eastAsia="ja-JP"/>
              </w:rPr>
              <w:t>проведення моніторингу виконання наказу МОЗ від 01 лютого 2019 року № 278 щодо проведення та документування результатів медичного обстеження постраждалих від домашнього насильства або осіб, які ймовірно постраждали від домашнього насильства, насильства за ознакою статі, та надання їм медичної допомоги</w:t>
            </w:r>
          </w:p>
        </w:tc>
        <w:tc>
          <w:tcPr>
            <w:tcW w:w="1560" w:type="dxa"/>
          </w:tcPr>
          <w:p w:rsidR="006E074B" w:rsidRPr="0073329B" w:rsidRDefault="006E074B" w:rsidP="00BD5074">
            <w:pPr>
              <w:pStyle w:val="a"/>
              <w:ind w:left="-83" w:firstLine="83"/>
              <w:jc w:val="center"/>
              <w:rPr>
                <w:rFonts w:ascii="Times New Roman" w:eastAsia="MS Mincho" w:hAnsi="Times New Roman"/>
                <w:sz w:val="24"/>
                <w:szCs w:val="24"/>
                <w:lang w:val="uk-UA" w:eastAsia="ja-JP"/>
              </w:rPr>
            </w:pPr>
            <w:r w:rsidRPr="0073329B">
              <w:rPr>
                <w:rFonts w:ascii="Times New Roman" w:eastAsia="MS Mincho" w:hAnsi="Times New Roman"/>
                <w:sz w:val="24"/>
                <w:szCs w:val="24"/>
                <w:lang w:val="uk-UA" w:eastAsia="ja-JP"/>
              </w:rPr>
              <w:t>2023-2025</w:t>
            </w:r>
          </w:p>
        </w:tc>
        <w:tc>
          <w:tcPr>
            <w:tcW w:w="6662" w:type="dxa"/>
          </w:tcPr>
          <w:p w:rsidR="006E074B" w:rsidRPr="0073329B" w:rsidRDefault="006E074B" w:rsidP="00BD5074">
            <w:pPr>
              <w:pStyle w:val="a"/>
              <w:spacing w:before="0"/>
              <w:ind w:firstLine="0"/>
              <w:jc w:val="both"/>
              <w:rPr>
                <w:rFonts w:ascii="Times New Roman" w:eastAsia="MS Mincho" w:hAnsi="Times New Roman"/>
                <w:sz w:val="24"/>
                <w:szCs w:val="24"/>
                <w:lang w:val="uk-UA" w:eastAsia="ja-JP"/>
              </w:rPr>
            </w:pPr>
            <w:r w:rsidRPr="0079434D">
              <w:rPr>
                <w:rFonts w:ascii="Times New Roman" w:eastAsia="MS Mincho" w:hAnsi="Times New Roman"/>
                <w:sz w:val="24"/>
                <w:szCs w:val="24"/>
                <w:lang w:eastAsia="ja-JP"/>
              </w:rPr>
              <w:t>КНП «Ковельське МТМО» Ковельської міської ради</w:t>
            </w:r>
            <w:r w:rsidRPr="0073329B">
              <w:rPr>
                <w:rFonts w:ascii="Times New Roman" w:eastAsia="MS Mincho" w:hAnsi="Times New Roman"/>
                <w:sz w:val="24"/>
                <w:szCs w:val="24"/>
                <w:lang w:val="uk-UA" w:eastAsia="ja-JP"/>
              </w:rPr>
              <w:t>, територіальні громади, громадські об’єднання (за згодою)</w:t>
            </w:r>
          </w:p>
        </w:tc>
      </w:tr>
      <w:tr w:rsidR="006E074B" w:rsidRPr="00B32F7C" w:rsidTr="00B47682">
        <w:trPr>
          <w:trHeight w:val="1822"/>
        </w:trPr>
        <w:tc>
          <w:tcPr>
            <w:tcW w:w="3120" w:type="dxa"/>
            <w:vMerge/>
          </w:tcPr>
          <w:p w:rsidR="006E074B" w:rsidRPr="002508F5" w:rsidRDefault="006E074B" w:rsidP="00A40167">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850BA7" w:rsidRDefault="006E074B" w:rsidP="00754094">
            <w:pPr>
              <w:pStyle w:val="a"/>
              <w:spacing w:before="0"/>
              <w:ind w:hanging="141"/>
              <w:jc w:val="both"/>
              <w:rPr>
                <w:rFonts w:ascii="Times New Roman" w:eastAsia="MS Mincho" w:hAnsi="Times New Roman"/>
                <w:sz w:val="24"/>
                <w:szCs w:val="24"/>
                <w:lang w:val="uk-UA"/>
              </w:rPr>
            </w:pPr>
            <w:r w:rsidRPr="002508F5">
              <w:rPr>
                <w:rFonts w:ascii="Times New Roman" w:eastAsia="MS Mincho" w:hAnsi="Times New Roman"/>
                <w:sz w:val="24"/>
                <w:szCs w:val="24"/>
                <w:lang w:val="uk-UA"/>
              </w:rPr>
              <w:t xml:space="preserve"> </w:t>
            </w:r>
            <w:r w:rsidRPr="00850BA7">
              <w:rPr>
                <w:rFonts w:ascii="Times New Roman" w:eastAsia="MS Mincho" w:hAnsi="Times New Roman"/>
                <w:sz w:val="24"/>
                <w:szCs w:val="24"/>
                <w:lang w:val="uk-UA"/>
              </w:rPr>
              <w:t>3) проведення моніторингу функціонування спеціалізованих служб підтримки осіб, які постраждали від домашнього насильства та насильства за ознакою статі, надання на їх базі допомоги та послуг постраждалим від сексуального насильства, пов’язаного з конфліктом, та якості такої допомоги</w:t>
            </w:r>
          </w:p>
        </w:tc>
        <w:tc>
          <w:tcPr>
            <w:tcW w:w="1560" w:type="dxa"/>
          </w:tcPr>
          <w:p w:rsidR="006E074B" w:rsidRPr="002508F5" w:rsidRDefault="006E074B" w:rsidP="00A40167">
            <w:pPr>
              <w:pStyle w:val="a"/>
              <w:spacing w:before="0"/>
              <w:ind w:left="-88" w:firstLine="88"/>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5A2142">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управління соціального захисту населення райдержадміністрації, територіальні громади</w:t>
            </w:r>
          </w:p>
        </w:tc>
      </w:tr>
      <w:tr w:rsidR="006E074B" w:rsidRPr="00B32F7C" w:rsidTr="00BB0E62">
        <w:trPr>
          <w:trHeight w:val="20"/>
        </w:trPr>
        <w:tc>
          <w:tcPr>
            <w:tcW w:w="16019" w:type="dxa"/>
            <w:gridSpan w:val="5"/>
          </w:tcPr>
          <w:p w:rsidR="006E074B" w:rsidRPr="002508F5" w:rsidRDefault="006E074B" w:rsidP="00B47682">
            <w:pPr>
              <w:pStyle w:val="a"/>
              <w:spacing w:before="0"/>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3</w:t>
            </w:r>
            <w:r w:rsidRPr="002508F5">
              <w:rPr>
                <w:rFonts w:ascii="Times New Roman" w:eastAsia="MS Mincho" w:hAnsi="Times New Roman"/>
                <w:b/>
                <w:sz w:val="24"/>
                <w:szCs w:val="24"/>
                <w:lang w:val="uk-UA" w:eastAsia="ja-JP"/>
              </w:rPr>
              <w:t>. Забезпечення комплексної допомоги особам, які постраждали від насильства за ознакою статі та сексуального насильства, пов’язаного з конфліктом, з урахуванням специфічних потреб постраждалих в умовах збройного конфлікту та в мирний час</w:t>
            </w:r>
          </w:p>
        </w:tc>
      </w:tr>
      <w:tr w:rsidR="006E074B" w:rsidRPr="00B32F7C" w:rsidTr="00D16906">
        <w:trPr>
          <w:trHeight w:val="1728"/>
        </w:trPr>
        <w:tc>
          <w:tcPr>
            <w:tcW w:w="3120" w:type="dxa"/>
            <w:vMerge w:val="restart"/>
          </w:tcPr>
          <w:p w:rsidR="006E074B" w:rsidRPr="004C5BD9" w:rsidRDefault="006E074B" w:rsidP="008563DC">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16</w:t>
            </w:r>
            <w:r w:rsidRPr="004C5BD9">
              <w:rPr>
                <w:rFonts w:ascii="Times New Roman" w:eastAsia="MS Mincho" w:hAnsi="Times New Roman"/>
                <w:sz w:val="24"/>
                <w:szCs w:val="24"/>
                <w:lang w:val="uk-UA" w:eastAsia="ja-JP"/>
              </w:rPr>
              <w:t xml:space="preserve">. </w:t>
            </w:r>
            <w:r w:rsidRPr="004C5BD9">
              <w:rPr>
                <w:rFonts w:ascii="Times New Roman" w:eastAsia="MS Mincho" w:hAnsi="Times New Roman"/>
                <w:sz w:val="24"/>
                <w:szCs w:val="24"/>
                <w:shd w:val="clear" w:color="auto" w:fill="FFFFFF"/>
                <w:lang w:val="uk-UA" w:eastAsia="ja-JP"/>
              </w:rPr>
              <w:t>Забезпечення надання ефективної своєчасної допомоги особам, які постраждали від насильства за ознакою статі; сексуального насильства, пов’язаного з конфліктом; торгівлі людьми</w:t>
            </w:r>
          </w:p>
        </w:tc>
        <w:tc>
          <w:tcPr>
            <w:tcW w:w="4677" w:type="dxa"/>
            <w:gridSpan w:val="2"/>
          </w:tcPr>
          <w:p w:rsidR="006E074B" w:rsidRPr="004C5BD9" w:rsidRDefault="006E074B" w:rsidP="00754094">
            <w:pPr>
              <w:pStyle w:val="a"/>
              <w:spacing w:before="0"/>
              <w:ind w:firstLine="0"/>
              <w:jc w:val="both"/>
              <w:rPr>
                <w:rFonts w:ascii="Times New Roman" w:eastAsia="MS Mincho" w:hAnsi="Times New Roman"/>
                <w:sz w:val="24"/>
                <w:szCs w:val="24"/>
                <w:lang w:val="uk-UA" w:eastAsia="ja-JP"/>
              </w:rPr>
            </w:pPr>
            <w:r w:rsidRPr="004C5BD9">
              <w:rPr>
                <w:rFonts w:ascii="Times New Roman" w:eastAsia="MS Mincho" w:hAnsi="Times New Roman"/>
                <w:sz w:val="24"/>
                <w:szCs w:val="24"/>
                <w:lang w:val="uk-UA" w:eastAsia="ja-JP"/>
              </w:rPr>
              <w:t xml:space="preserve">1) </w:t>
            </w:r>
            <w:r w:rsidRPr="004C5BD9">
              <w:rPr>
                <w:rFonts w:ascii="Times New Roman" w:eastAsia="MS Mincho" w:hAnsi="Times New Roman"/>
                <w:spacing w:val="-10"/>
                <w:sz w:val="24"/>
                <w:szCs w:val="24"/>
                <w:lang w:val="uk-UA" w:eastAsia="ja-JP"/>
              </w:rPr>
              <w:t>проведення оцінювання потреб територіальних громад у послугах для осіб, які постраждали від насильства за ознакою статі, сексуального насильства, пов’язаного з конфліктом, торгівлі людьми (з урахуванням віку, місця проживання, стану здоров’я, статі, соціального статусу, етнічної, релігійної приналежності та інших ознак)</w:t>
            </w:r>
          </w:p>
        </w:tc>
        <w:tc>
          <w:tcPr>
            <w:tcW w:w="1560" w:type="dxa"/>
          </w:tcPr>
          <w:p w:rsidR="006E074B" w:rsidRPr="002508F5" w:rsidRDefault="006E074B" w:rsidP="005D6C02">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4C5BD9" w:rsidRDefault="006E074B" w:rsidP="00B47682">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управління соціального захисту населення райдержадміністрації, </w:t>
            </w:r>
            <w:r w:rsidRPr="004C5BD9">
              <w:rPr>
                <w:rFonts w:ascii="Times New Roman" w:eastAsia="MS Mincho" w:hAnsi="Times New Roman"/>
                <w:sz w:val="24"/>
                <w:szCs w:val="24"/>
                <w:lang w:val="uk-UA" w:eastAsia="ja-JP"/>
              </w:rPr>
              <w:t xml:space="preserve">територіальні громади </w:t>
            </w:r>
          </w:p>
        </w:tc>
      </w:tr>
      <w:tr w:rsidR="006E074B" w:rsidRPr="00B32F7C" w:rsidTr="00ED510E">
        <w:trPr>
          <w:trHeight w:val="20"/>
        </w:trPr>
        <w:tc>
          <w:tcPr>
            <w:tcW w:w="3120" w:type="dxa"/>
            <w:vMerge/>
          </w:tcPr>
          <w:p w:rsidR="006E074B" w:rsidRPr="002508F5" w:rsidRDefault="006E074B" w:rsidP="00B17F42">
            <w:pPr>
              <w:pStyle w:val="a"/>
              <w:spacing w:before="0"/>
              <w:ind w:firstLine="0"/>
              <w:rPr>
                <w:rFonts w:ascii="Times New Roman" w:eastAsia="MS Mincho" w:hAnsi="Times New Roman"/>
                <w:bCs/>
                <w:sz w:val="24"/>
                <w:szCs w:val="24"/>
                <w:lang w:val="uk-UA" w:eastAsia="ja-JP"/>
              </w:rPr>
            </w:pPr>
          </w:p>
        </w:tc>
        <w:tc>
          <w:tcPr>
            <w:tcW w:w="4677" w:type="dxa"/>
            <w:gridSpan w:val="2"/>
          </w:tcPr>
          <w:p w:rsidR="006E074B" w:rsidRPr="009E3D85" w:rsidRDefault="006E074B" w:rsidP="00754094">
            <w:pPr>
              <w:pStyle w:val="a"/>
              <w:spacing w:before="0"/>
              <w:ind w:firstLine="33"/>
              <w:jc w:val="both"/>
              <w:rPr>
                <w:rFonts w:ascii="Times New Roman" w:eastAsia="MS Mincho" w:hAnsi="Times New Roman"/>
                <w:sz w:val="24"/>
                <w:szCs w:val="24"/>
                <w:lang w:val="uk-UA" w:eastAsia="ja-JP"/>
              </w:rPr>
            </w:pPr>
            <w:r w:rsidRPr="009E3D85">
              <w:rPr>
                <w:rFonts w:ascii="Times New Roman" w:eastAsia="MS Mincho" w:hAnsi="Times New Roman"/>
                <w:sz w:val="24"/>
                <w:szCs w:val="24"/>
                <w:lang w:val="uk-UA" w:eastAsia="ja-JP"/>
              </w:rPr>
              <w:t>2) забезпечення системного та систематичного інформування населення про допомогу, яку можуть отримати особи, які постраждали від насильства за ознакою статі та сексуального насильства, пов’язаного з конфліктом, з урахуванням засобів комунікації для різних груп жінок і чоловіків (з урахуванням їх віку, місця проживання, наявності інвалідності, етнічного походження, майнового стану тощо) та послуги, які їм надаються</w:t>
            </w:r>
          </w:p>
        </w:tc>
        <w:tc>
          <w:tcPr>
            <w:tcW w:w="1560" w:type="dxa"/>
          </w:tcPr>
          <w:p w:rsidR="006E074B" w:rsidRPr="009E3D85" w:rsidRDefault="006E074B" w:rsidP="00DB55D6">
            <w:pPr>
              <w:pStyle w:val="a"/>
              <w:ind w:firstLine="0"/>
              <w:jc w:val="center"/>
              <w:rPr>
                <w:rFonts w:ascii="Times New Roman" w:eastAsia="MS Mincho" w:hAnsi="Times New Roman"/>
                <w:sz w:val="24"/>
                <w:szCs w:val="24"/>
                <w:lang w:val="uk-UA" w:eastAsia="ja-JP"/>
              </w:rPr>
            </w:pPr>
            <w:r w:rsidRPr="009E3D85">
              <w:rPr>
                <w:rFonts w:ascii="Times New Roman" w:eastAsia="MS Mincho" w:hAnsi="Times New Roman"/>
                <w:sz w:val="24"/>
                <w:szCs w:val="24"/>
                <w:lang w:val="uk-UA" w:eastAsia="ja-JP"/>
              </w:rPr>
              <w:t>2023-2025</w:t>
            </w:r>
          </w:p>
        </w:tc>
        <w:tc>
          <w:tcPr>
            <w:tcW w:w="6662" w:type="dxa"/>
          </w:tcPr>
          <w:p w:rsidR="006E074B" w:rsidRDefault="006E074B" w:rsidP="00DB55D6">
            <w:pPr>
              <w:pStyle w:val="a"/>
              <w:spacing w:before="0"/>
              <w:ind w:left="20" w:firstLine="0"/>
              <w:jc w:val="both"/>
              <w:rPr>
                <w:rFonts w:ascii="Times New Roman" w:eastAsia="MS Mincho" w:hAnsi="Times New Roman"/>
                <w:spacing w:val="-12"/>
                <w:sz w:val="24"/>
                <w:szCs w:val="24"/>
                <w:lang w:val="uk-UA" w:eastAsia="ja-JP"/>
              </w:rPr>
            </w:pPr>
            <w:r>
              <w:rPr>
                <w:rFonts w:ascii="Times New Roman" w:eastAsia="MS Mincho" w:hAnsi="Times New Roman"/>
                <w:spacing w:val="-12"/>
                <w:sz w:val="24"/>
                <w:szCs w:val="24"/>
                <w:lang w:val="uk-UA" w:eastAsia="ja-JP"/>
              </w:rPr>
              <w:t xml:space="preserve">управління </w:t>
            </w:r>
            <w:r w:rsidRPr="002508F5">
              <w:rPr>
                <w:rFonts w:ascii="Times New Roman" w:eastAsia="MS Mincho" w:hAnsi="Times New Roman"/>
                <w:spacing w:val="-12"/>
                <w:sz w:val="24"/>
                <w:szCs w:val="24"/>
                <w:lang w:val="uk-UA" w:eastAsia="ja-JP"/>
              </w:rPr>
              <w:t>соціального захисту населення</w:t>
            </w:r>
            <w:r>
              <w:rPr>
                <w:rFonts w:ascii="Times New Roman" w:eastAsia="MS Mincho" w:hAnsi="Times New Roman"/>
                <w:spacing w:val="-12"/>
                <w:sz w:val="24"/>
                <w:szCs w:val="24"/>
                <w:lang w:val="uk-UA" w:eastAsia="ja-JP"/>
              </w:rPr>
              <w:t>,</w:t>
            </w:r>
            <w:r w:rsidRPr="002508F5">
              <w:rPr>
                <w:rFonts w:ascii="Times New Roman" w:eastAsia="MS Mincho" w:hAnsi="Times New Roman"/>
                <w:spacing w:val="-12"/>
                <w:sz w:val="24"/>
                <w:szCs w:val="24"/>
                <w:lang w:val="uk-UA" w:eastAsia="ja-JP"/>
              </w:rPr>
              <w:t xml:space="preserve">  </w:t>
            </w:r>
            <w:r>
              <w:rPr>
                <w:rFonts w:ascii="Times New Roman" w:eastAsia="MS Mincho" w:hAnsi="Times New Roman"/>
                <w:spacing w:val="-12"/>
                <w:sz w:val="24"/>
                <w:szCs w:val="24"/>
                <w:lang w:val="uk-UA" w:eastAsia="ja-JP"/>
              </w:rPr>
              <w:t>гуманітарного розвитку рай</w:t>
            </w:r>
            <w:r w:rsidRPr="002508F5">
              <w:rPr>
                <w:rFonts w:ascii="Times New Roman" w:eastAsia="MS Mincho" w:hAnsi="Times New Roman"/>
                <w:spacing w:val="-12"/>
                <w:sz w:val="24"/>
                <w:szCs w:val="24"/>
                <w:lang w:val="uk-UA" w:eastAsia="ja-JP"/>
              </w:rPr>
              <w:t>держадміністраці</w:t>
            </w:r>
            <w:r>
              <w:rPr>
                <w:rFonts w:ascii="Times New Roman" w:eastAsia="MS Mincho" w:hAnsi="Times New Roman"/>
                <w:spacing w:val="-12"/>
                <w:sz w:val="24"/>
                <w:szCs w:val="24"/>
                <w:lang w:val="uk-UA" w:eastAsia="ja-JP"/>
              </w:rPr>
              <w:t>ї,</w:t>
            </w:r>
            <w:r>
              <w:rPr>
                <w:rFonts w:ascii="Times New Roman" w:eastAsia="MS Mincho" w:hAnsi="Times New Roman"/>
                <w:b/>
                <w:bCs/>
                <w:spacing w:val="-12"/>
                <w:sz w:val="24"/>
                <w:szCs w:val="24"/>
                <w:lang w:val="uk-UA" w:eastAsia="ja-JP"/>
              </w:rPr>
              <w:t xml:space="preserve"> </w:t>
            </w:r>
            <w:r>
              <w:rPr>
                <w:rFonts w:ascii="Times New Roman" w:eastAsia="MS Mincho" w:hAnsi="Times New Roman"/>
                <w:sz w:val="24"/>
                <w:szCs w:val="24"/>
                <w:lang w:val="uk-UA" w:eastAsia="ja-JP"/>
              </w:rPr>
              <w:t xml:space="preserve"> Ковельський місцевий центр з надання безоплатної вторинної правової допомоги,</w:t>
            </w:r>
            <w:r>
              <w:rPr>
                <w:rFonts w:ascii="Times New Roman" w:eastAsia="MS Mincho" w:hAnsi="Times New Roman"/>
                <w:b/>
                <w:bCs/>
                <w:spacing w:val="-12"/>
                <w:sz w:val="24"/>
                <w:szCs w:val="24"/>
                <w:lang w:val="uk-UA" w:eastAsia="ja-JP"/>
              </w:rPr>
              <w:t xml:space="preserve"> </w:t>
            </w:r>
            <w:r w:rsidRPr="0079434D">
              <w:rPr>
                <w:rFonts w:ascii="Times New Roman" w:hAnsi="Times New Roman"/>
                <w:sz w:val="24"/>
                <w:szCs w:val="24"/>
              </w:rPr>
              <w:t>Ковельське районне управління поліції г</w:t>
            </w:r>
            <w:r w:rsidRPr="0079434D">
              <w:rPr>
                <w:rFonts w:ascii="Times New Roman" w:hAnsi="Times New Roman"/>
                <w:color w:val="000000"/>
                <w:sz w:val="24"/>
                <w:szCs w:val="24"/>
              </w:rPr>
              <w:t>оловного управління Національної поліції у Волинській області</w:t>
            </w:r>
            <w:r w:rsidRPr="002508F5">
              <w:rPr>
                <w:rFonts w:ascii="Times New Roman" w:eastAsia="MS Mincho" w:hAnsi="Times New Roman"/>
                <w:sz w:val="24"/>
                <w:szCs w:val="24"/>
                <w:lang w:val="uk-UA" w:eastAsia="ja-JP"/>
              </w:rPr>
              <w:t>,</w:t>
            </w:r>
            <w:r>
              <w:rPr>
                <w:rFonts w:ascii="Times New Roman" w:eastAsia="MS Mincho" w:hAnsi="Times New Roman"/>
                <w:sz w:val="24"/>
                <w:szCs w:val="24"/>
                <w:lang w:val="uk-UA" w:eastAsia="ja-JP"/>
              </w:rPr>
              <w:t xml:space="preserve"> </w:t>
            </w:r>
            <w:r w:rsidRPr="0079434D">
              <w:rPr>
                <w:rFonts w:ascii="Times New Roman" w:hAnsi="Times New Roman"/>
                <w:sz w:val="24"/>
                <w:szCs w:val="24"/>
              </w:rPr>
              <w:t>відділ організації несення служби м. Ковель управління патрульної поліції у Волинській області</w:t>
            </w:r>
            <w:r>
              <w:rPr>
                <w:rFonts w:ascii="Times New Roman" w:hAnsi="Times New Roman"/>
                <w:sz w:val="24"/>
                <w:szCs w:val="24"/>
                <w:lang w:val="uk-UA"/>
              </w:rPr>
              <w:t>,</w:t>
            </w:r>
            <w:r w:rsidRPr="00494DDE">
              <w:rPr>
                <w:rFonts w:ascii="Times New Roman" w:eastAsia="MS Mincho" w:hAnsi="Times New Roman"/>
                <w:spacing w:val="-12"/>
                <w:sz w:val="24"/>
                <w:szCs w:val="24"/>
                <w:lang w:val="uk-UA" w:eastAsia="ja-JP"/>
              </w:rPr>
              <w:t xml:space="preserve">  </w:t>
            </w:r>
            <w:r w:rsidRPr="002508F5">
              <w:rPr>
                <w:rFonts w:ascii="Times New Roman" w:eastAsia="MS Mincho" w:hAnsi="Times New Roman"/>
                <w:spacing w:val="-12"/>
                <w:sz w:val="24"/>
                <w:szCs w:val="24"/>
                <w:lang w:val="uk-UA" w:eastAsia="ja-JP"/>
              </w:rPr>
              <w:t>територіальні громади</w:t>
            </w:r>
            <w:r>
              <w:rPr>
                <w:rFonts w:ascii="Times New Roman" w:eastAsia="MS Mincho" w:hAnsi="Times New Roman"/>
                <w:spacing w:val="-12"/>
                <w:sz w:val="24"/>
                <w:szCs w:val="24"/>
                <w:lang w:val="uk-UA" w:eastAsia="ja-JP"/>
              </w:rPr>
              <w:t xml:space="preserve">, громадські організації (за згодою), волонтерські групи (за згодою) </w:t>
            </w:r>
          </w:p>
          <w:p w:rsidR="006E074B" w:rsidRPr="009E3D85" w:rsidRDefault="006E074B" w:rsidP="00DB55D6">
            <w:pPr>
              <w:pStyle w:val="a"/>
              <w:spacing w:before="0"/>
              <w:ind w:left="20" w:firstLine="0"/>
              <w:jc w:val="both"/>
              <w:rPr>
                <w:rFonts w:ascii="Times New Roman" w:eastAsia="MS Mincho" w:hAnsi="Times New Roman"/>
                <w:spacing w:val="-12"/>
                <w:sz w:val="24"/>
                <w:szCs w:val="24"/>
                <w:lang w:val="uk-UA" w:eastAsia="ja-JP"/>
              </w:rPr>
            </w:pPr>
          </w:p>
        </w:tc>
      </w:tr>
      <w:tr w:rsidR="006E074B" w:rsidRPr="00B32F7C" w:rsidTr="00ED510E">
        <w:trPr>
          <w:trHeight w:val="20"/>
        </w:trPr>
        <w:tc>
          <w:tcPr>
            <w:tcW w:w="3120" w:type="dxa"/>
            <w:vMerge/>
          </w:tcPr>
          <w:p w:rsidR="006E074B" w:rsidRPr="002508F5" w:rsidRDefault="006E074B" w:rsidP="0058433B">
            <w:pPr>
              <w:pStyle w:val="a"/>
              <w:ind w:firstLine="0"/>
              <w:rPr>
                <w:rFonts w:ascii="Times New Roman" w:eastAsia="MS Mincho" w:hAnsi="Times New Roman"/>
                <w:bCs/>
                <w:sz w:val="24"/>
                <w:szCs w:val="24"/>
                <w:lang w:val="uk-UA" w:eastAsia="ja-JP"/>
              </w:rPr>
            </w:pPr>
          </w:p>
        </w:tc>
        <w:tc>
          <w:tcPr>
            <w:tcW w:w="4677" w:type="dxa"/>
            <w:gridSpan w:val="2"/>
          </w:tcPr>
          <w:p w:rsidR="006E074B" w:rsidRPr="002508F5" w:rsidRDefault="006E074B" w:rsidP="00754094">
            <w:pPr>
              <w:pStyle w:val="a"/>
              <w:spacing w:before="0"/>
              <w:ind w:firstLine="3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3) забезпечення вільного доступу постраждалих від сексуального насильства, а також їхніх дітей, членів сімей та інших свідків до своєчасних та орієнтованих на постраждалих послуг, у тому числі психологічних, правових, соціальних послуг, послуг у сфері сексуального та репродуктивного здоров’я, а також надання екстреної допомоги та підтримки в реінтеграції, у тому числі через забезпечення діяльності центрів допомоги врятованим</w:t>
            </w:r>
          </w:p>
        </w:tc>
        <w:tc>
          <w:tcPr>
            <w:tcW w:w="1560" w:type="dxa"/>
          </w:tcPr>
          <w:p w:rsidR="006E074B" w:rsidRPr="002508F5" w:rsidRDefault="006E074B" w:rsidP="00B17F42">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Default="006E074B" w:rsidP="00F727CE">
            <w:pPr>
              <w:pStyle w:val="a"/>
              <w:spacing w:before="0"/>
              <w:ind w:left="20" w:firstLine="0"/>
              <w:jc w:val="both"/>
              <w:rPr>
                <w:rFonts w:ascii="Times New Roman" w:eastAsia="MS Mincho" w:hAnsi="Times New Roman"/>
                <w:spacing w:val="-12"/>
                <w:sz w:val="24"/>
                <w:szCs w:val="24"/>
                <w:lang w:val="uk-UA" w:eastAsia="ja-JP"/>
              </w:rPr>
            </w:pPr>
            <w:r>
              <w:rPr>
                <w:rFonts w:ascii="Times New Roman" w:eastAsia="MS Mincho" w:hAnsi="Times New Roman"/>
                <w:spacing w:val="-12"/>
                <w:sz w:val="24"/>
                <w:szCs w:val="24"/>
                <w:lang w:val="uk-UA" w:eastAsia="ja-JP"/>
              </w:rPr>
              <w:t xml:space="preserve">управління </w:t>
            </w:r>
            <w:r w:rsidRPr="002508F5">
              <w:rPr>
                <w:rFonts w:ascii="Times New Roman" w:eastAsia="MS Mincho" w:hAnsi="Times New Roman"/>
                <w:spacing w:val="-12"/>
                <w:sz w:val="24"/>
                <w:szCs w:val="24"/>
                <w:lang w:val="uk-UA" w:eastAsia="ja-JP"/>
              </w:rPr>
              <w:t>соціального захисту населення</w:t>
            </w:r>
            <w:r>
              <w:rPr>
                <w:rFonts w:ascii="Times New Roman" w:eastAsia="MS Mincho" w:hAnsi="Times New Roman"/>
                <w:spacing w:val="-12"/>
                <w:sz w:val="24"/>
                <w:szCs w:val="24"/>
                <w:lang w:val="uk-UA" w:eastAsia="ja-JP"/>
              </w:rPr>
              <w:t>,</w:t>
            </w:r>
            <w:r w:rsidRPr="002508F5">
              <w:rPr>
                <w:rFonts w:ascii="Times New Roman" w:eastAsia="MS Mincho" w:hAnsi="Times New Roman"/>
                <w:spacing w:val="-12"/>
                <w:sz w:val="24"/>
                <w:szCs w:val="24"/>
                <w:lang w:val="uk-UA" w:eastAsia="ja-JP"/>
              </w:rPr>
              <w:t xml:space="preserve">  </w:t>
            </w:r>
            <w:r>
              <w:rPr>
                <w:rFonts w:ascii="Times New Roman" w:eastAsia="MS Mincho" w:hAnsi="Times New Roman"/>
                <w:spacing w:val="-12"/>
                <w:sz w:val="24"/>
                <w:szCs w:val="24"/>
                <w:lang w:val="uk-UA" w:eastAsia="ja-JP"/>
              </w:rPr>
              <w:t>гуманітарного розвитку,</w:t>
            </w:r>
            <w:r>
              <w:rPr>
                <w:rFonts w:ascii="Times New Roman" w:eastAsia="MS Mincho" w:hAnsi="Times New Roman"/>
                <w:b/>
                <w:bCs/>
                <w:spacing w:val="-12"/>
                <w:sz w:val="24"/>
                <w:szCs w:val="24"/>
                <w:lang w:val="uk-UA" w:eastAsia="ja-JP"/>
              </w:rPr>
              <w:t xml:space="preserve"> </w:t>
            </w:r>
            <w:r w:rsidRPr="001A06E5">
              <w:rPr>
                <w:rFonts w:ascii="Times New Roman" w:eastAsia="MS Mincho" w:hAnsi="Times New Roman"/>
                <w:spacing w:val="-12"/>
                <w:sz w:val="24"/>
                <w:szCs w:val="24"/>
                <w:lang w:val="uk-UA" w:eastAsia="ja-JP"/>
              </w:rPr>
              <w:t>служба у справах дітей</w:t>
            </w:r>
            <w:r w:rsidRPr="004A15DC">
              <w:rPr>
                <w:rFonts w:ascii="Times New Roman" w:eastAsia="MS Mincho" w:hAnsi="Times New Roman"/>
                <w:b/>
                <w:bCs/>
                <w:spacing w:val="-12"/>
                <w:sz w:val="24"/>
                <w:szCs w:val="24"/>
                <w:lang w:val="uk-UA" w:eastAsia="ja-JP"/>
              </w:rPr>
              <w:t xml:space="preserve">  </w:t>
            </w:r>
            <w:r>
              <w:rPr>
                <w:rFonts w:ascii="Times New Roman" w:eastAsia="MS Mincho" w:hAnsi="Times New Roman"/>
                <w:spacing w:val="-12"/>
                <w:sz w:val="24"/>
                <w:szCs w:val="24"/>
                <w:lang w:val="uk-UA" w:eastAsia="ja-JP"/>
              </w:rPr>
              <w:t>рай</w:t>
            </w:r>
            <w:r w:rsidRPr="002508F5">
              <w:rPr>
                <w:rFonts w:ascii="Times New Roman" w:eastAsia="MS Mincho" w:hAnsi="Times New Roman"/>
                <w:spacing w:val="-12"/>
                <w:sz w:val="24"/>
                <w:szCs w:val="24"/>
                <w:lang w:val="uk-UA" w:eastAsia="ja-JP"/>
              </w:rPr>
              <w:t>держадміністрації</w:t>
            </w:r>
            <w:r w:rsidRPr="004A15DC">
              <w:rPr>
                <w:rFonts w:ascii="Times New Roman" w:eastAsia="MS Mincho" w:hAnsi="Times New Roman"/>
                <w:b/>
                <w:bCs/>
                <w:spacing w:val="-12"/>
                <w:sz w:val="24"/>
                <w:szCs w:val="24"/>
                <w:lang w:val="uk-UA" w:eastAsia="ja-JP"/>
              </w:rPr>
              <w:t>,</w:t>
            </w:r>
            <w:r>
              <w:rPr>
                <w:rFonts w:ascii="Times New Roman" w:eastAsia="MS Mincho" w:hAnsi="Times New Roman"/>
                <w:sz w:val="24"/>
                <w:szCs w:val="24"/>
                <w:lang w:val="uk-UA" w:eastAsia="ja-JP"/>
              </w:rPr>
              <w:t xml:space="preserve"> Ковельський місцевий центр з надання безоплатної вторинної правової допомоги,</w:t>
            </w:r>
            <w:r>
              <w:rPr>
                <w:rFonts w:ascii="Times New Roman" w:eastAsia="MS Mincho" w:hAnsi="Times New Roman"/>
                <w:b/>
                <w:bCs/>
                <w:spacing w:val="-12"/>
                <w:sz w:val="24"/>
                <w:szCs w:val="24"/>
                <w:lang w:val="uk-UA" w:eastAsia="ja-JP"/>
              </w:rPr>
              <w:t xml:space="preserve"> </w:t>
            </w:r>
            <w:r>
              <w:rPr>
                <w:rFonts w:ascii="Times New Roman" w:eastAsia="MS Mincho" w:hAnsi="Times New Roman"/>
                <w:sz w:val="24"/>
                <w:szCs w:val="24"/>
                <w:lang w:val="uk-UA" w:eastAsia="ja-JP"/>
              </w:rPr>
              <w:t xml:space="preserve">КНП «Ковельське МТМО» Ковельської міської ради, </w:t>
            </w:r>
            <w:r w:rsidRPr="0079434D">
              <w:rPr>
                <w:rFonts w:ascii="Times New Roman" w:hAnsi="Times New Roman"/>
                <w:sz w:val="24"/>
                <w:szCs w:val="24"/>
              </w:rPr>
              <w:t>Ковельське районне управління поліції г</w:t>
            </w:r>
            <w:r w:rsidRPr="0079434D">
              <w:rPr>
                <w:rFonts w:ascii="Times New Roman" w:hAnsi="Times New Roman"/>
                <w:color w:val="000000"/>
                <w:sz w:val="24"/>
                <w:szCs w:val="24"/>
              </w:rPr>
              <w:t>оловного управління Національної поліції у Волинській області</w:t>
            </w:r>
            <w:r w:rsidRPr="002508F5">
              <w:rPr>
                <w:rFonts w:ascii="Times New Roman" w:eastAsia="MS Mincho" w:hAnsi="Times New Roman"/>
                <w:sz w:val="24"/>
                <w:szCs w:val="24"/>
                <w:lang w:val="uk-UA" w:eastAsia="ja-JP"/>
              </w:rPr>
              <w:t>,</w:t>
            </w:r>
            <w:r>
              <w:rPr>
                <w:rFonts w:ascii="Times New Roman" w:eastAsia="MS Mincho" w:hAnsi="Times New Roman"/>
                <w:sz w:val="24"/>
                <w:szCs w:val="24"/>
                <w:lang w:val="uk-UA" w:eastAsia="ja-JP"/>
              </w:rPr>
              <w:t xml:space="preserve"> </w:t>
            </w:r>
            <w:r w:rsidRPr="0079434D">
              <w:rPr>
                <w:rFonts w:ascii="Times New Roman" w:hAnsi="Times New Roman"/>
                <w:sz w:val="24"/>
                <w:szCs w:val="24"/>
              </w:rPr>
              <w:t>відділ організації несення служби м. Ковель управління патрульної поліції у Волинській області</w:t>
            </w:r>
            <w:r>
              <w:rPr>
                <w:rFonts w:ascii="Times New Roman" w:hAnsi="Times New Roman"/>
                <w:sz w:val="24"/>
                <w:szCs w:val="24"/>
                <w:lang w:val="uk-UA"/>
              </w:rPr>
              <w:t>,</w:t>
            </w:r>
            <w:r w:rsidRPr="00494DDE">
              <w:rPr>
                <w:rFonts w:ascii="Times New Roman" w:eastAsia="MS Mincho" w:hAnsi="Times New Roman"/>
                <w:spacing w:val="-12"/>
                <w:sz w:val="24"/>
                <w:szCs w:val="24"/>
                <w:lang w:val="uk-UA" w:eastAsia="ja-JP"/>
              </w:rPr>
              <w:t xml:space="preserve"> </w:t>
            </w:r>
            <w:r w:rsidRPr="002508F5">
              <w:rPr>
                <w:rFonts w:ascii="Times New Roman" w:eastAsia="MS Mincho" w:hAnsi="Times New Roman"/>
                <w:spacing w:val="-12"/>
                <w:sz w:val="24"/>
                <w:szCs w:val="24"/>
                <w:lang w:val="uk-UA" w:eastAsia="ja-JP"/>
              </w:rPr>
              <w:t>територіальні громади</w:t>
            </w:r>
            <w:r>
              <w:rPr>
                <w:rFonts w:ascii="Times New Roman" w:eastAsia="MS Mincho" w:hAnsi="Times New Roman"/>
                <w:spacing w:val="-12"/>
                <w:sz w:val="24"/>
                <w:szCs w:val="24"/>
                <w:lang w:val="uk-UA" w:eastAsia="ja-JP"/>
              </w:rPr>
              <w:t xml:space="preserve">, громадські організації (за згодою), волонтерські групи (за згодою) </w:t>
            </w:r>
          </w:p>
          <w:p w:rsidR="006E074B" w:rsidRDefault="006E074B" w:rsidP="0019387B">
            <w:pPr>
              <w:pStyle w:val="a"/>
              <w:spacing w:before="0"/>
              <w:ind w:left="20" w:firstLine="0"/>
              <w:jc w:val="both"/>
              <w:rPr>
                <w:rFonts w:ascii="Times New Roman" w:eastAsia="MS Mincho" w:hAnsi="Times New Roman"/>
                <w:spacing w:val="-12"/>
                <w:sz w:val="24"/>
                <w:szCs w:val="24"/>
                <w:lang w:val="uk-UA" w:eastAsia="ja-JP"/>
              </w:rPr>
            </w:pPr>
          </w:p>
          <w:p w:rsidR="006E074B" w:rsidRDefault="006E074B" w:rsidP="00BC2AB7">
            <w:pPr>
              <w:pStyle w:val="a"/>
              <w:spacing w:before="0"/>
              <w:ind w:left="20" w:firstLine="0"/>
              <w:jc w:val="both"/>
              <w:rPr>
                <w:rFonts w:ascii="Times New Roman" w:eastAsia="MS Mincho" w:hAnsi="Times New Roman"/>
                <w:spacing w:val="-12"/>
                <w:sz w:val="24"/>
                <w:szCs w:val="24"/>
                <w:lang w:val="uk-UA" w:eastAsia="ja-JP"/>
              </w:rPr>
            </w:pPr>
          </w:p>
          <w:p w:rsidR="006E074B" w:rsidRPr="002508F5" w:rsidRDefault="006E074B" w:rsidP="00BC2AB7">
            <w:pPr>
              <w:pStyle w:val="a"/>
              <w:spacing w:before="0"/>
              <w:ind w:left="20" w:firstLine="0"/>
              <w:jc w:val="both"/>
              <w:rPr>
                <w:rFonts w:ascii="Times New Roman" w:eastAsia="MS Mincho" w:hAnsi="Times New Roman"/>
                <w:spacing w:val="-12"/>
                <w:sz w:val="24"/>
                <w:szCs w:val="24"/>
                <w:lang w:val="uk-UA" w:eastAsia="ja-JP"/>
              </w:rPr>
            </w:pPr>
          </w:p>
        </w:tc>
      </w:tr>
      <w:tr w:rsidR="006E074B" w:rsidRPr="00B32F7C" w:rsidTr="00B47682">
        <w:trPr>
          <w:trHeight w:val="2318"/>
        </w:trPr>
        <w:tc>
          <w:tcPr>
            <w:tcW w:w="3120" w:type="dxa"/>
            <w:vMerge/>
          </w:tcPr>
          <w:p w:rsidR="006E074B" w:rsidRPr="002508F5" w:rsidRDefault="006E074B" w:rsidP="00B80CD9">
            <w:pPr>
              <w:pStyle w:val="a"/>
              <w:spacing w:before="0" w:line="226" w:lineRule="auto"/>
              <w:ind w:firstLine="0"/>
              <w:rPr>
                <w:rFonts w:ascii="Times New Roman" w:eastAsia="MS Mincho" w:hAnsi="Times New Roman"/>
                <w:bCs/>
                <w:sz w:val="24"/>
                <w:szCs w:val="24"/>
                <w:lang w:val="uk-UA" w:eastAsia="ja-JP"/>
              </w:rPr>
            </w:pPr>
          </w:p>
        </w:tc>
        <w:tc>
          <w:tcPr>
            <w:tcW w:w="4677" w:type="dxa"/>
            <w:gridSpan w:val="2"/>
          </w:tcPr>
          <w:p w:rsidR="006E074B" w:rsidRPr="002508F5" w:rsidRDefault="006E074B" w:rsidP="00754094">
            <w:pPr>
              <w:pStyle w:val="a"/>
              <w:spacing w:before="0" w:line="226"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4) утворення в територіальних громадах притулків, інших спеціалізованих служб підтримки жінок та дівчат, чоловіків та хлопців, які постраждали від насильства за ознакою статі та сексуального насильства, пов’язаного з конфліктом, зокрема перебувають у складних життєвих обставинах, зумовлених бойовими діями, терористичним актом, збройним конфліктом, тимчасовою окупацією</w:t>
            </w:r>
          </w:p>
        </w:tc>
        <w:tc>
          <w:tcPr>
            <w:tcW w:w="1560" w:type="dxa"/>
          </w:tcPr>
          <w:p w:rsidR="006E074B" w:rsidRPr="002508F5" w:rsidRDefault="006E074B" w:rsidP="005D6C02">
            <w:pPr>
              <w:pStyle w:val="a"/>
              <w:spacing w:before="0" w:line="226" w:lineRule="auto"/>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A331A3">
            <w:pPr>
              <w:pStyle w:val="a"/>
              <w:spacing w:before="0" w:line="228"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 громадські організації (за згодою)</w:t>
            </w:r>
          </w:p>
        </w:tc>
      </w:tr>
      <w:tr w:rsidR="006E074B" w:rsidRPr="00B32F7C" w:rsidTr="009879F2">
        <w:trPr>
          <w:trHeight w:val="20"/>
        </w:trPr>
        <w:tc>
          <w:tcPr>
            <w:tcW w:w="3120" w:type="dxa"/>
            <w:vMerge/>
          </w:tcPr>
          <w:p w:rsidR="006E074B" w:rsidRPr="002508F5" w:rsidRDefault="006E074B" w:rsidP="00B80CD9">
            <w:pPr>
              <w:pStyle w:val="a"/>
              <w:spacing w:before="0" w:line="226" w:lineRule="auto"/>
              <w:ind w:firstLine="0"/>
              <w:rPr>
                <w:rFonts w:ascii="Times New Roman" w:eastAsia="MS Mincho" w:hAnsi="Times New Roman"/>
                <w:bCs/>
                <w:sz w:val="24"/>
                <w:szCs w:val="24"/>
                <w:lang w:val="uk-UA" w:eastAsia="ja-JP"/>
              </w:rPr>
            </w:pPr>
          </w:p>
        </w:tc>
        <w:tc>
          <w:tcPr>
            <w:tcW w:w="4677" w:type="dxa"/>
            <w:gridSpan w:val="2"/>
          </w:tcPr>
          <w:p w:rsidR="006E074B" w:rsidRPr="002508F5" w:rsidRDefault="006E074B" w:rsidP="00754094">
            <w:pPr>
              <w:pStyle w:val="a"/>
              <w:spacing w:before="0" w:line="226" w:lineRule="auto"/>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5) надання соціальної, психологічної та іншої необхідної підтримки членам сімей осіб, які постраждали від насильства за ознакою статі та сексуального насильства, пов’язаного з конфліктом</w:t>
            </w:r>
          </w:p>
        </w:tc>
        <w:tc>
          <w:tcPr>
            <w:tcW w:w="1560" w:type="dxa"/>
          </w:tcPr>
          <w:p w:rsidR="006E074B" w:rsidRPr="002508F5" w:rsidRDefault="006E074B" w:rsidP="005D6C02">
            <w:pPr>
              <w:pStyle w:val="a"/>
              <w:spacing w:line="226" w:lineRule="auto"/>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D16906">
            <w:pPr>
              <w:pStyle w:val="a"/>
              <w:spacing w:before="0" w:line="226" w:lineRule="auto"/>
              <w:ind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 громадські організації (за згодою)</w:t>
            </w:r>
          </w:p>
        </w:tc>
      </w:tr>
      <w:tr w:rsidR="006E074B" w:rsidRPr="00B32F7C" w:rsidTr="009879F2">
        <w:trPr>
          <w:trHeight w:val="1493"/>
        </w:trPr>
        <w:tc>
          <w:tcPr>
            <w:tcW w:w="3120" w:type="dxa"/>
            <w:vMerge w:val="restart"/>
          </w:tcPr>
          <w:p w:rsidR="006E074B" w:rsidRPr="002508F5" w:rsidRDefault="006E074B" w:rsidP="00B80CD9">
            <w:pPr>
              <w:pStyle w:val="a"/>
              <w:spacing w:before="0"/>
              <w:ind w:firstLine="0"/>
              <w:jc w:val="center"/>
              <w:rPr>
                <w:rFonts w:ascii="Times New Roman" w:eastAsia="MS Mincho" w:hAnsi="Times New Roman"/>
                <w:bCs/>
                <w:sz w:val="24"/>
                <w:szCs w:val="24"/>
                <w:lang w:val="uk-UA" w:eastAsia="ja-JP"/>
              </w:rPr>
            </w:pPr>
          </w:p>
        </w:tc>
        <w:tc>
          <w:tcPr>
            <w:tcW w:w="4677" w:type="dxa"/>
            <w:gridSpan w:val="2"/>
          </w:tcPr>
          <w:p w:rsidR="006E074B" w:rsidRPr="002508F5" w:rsidRDefault="006E074B" w:rsidP="00754094">
            <w:pPr>
              <w:pStyle w:val="a"/>
              <w:spacing w:before="0"/>
              <w:ind w:firstLine="0"/>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6) проведення системних та систематичних навчань для фахівців з питань надання психологічної допомоги особам, які постраждали від насильства за ознакою статі та сексуального насильства, пов’язаного з конфліктом</w:t>
            </w:r>
          </w:p>
        </w:tc>
        <w:tc>
          <w:tcPr>
            <w:tcW w:w="1560" w:type="dxa"/>
          </w:tcPr>
          <w:p w:rsidR="006E074B" w:rsidRPr="002508F5" w:rsidRDefault="006E074B" w:rsidP="00B80CD9">
            <w:pPr>
              <w:pStyle w:val="a"/>
              <w:spacing w:before="0" w:line="226" w:lineRule="auto"/>
              <w:ind w:firstLine="54"/>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D16906">
            <w:pPr>
              <w:pStyle w:val="a"/>
              <w:spacing w:before="0"/>
              <w:ind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 громадські організації (за згодою)</w:t>
            </w:r>
          </w:p>
        </w:tc>
      </w:tr>
      <w:tr w:rsidR="006E074B" w:rsidRPr="00B32F7C" w:rsidTr="00ED510E">
        <w:trPr>
          <w:trHeight w:val="20"/>
        </w:trPr>
        <w:tc>
          <w:tcPr>
            <w:tcW w:w="3120" w:type="dxa"/>
            <w:vMerge/>
          </w:tcPr>
          <w:p w:rsidR="006E074B" w:rsidRPr="002508F5" w:rsidRDefault="006E074B" w:rsidP="0058433B">
            <w:pPr>
              <w:pStyle w:val="a"/>
              <w:ind w:firstLine="0"/>
              <w:rPr>
                <w:rFonts w:ascii="Times New Roman" w:eastAsia="MS Mincho" w:hAnsi="Times New Roman"/>
                <w:bCs/>
                <w:sz w:val="24"/>
                <w:szCs w:val="24"/>
                <w:lang w:val="uk-UA" w:eastAsia="ja-JP"/>
              </w:rPr>
            </w:pPr>
          </w:p>
        </w:tc>
        <w:tc>
          <w:tcPr>
            <w:tcW w:w="4677" w:type="dxa"/>
            <w:gridSpan w:val="2"/>
          </w:tcPr>
          <w:p w:rsidR="006E074B" w:rsidRPr="002508F5" w:rsidRDefault="006E074B" w:rsidP="00754094">
            <w:pPr>
              <w:pStyle w:val="a"/>
              <w:spacing w:before="0"/>
              <w:ind w:left="-83" w:firstLine="8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7) проведення навчань для жінок, які постраждали від насильства за ознакою статі/торгівлі людьми та шукають роботу</w:t>
            </w:r>
          </w:p>
        </w:tc>
        <w:tc>
          <w:tcPr>
            <w:tcW w:w="1560" w:type="dxa"/>
          </w:tcPr>
          <w:p w:rsidR="006E074B" w:rsidRPr="002508F5" w:rsidRDefault="006E074B" w:rsidP="001B41DB">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D16906">
            <w:pPr>
              <w:pStyle w:val="a"/>
              <w:spacing w:before="0"/>
              <w:ind w:firstLine="0"/>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 xml:space="preserve">Ковельська філія Волинського </w:t>
            </w:r>
            <w:r w:rsidRPr="002508F5">
              <w:rPr>
                <w:rFonts w:ascii="Times New Roman" w:eastAsia="MS Mincho" w:hAnsi="Times New Roman"/>
                <w:sz w:val="24"/>
                <w:szCs w:val="24"/>
                <w:lang w:val="uk-UA" w:eastAsia="ja-JP"/>
              </w:rPr>
              <w:t>обласн</w:t>
            </w:r>
            <w:r>
              <w:rPr>
                <w:rFonts w:ascii="Times New Roman" w:eastAsia="MS Mincho" w:hAnsi="Times New Roman"/>
                <w:sz w:val="24"/>
                <w:szCs w:val="24"/>
                <w:lang w:val="uk-UA" w:eastAsia="ja-JP"/>
              </w:rPr>
              <w:t>ого</w:t>
            </w:r>
            <w:r w:rsidRPr="002508F5">
              <w:rPr>
                <w:rFonts w:ascii="Times New Roman" w:eastAsia="MS Mincho" w:hAnsi="Times New Roman"/>
                <w:sz w:val="24"/>
                <w:szCs w:val="24"/>
                <w:lang w:val="uk-UA" w:eastAsia="ja-JP"/>
              </w:rPr>
              <w:t xml:space="preserve"> центр</w:t>
            </w:r>
            <w:r>
              <w:rPr>
                <w:rFonts w:ascii="Times New Roman" w:eastAsia="MS Mincho" w:hAnsi="Times New Roman"/>
                <w:sz w:val="24"/>
                <w:szCs w:val="24"/>
                <w:lang w:val="uk-UA" w:eastAsia="ja-JP"/>
              </w:rPr>
              <w:t>у</w:t>
            </w:r>
            <w:r w:rsidRPr="002508F5">
              <w:rPr>
                <w:rFonts w:ascii="Times New Roman" w:eastAsia="MS Mincho" w:hAnsi="Times New Roman"/>
                <w:sz w:val="24"/>
                <w:szCs w:val="24"/>
                <w:lang w:val="uk-UA" w:eastAsia="ja-JP"/>
              </w:rPr>
              <w:t xml:space="preserve"> зайнятості,  територіальні громади</w:t>
            </w:r>
          </w:p>
        </w:tc>
      </w:tr>
      <w:tr w:rsidR="006E074B" w:rsidRPr="00B32F7C" w:rsidTr="00ED510E">
        <w:trPr>
          <w:trHeight w:val="20"/>
        </w:trPr>
        <w:tc>
          <w:tcPr>
            <w:tcW w:w="3120" w:type="dxa"/>
            <w:vMerge/>
          </w:tcPr>
          <w:p w:rsidR="006E074B" w:rsidRPr="002508F5" w:rsidRDefault="006E074B" w:rsidP="0058433B">
            <w:pPr>
              <w:pStyle w:val="a"/>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left="-83" w:firstLine="8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8) надання безоплатної правової допомоги особам, які постраждали від сексуального насильства, пов’язаного з конфліктом</w:t>
            </w:r>
          </w:p>
        </w:tc>
        <w:tc>
          <w:tcPr>
            <w:tcW w:w="1560" w:type="dxa"/>
          </w:tcPr>
          <w:p w:rsidR="006E074B" w:rsidRPr="002508F5" w:rsidRDefault="006E074B" w:rsidP="001B41DB">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D16906">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Ковельський місцевий центр з надання безоплатної вторинної правової допомоги</w:t>
            </w:r>
          </w:p>
        </w:tc>
      </w:tr>
      <w:tr w:rsidR="006E074B" w:rsidRPr="00B32F7C" w:rsidTr="00BB0E62">
        <w:trPr>
          <w:trHeight w:val="20"/>
        </w:trPr>
        <w:tc>
          <w:tcPr>
            <w:tcW w:w="16019" w:type="dxa"/>
            <w:gridSpan w:val="5"/>
          </w:tcPr>
          <w:p w:rsidR="006E074B" w:rsidRPr="002508F5" w:rsidRDefault="006E074B" w:rsidP="00D16906">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4</w:t>
            </w:r>
            <w:r w:rsidRPr="002508F5">
              <w:rPr>
                <w:rFonts w:ascii="Times New Roman" w:eastAsia="MS Mincho" w:hAnsi="Times New Roman"/>
                <w:b/>
                <w:sz w:val="24"/>
                <w:szCs w:val="24"/>
                <w:lang w:val="uk-UA" w:eastAsia="ja-JP"/>
              </w:rPr>
              <w:t>. Забезпечення функціонування ефективних механізмів запобігання насильству за ознакою статі, сексуальним домаганням та сексуальному насильству, пов’язаному з конфліктом</w:t>
            </w:r>
          </w:p>
        </w:tc>
      </w:tr>
      <w:tr w:rsidR="006E074B" w:rsidRPr="00B32F7C" w:rsidTr="009A7291">
        <w:trPr>
          <w:trHeight w:val="20"/>
        </w:trPr>
        <w:tc>
          <w:tcPr>
            <w:tcW w:w="3120" w:type="dxa"/>
            <w:vMerge w:val="restart"/>
          </w:tcPr>
          <w:p w:rsidR="006E074B" w:rsidRPr="002508F5" w:rsidRDefault="006E074B" w:rsidP="001C5076">
            <w:pPr>
              <w:pStyle w:val="a"/>
              <w:spacing w:before="0"/>
              <w:ind w:left="34" w:hanging="34"/>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17</w:t>
            </w:r>
            <w:r w:rsidRPr="002508F5">
              <w:rPr>
                <w:rFonts w:ascii="Times New Roman" w:eastAsia="MS Mincho" w:hAnsi="Times New Roman"/>
                <w:sz w:val="24"/>
                <w:szCs w:val="24"/>
                <w:lang w:val="uk-UA" w:eastAsia="ja-JP"/>
              </w:rPr>
              <w:t>. Запровадження системного інформування населення з питань запобігання та протидії насильству за ознакою статі, сексуальним домаганням та сексуальному насильству, пов’язаному з конфліктом</w:t>
            </w:r>
          </w:p>
        </w:tc>
        <w:tc>
          <w:tcPr>
            <w:tcW w:w="4677" w:type="dxa"/>
            <w:gridSpan w:val="2"/>
          </w:tcPr>
          <w:p w:rsidR="006E074B" w:rsidRPr="002508F5" w:rsidRDefault="006E074B" w:rsidP="00754094">
            <w:pPr>
              <w:pStyle w:val="a"/>
              <w:spacing w:before="0"/>
              <w:ind w:left="34" w:hanging="34"/>
              <w:jc w:val="both"/>
              <w:rPr>
                <w:rFonts w:ascii="Times New Roman" w:eastAsia="MS Mincho" w:hAnsi="Times New Roman"/>
                <w:sz w:val="24"/>
                <w:szCs w:val="24"/>
                <w:lang w:val="uk-UA"/>
              </w:rPr>
            </w:pPr>
            <w:r w:rsidRPr="002508F5">
              <w:rPr>
                <w:rFonts w:ascii="Times New Roman" w:eastAsia="MS Mincho" w:hAnsi="Times New Roman"/>
                <w:sz w:val="24"/>
                <w:szCs w:val="24"/>
                <w:lang w:val="uk-UA"/>
              </w:rPr>
              <w:t>1) виготовлення та розповсюдження інформаційних та просвітницьких матеріалів з метою формування в суспільстві толерантності, культури миру, нетерпимості до проявів дискримінації за ознакою статі, запобігання та протидії насильству за ознакою статі</w:t>
            </w:r>
          </w:p>
        </w:tc>
        <w:tc>
          <w:tcPr>
            <w:tcW w:w="1560" w:type="dxa"/>
          </w:tcPr>
          <w:p w:rsidR="006E074B" w:rsidRPr="002508F5" w:rsidRDefault="006E074B" w:rsidP="001B41DB">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Default="006E074B" w:rsidP="00F727CE">
            <w:pPr>
              <w:pStyle w:val="a"/>
              <w:spacing w:before="0"/>
              <w:ind w:left="20" w:firstLine="0"/>
              <w:jc w:val="both"/>
              <w:rPr>
                <w:rFonts w:ascii="Times New Roman" w:eastAsia="MS Mincho" w:hAnsi="Times New Roman"/>
                <w:spacing w:val="-12"/>
                <w:sz w:val="24"/>
                <w:szCs w:val="24"/>
                <w:lang w:val="uk-UA" w:eastAsia="ja-JP"/>
              </w:rPr>
            </w:pPr>
            <w:r w:rsidRPr="00444152">
              <w:rPr>
                <w:rFonts w:ascii="Times New Roman" w:eastAsia="MS Mincho" w:hAnsi="Times New Roman"/>
                <w:sz w:val="24"/>
                <w:szCs w:val="24"/>
                <w:lang w:val="uk-UA" w:eastAsia="ja-JP"/>
              </w:rPr>
              <w:t xml:space="preserve"> територіальні громади</w:t>
            </w:r>
            <w:r>
              <w:rPr>
                <w:rFonts w:ascii="Times New Roman" w:eastAsia="MS Mincho" w:hAnsi="Times New Roman"/>
                <w:sz w:val="24"/>
                <w:szCs w:val="24"/>
                <w:lang w:val="uk-UA" w:eastAsia="ja-JP"/>
              </w:rPr>
              <w:t xml:space="preserve">, </w:t>
            </w:r>
            <w:r>
              <w:rPr>
                <w:rFonts w:ascii="Times New Roman" w:eastAsia="MS Mincho" w:hAnsi="Times New Roman"/>
                <w:spacing w:val="-12"/>
                <w:sz w:val="24"/>
                <w:szCs w:val="24"/>
                <w:lang w:val="uk-UA" w:eastAsia="ja-JP"/>
              </w:rPr>
              <w:t>громадські організації (за згодою)</w:t>
            </w:r>
          </w:p>
          <w:p w:rsidR="006E074B" w:rsidRPr="00444152" w:rsidRDefault="006E074B" w:rsidP="00D16906">
            <w:pPr>
              <w:pStyle w:val="a"/>
              <w:spacing w:before="0"/>
              <w:ind w:firstLine="0"/>
              <w:jc w:val="both"/>
              <w:rPr>
                <w:rFonts w:ascii="Times New Roman" w:eastAsia="MS Mincho" w:hAnsi="Times New Roman"/>
                <w:sz w:val="24"/>
                <w:szCs w:val="24"/>
                <w:lang w:val="uk-UA" w:eastAsia="ja-JP"/>
              </w:rPr>
            </w:pPr>
          </w:p>
        </w:tc>
      </w:tr>
      <w:tr w:rsidR="006E074B" w:rsidRPr="00B32F7C" w:rsidTr="009A7291">
        <w:trPr>
          <w:trHeight w:val="20"/>
        </w:trPr>
        <w:tc>
          <w:tcPr>
            <w:tcW w:w="3120" w:type="dxa"/>
            <w:vMerge/>
          </w:tcPr>
          <w:p w:rsidR="006E074B" w:rsidRPr="002508F5" w:rsidRDefault="006E074B" w:rsidP="001B41DB">
            <w:pPr>
              <w:pStyle w:val="a"/>
              <w:spacing w:before="0"/>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3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 проведення заходів з підвищення рівня поінформованості населення з питань запобігання та протидії насильству, зокрема шляхом інформування з питань насильства за ознакою статі, сексуальних домагань, сексуального насильства, пов’язаного з конфліктом (зокрема шляхом розміщення інформації через різні канали комунікації, з урахуванням особливостей території громад)</w:t>
            </w:r>
          </w:p>
        </w:tc>
        <w:tc>
          <w:tcPr>
            <w:tcW w:w="1560" w:type="dxa"/>
          </w:tcPr>
          <w:p w:rsidR="006E074B" w:rsidRPr="002508F5" w:rsidRDefault="006E074B" w:rsidP="001B41DB">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Default="006E074B" w:rsidP="00F727CE">
            <w:pPr>
              <w:pStyle w:val="a"/>
              <w:spacing w:before="0"/>
              <w:ind w:left="20" w:firstLine="0"/>
              <w:jc w:val="both"/>
              <w:rPr>
                <w:rFonts w:ascii="Times New Roman" w:eastAsia="MS Mincho" w:hAnsi="Times New Roman"/>
                <w:spacing w:val="-12"/>
                <w:sz w:val="24"/>
                <w:szCs w:val="24"/>
                <w:lang w:val="uk-UA" w:eastAsia="ja-JP"/>
              </w:rPr>
            </w:pPr>
            <w:r w:rsidRPr="00444152">
              <w:rPr>
                <w:rFonts w:ascii="Times New Roman" w:eastAsia="MS Mincho" w:hAnsi="Times New Roman"/>
                <w:sz w:val="24"/>
                <w:szCs w:val="24"/>
                <w:lang w:val="uk-UA" w:eastAsia="ja-JP"/>
              </w:rPr>
              <w:t>територіальні громади</w:t>
            </w:r>
            <w:r>
              <w:rPr>
                <w:rFonts w:ascii="Times New Roman" w:eastAsia="MS Mincho" w:hAnsi="Times New Roman"/>
                <w:sz w:val="24"/>
                <w:szCs w:val="24"/>
                <w:lang w:val="uk-UA" w:eastAsia="ja-JP"/>
              </w:rPr>
              <w:t xml:space="preserve">, </w:t>
            </w:r>
            <w:r>
              <w:rPr>
                <w:rFonts w:ascii="Times New Roman" w:eastAsia="MS Mincho" w:hAnsi="Times New Roman"/>
                <w:spacing w:val="-12"/>
                <w:sz w:val="24"/>
                <w:szCs w:val="24"/>
                <w:lang w:val="uk-UA" w:eastAsia="ja-JP"/>
              </w:rPr>
              <w:t xml:space="preserve">громадські організації (за згодою) </w:t>
            </w:r>
          </w:p>
          <w:p w:rsidR="006E074B" w:rsidRPr="00444152" w:rsidRDefault="006E074B" w:rsidP="00D16906">
            <w:pPr>
              <w:pStyle w:val="a"/>
              <w:spacing w:before="0"/>
              <w:ind w:firstLine="0"/>
              <w:jc w:val="both"/>
              <w:rPr>
                <w:rFonts w:ascii="Times New Roman" w:eastAsia="MS Mincho" w:hAnsi="Times New Roman"/>
                <w:sz w:val="24"/>
                <w:szCs w:val="24"/>
                <w:lang w:val="uk-UA" w:eastAsia="ja-JP"/>
              </w:rPr>
            </w:pPr>
          </w:p>
        </w:tc>
      </w:tr>
      <w:tr w:rsidR="006E074B" w:rsidRPr="00B32F7C" w:rsidTr="009A7291">
        <w:trPr>
          <w:trHeight w:val="3089"/>
        </w:trPr>
        <w:tc>
          <w:tcPr>
            <w:tcW w:w="3120" w:type="dxa"/>
            <w:vMerge/>
          </w:tcPr>
          <w:p w:rsidR="006E074B" w:rsidRPr="002508F5" w:rsidRDefault="006E074B" w:rsidP="0058433B">
            <w:pPr>
              <w:pStyle w:val="a"/>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ind w:firstLine="3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3) проведення інформаційних кампаній, спрямованих на подолання гендерних стереотипів, формування «нульової» толерантності до насильства за ознакою статі та сексуального насильства, пов’язаного з конфліктом, з використанням сучасних інформаційно-комунікаційних технологій та залученням засобів масової інформації, з використанням думки формальних/ неформальних громадських та військових лідерів, у тому числі для молоді</w:t>
            </w:r>
          </w:p>
        </w:tc>
        <w:tc>
          <w:tcPr>
            <w:tcW w:w="1560" w:type="dxa"/>
          </w:tcPr>
          <w:p w:rsidR="006E074B" w:rsidRPr="002508F5" w:rsidRDefault="006E074B" w:rsidP="0009466D">
            <w:pPr>
              <w:pStyle w:val="a"/>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Default="006E074B" w:rsidP="00444152">
            <w:pPr>
              <w:pStyle w:val="a"/>
              <w:spacing w:before="0"/>
              <w:ind w:left="20" w:firstLine="0"/>
              <w:jc w:val="both"/>
              <w:rPr>
                <w:rFonts w:ascii="Times New Roman" w:eastAsia="MS Mincho" w:hAnsi="Times New Roman"/>
                <w:spacing w:val="-12"/>
                <w:sz w:val="24"/>
                <w:szCs w:val="24"/>
                <w:lang w:val="uk-UA" w:eastAsia="ja-JP"/>
              </w:rPr>
            </w:pPr>
            <w:r>
              <w:rPr>
                <w:rFonts w:ascii="Times New Roman" w:eastAsia="MS Mincho" w:hAnsi="Times New Roman"/>
                <w:spacing w:val="-12"/>
                <w:sz w:val="24"/>
                <w:szCs w:val="24"/>
                <w:lang w:val="uk-UA" w:eastAsia="ja-JP"/>
              </w:rPr>
              <w:t xml:space="preserve">управління </w:t>
            </w:r>
            <w:r w:rsidRPr="002508F5">
              <w:rPr>
                <w:rFonts w:ascii="Times New Roman" w:eastAsia="MS Mincho" w:hAnsi="Times New Roman"/>
                <w:spacing w:val="-12"/>
                <w:sz w:val="24"/>
                <w:szCs w:val="24"/>
                <w:lang w:val="uk-UA" w:eastAsia="ja-JP"/>
              </w:rPr>
              <w:t xml:space="preserve">соціального захисту населення,  </w:t>
            </w:r>
            <w:r>
              <w:rPr>
                <w:rFonts w:ascii="Times New Roman" w:eastAsia="MS Mincho" w:hAnsi="Times New Roman"/>
                <w:spacing w:val="-12"/>
                <w:sz w:val="24"/>
                <w:szCs w:val="24"/>
                <w:lang w:val="uk-UA" w:eastAsia="ja-JP"/>
              </w:rPr>
              <w:t>гуманітарного розвитку,</w:t>
            </w:r>
            <w:r>
              <w:rPr>
                <w:rFonts w:ascii="Times New Roman" w:eastAsia="MS Mincho" w:hAnsi="Times New Roman"/>
                <w:b/>
                <w:bCs/>
                <w:spacing w:val="-12"/>
                <w:sz w:val="24"/>
                <w:szCs w:val="24"/>
                <w:lang w:val="uk-UA" w:eastAsia="ja-JP"/>
              </w:rPr>
              <w:t xml:space="preserve"> </w:t>
            </w:r>
            <w:r w:rsidRPr="001A06E5">
              <w:rPr>
                <w:rFonts w:ascii="Times New Roman" w:eastAsia="MS Mincho" w:hAnsi="Times New Roman"/>
                <w:spacing w:val="-12"/>
                <w:sz w:val="24"/>
                <w:szCs w:val="24"/>
                <w:lang w:val="uk-UA" w:eastAsia="ja-JP"/>
              </w:rPr>
              <w:t>служба у справах дітей</w:t>
            </w:r>
            <w:r w:rsidRPr="004A15DC">
              <w:rPr>
                <w:rFonts w:ascii="Times New Roman" w:eastAsia="MS Mincho" w:hAnsi="Times New Roman"/>
                <w:b/>
                <w:bCs/>
                <w:spacing w:val="-12"/>
                <w:sz w:val="24"/>
                <w:szCs w:val="24"/>
                <w:lang w:val="uk-UA" w:eastAsia="ja-JP"/>
              </w:rPr>
              <w:t xml:space="preserve">  </w:t>
            </w:r>
            <w:r>
              <w:rPr>
                <w:rFonts w:ascii="Times New Roman" w:eastAsia="MS Mincho" w:hAnsi="Times New Roman"/>
                <w:spacing w:val="-12"/>
                <w:sz w:val="24"/>
                <w:szCs w:val="24"/>
                <w:lang w:val="uk-UA" w:eastAsia="ja-JP"/>
              </w:rPr>
              <w:t>рай</w:t>
            </w:r>
            <w:r w:rsidRPr="002508F5">
              <w:rPr>
                <w:rFonts w:ascii="Times New Roman" w:eastAsia="MS Mincho" w:hAnsi="Times New Roman"/>
                <w:spacing w:val="-12"/>
                <w:sz w:val="24"/>
                <w:szCs w:val="24"/>
                <w:lang w:val="uk-UA" w:eastAsia="ja-JP"/>
              </w:rPr>
              <w:t>держадміністрації</w:t>
            </w:r>
            <w:r w:rsidRPr="004A15DC">
              <w:rPr>
                <w:rFonts w:ascii="Times New Roman" w:eastAsia="MS Mincho" w:hAnsi="Times New Roman"/>
                <w:b/>
                <w:bCs/>
                <w:spacing w:val="-12"/>
                <w:sz w:val="24"/>
                <w:szCs w:val="24"/>
                <w:lang w:val="uk-UA" w:eastAsia="ja-JP"/>
              </w:rPr>
              <w:t>,</w:t>
            </w:r>
            <w:r>
              <w:rPr>
                <w:rFonts w:ascii="Times New Roman" w:eastAsia="MS Mincho" w:hAnsi="Times New Roman"/>
                <w:sz w:val="24"/>
                <w:szCs w:val="24"/>
                <w:lang w:val="uk-UA" w:eastAsia="ja-JP"/>
              </w:rPr>
              <w:t xml:space="preserve"> Ковельський місцевий центр з надання безоплатної вторинної правової допомоги,</w:t>
            </w:r>
            <w:r>
              <w:rPr>
                <w:rFonts w:ascii="Times New Roman" w:eastAsia="MS Mincho" w:hAnsi="Times New Roman"/>
                <w:b/>
                <w:bCs/>
                <w:spacing w:val="-12"/>
                <w:sz w:val="24"/>
                <w:szCs w:val="24"/>
                <w:lang w:val="uk-UA" w:eastAsia="ja-JP"/>
              </w:rPr>
              <w:t xml:space="preserve"> </w:t>
            </w:r>
            <w:r>
              <w:rPr>
                <w:rFonts w:ascii="Times New Roman" w:eastAsia="MS Mincho" w:hAnsi="Times New Roman"/>
                <w:sz w:val="24"/>
                <w:szCs w:val="24"/>
                <w:lang w:val="uk-UA" w:eastAsia="ja-JP"/>
              </w:rPr>
              <w:t xml:space="preserve">КНП «Ковельське МТМО» Ковельської міської ради, </w:t>
            </w:r>
            <w:r w:rsidRPr="0079434D">
              <w:rPr>
                <w:rFonts w:ascii="Times New Roman" w:hAnsi="Times New Roman"/>
                <w:sz w:val="24"/>
                <w:szCs w:val="24"/>
              </w:rPr>
              <w:t>Ковельське районне управління поліції г</w:t>
            </w:r>
            <w:r w:rsidRPr="0079434D">
              <w:rPr>
                <w:rFonts w:ascii="Times New Roman" w:hAnsi="Times New Roman"/>
                <w:color w:val="000000"/>
                <w:sz w:val="24"/>
                <w:szCs w:val="24"/>
              </w:rPr>
              <w:t>оловного управління Національної поліції у Волинській області</w:t>
            </w:r>
            <w:r w:rsidRPr="002508F5">
              <w:rPr>
                <w:rFonts w:ascii="Times New Roman" w:eastAsia="MS Mincho" w:hAnsi="Times New Roman"/>
                <w:sz w:val="24"/>
                <w:szCs w:val="24"/>
                <w:lang w:val="uk-UA" w:eastAsia="ja-JP"/>
              </w:rPr>
              <w:t>,</w:t>
            </w:r>
            <w:r>
              <w:rPr>
                <w:rFonts w:ascii="Times New Roman" w:eastAsia="MS Mincho" w:hAnsi="Times New Roman"/>
                <w:sz w:val="24"/>
                <w:szCs w:val="24"/>
                <w:lang w:val="uk-UA" w:eastAsia="ja-JP"/>
              </w:rPr>
              <w:t xml:space="preserve"> </w:t>
            </w:r>
            <w:r w:rsidRPr="0079434D">
              <w:rPr>
                <w:rFonts w:ascii="Times New Roman" w:hAnsi="Times New Roman"/>
                <w:sz w:val="24"/>
                <w:szCs w:val="24"/>
              </w:rPr>
              <w:t>відділ організації несення служби м. Ковель управління патрульної поліції у Волинській області</w:t>
            </w:r>
            <w:r w:rsidRPr="00494DDE">
              <w:rPr>
                <w:rFonts w:ascii="Times New Roman" w:eastAsia="MS Mincho" w:hAnsi="Times New Roman"/>
                <w:spacing w:val="-12"/>
                <w:sz w:val="24"/>
                <w:szCs w:val="24"/>
                <w:lang w:val="uk-UA" w:eastAsia="ja-JP"/>
              </w:rPr>
              <w:t xml:space="preserve">, </w:t>
            </w:r>
            <w:r w:rsidRPr="002508F5">
              <w:rPr>
                <w:rFonts w:ascii="Times New Roman" w:eastAsia="MS Mincho" w:hAnsi="Times New Roman"/>
                <w:spacing w:val="-12"/>
                <w:sz w:val="24"/>
                <w:szCs w:val="24"/>
                <w:lang w:val="uk-UA" w:eastAsia="ja-JP"/>
              </w:rPr>
              <w:t>територіальні громади</w:t>
            </w:r>
          </w:p>
          <w:p w:rsidR="006E074B" w:rsidRDefault="006E074B" w:rsidP="00444152">
            <w:pPr>
              <w:pStyle w:val="a"/>
              <w:spacing w:before="0"/>
              <w:ind w:left="20" w:firstLine="0"/>
              <w:jc w:val="both"/>
              <w:rPr>
                <w:rFonts w:ascii="Times New Roman" w:eastAsia="MS Mincho" w:hAnsi="Times New Roman"/>
                <w:spacing w:val="-12"/>
                <w:sz w:val="24"/>
                <w:szCs w:val="24"/>
                <w:lang w:val="uk-UA" w:eastAsia="ja-JP"/>
              </w:rPr>
            </w:pPr>
          </w:p>
          <w:p w:rsidR="006E074B" w:rsidRPr="002508F5" w:rsidRDefault="006E074B" w:rsidP="00F20AC8">
            <w:pPr>
              <w:pStyle w:val="a"/>
              <w:ind w:firstLine="0"/>
              <w:jc w:val="both"/>
              <w:rPr>
                <w:rFonts w:ascii="Times New Roman" w:eastAsia="MS Mincho" w:hAnsi="Times New Roman"/>
                <w:sz w:val="24"/>
                <w:szCs w:val="24"/>
                <w:lang w:val="uk-UA" w:eastAsia="ja-JP"/>
              </w:rPr>
            </w:pPr>
          </w:p>
        </w:tc>
      </w:tr>
      <w:tr w:rsidR="006E074B" w:rsidRPr="00B32F7C" w:rsidTr="009A7291">
        <w:trPr>
          <w:trHeight w:val="491"/>
        </w:trPr>
        <w:tc>
          <w:tcPr>
            <w:tcW w:w="3120" w:type="dxa"/>
            <w:vMerge w:val="restart"/>
          </w:tcPr>
          <w:p w:rsidR="006E074B" w:rsidRPr="002508F5" w:rsidRDefault="006E074B" w:rsidP="00D16906">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18</w:t>
            </w:r>
            <w:r w:rsidRPr="002508F5">
              <w:rPr>
                <w:rFonts w:ascii="Times New Roman" w:eastAsia="MS Mincho" w:hAnsi="Times New Roman"/>
                <w:sz w:val="24"/>
                <w:szCs w:val="24"/>
                <w:lang w:val="uk-UA" w:eastAsia="ja-JP"/>
              </w:rPr>
              <w:t>. Запобігання вчиненню насильства особами, які схильні до його вчинення</w:t>
            </w:r>
          </w:p>
        </w:tc>
        <w:tc>
          <w:tcPr>
            <w:tcW w:w="4677" w:type="dxa"/>
            <w:gridSpan w:val="2"/>
          </w:tcPr>
          <w:p w:rsidR="006E074B" w:rsidRPr="002508F5" w:rsidRDefault="006E074B" w:rsidP="00754094">
            <w:pPr>
              <w:pStyle w:val="a"/>
              <w:spacing w:before="0"/>
              <w:ind w:firstLine="3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 xml:space="preserve">1) </w:t>
            </w:r>
            <w:r>
              <w:rPr>
                <w:rFonts w:ascii="Times New Roman" w:eastAsia="MS Mincho" w:hAnsi="Times New Roman"/>
                <w:sz w:val="24"/>
                <w:szCs w:val="24"/>
                <w:lang w:val="uk-UA" w:eastAsia="ja-JP"/>
              </w:rPr>
              <w:t xml:space="preserve">допомога в </w:t>
            </w:r>
            <w:r w:rsidRPr="002508F5">
              <w:rPr>
                <w:rFonts w:ascii="Times New Roman" w:hAnsi="Times New Roman"/>
                <w:sz w:val="24"/>
                <w:szCs w:val="24"/>
                <w:lang w:val="uk-UA"/>
              </w:rPr>
              <w:t>о</w:t>
            </w:r>
            <w:r>
              <w:rPr>
                <w:rFonts w:ascii="Times New Roman" w:eastAsia="MS Mincho" w:hAnsi="Times New Roman"/>
                <w:sz w:val="24"/>
                <w:szCs w:val="24"/>
                <w:lang w:val="uk-UA" w:eastAsia="ja-JP"/>
              </w:rPr>
              <w:t>рганізації</w:t>
            </w:r>
            <w:r w:rsidRPr="002508F5">
              <w:rPr>
                <w:rFonts w:ascii="Times New Roman" w:eastAsia="MS Mincho" w:hAnsi="Times New Roman"/>
                <w:sz w:val="24"/>
                <w:szCs w:val="24"/>
                <w:lang w:val="uk-UA" w:eastAsia="ja-JP"/>
              </w:rPr>
              <w:t xml:space="preserve"> навчання фахівців для виконання програм для кривдників</w:t>
            </w:r>
          </w:p>
        </w:tc>
        <w:tc>
          <w:tcPr>
            <w:tcW w:w="1560" w:type="dxa"/>
          </w:tcPr>
          <w:p w:rsidR="006E074B" w:rsidRPr="002508F5" w:rsidRDefault="006E074B" w:rsidP="00D16906">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Default="006E074B" w:rsidP="00D16906">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управління</w:t>
            </w:r>
            <w:r w:rsidRPr="002508F5">
              <w:rPr>
                <w:rFonts w:ascii="Times New Roman" w:eastAsia="MS Mincho" w:hAnsi="Times New Roman"/>
                <w:sz w:val="24"/>
                <w:szCs w:val="24"/>
                <w:lang w:val="uk-UA" w:eastAsia="ja-JP"/>
              </w:rPr>
              <w:t xml:space="preserve">  соціального захисту населення </w:t>
            </w:r>
          </w:p>
          <w:p w:rsidR="006E074B" w:rsidRPr="002508F5" w:rsidRDefault="006E074B" w:rsidP="00D16906">
            <w:pPr>
              <w:pStyle w:val="a"/>
              <w:spacing w:before="0"/>
              <w:ind w:firstLine="0"/>
              <w:rPr>
                <w:rFonts w:ascii="Times New Roman" w:eastAsia="MS Mincho" w:hAnsi="Times New Roman"/>
                <w:sz w:val="24"/>
                <w:szCs w:val="24"/>
                <w:lang w:val="uk-UA" w:eastAsia="ja-JP"/>
              </w:rPr>
            </w:pPr>
            <w:r>
              <w:rPr>
                <w:rFonts w:ascii="Times New Roman" w:eastAsia="MS Mincho" w:hAnsi="Times New Roman"/>
                <w:sz w:val="24"/>
                <w:szCs w:val="24"/>
                <w:lang w:val="uk-UA" w:eastAsia="ja-JP"/>
              </w:rPr>
              <w:t>райд</w:t>
            </w:r>
            <w:r w:rsidRPr="002508F5">
              <w:rPr>
                <w:rFonts w:ascii="Times New Roman" w:eastAsia="MS Mincho" w:hAnsi="Times New Roman"/>
                <w:sz w:val="24"/>
                <w:szCs w:val="24"/>
                <w:lang w:val="uk-UA" w:eastAsia="ja-JP"/>
              </w:rPr>
              <w:t>ержадміністрації</w:t>
            </w:r>
          </w:p>
        </w:tc>
      </w:tr>
      <w:tr w:rsidR="006E074B" w:rsidRPr="00B32F7C" w:rsidTr="009A7291">
        <w:trPr>
          <w:trHeight w:val="655"/>
        </w:trPr>
        <w:tc>
          <w:tcPr>
            <w:tcW w:w="3120" w:type="dxa"/>
            <w:vMerge/>
          </w:tcPr>
          <w:p w:rsidR="006E074B" w:rsidRPr="002508F5" w:rsidRDefault="006E074B" w:rsidP="0058433B">
            <w:pPr>
              <w:pStyle w:val="a"/>
              <w:ind w:firstLine="0"/>
              <w:rPr>
                <w:rFonts w:ascii="Times New Roman" w:eastAsia="MS Mincho" w:hAnsi="Times New Roman"/>
                <w:sz w:val="24"/>
                <w:szCs w:val="24"/>
                <w:lang w:val="uk-UA" w:eastAsia="ja-JP"/>
              </w:rPr>
            </w:pPr>
          </w:p>
        </w:tc>
        <w:tc>
          <w:tcPr>
            <w:tcW w:w="4677" w:type="dxa"/>
            <w:gridSpan w:val="2"/>
          </w:tcPr>
          <w:p w:rsidR="006E074B" w:rsidRPr="002508F5" w:rsidRDefault="006E074B" w:rsidP="00754094">
            <w:pPr>
              <w:pStyle w:val="a"/>
              <w:spacing w:before="0"/>
              <w:ind w:firstLine="33"/>
              <w:jc w:val="both"/>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 забезпечення проходження особами, які вчинили насильство за ознакою статі, програми для кривдників</w:t>
            </w:r>
          </w:p>
        </w:tc>
        <w:tc>
          <w:tcPr>
            <w:tcW w:w="1560" w:type="dxa"/>
          </w:tcPr>
          <w:p w:rsidR="006E074B" w:rsidRPr="002508F5" w:rsidRDefault="006E074B" w:rsidP="00D16906">
            <w:pPr>
              <w:pStyle w:val="a"/>
              <w:spacing w:before="0"/>
              <w:ind w:firstLine="0"/>
              <w:jc w:val="center"/>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2023-2025</w:t>
            </w:r>
          </w:p>
        </w:tc>
        <w:tc>
          <w:tcPr>
            <w:tcW w:w="6662" w:type="dxa"/>
          </w:tcPr>
          <w:p w:rsidR="006E074B" w:rsidRPr="002508F5" w:rsidRDefault="006E074B" w:rsidP="00D16906">
            <w:pPr>
              <w:pStyle w:val="a"/>
              <w:spacing w:before="0"/>
              <w:ind w:firstLine="0"/>
              <w:rPr>
                <w:rFonts w:ascii="Times New Roman" w:eastAsia="MS Mincho" w:hAnsi="Times New Roman"/>
                <w:sz w:val="24"/>
                <w:szCs w:val="24"/>
                <w:lang w:val="uk-UA" w:eastAsia="ja-JP"/>
              </w:rPr>
            </w:pPr>
            <w:r w:rsidRPr="002508F5">
              <w:rPr>
                <w:rFonts w:ascii="Times New Roman" w:eastAsia="MS Mincho" w:hAnsi="Times New Roman"/>
                <w:sz w:val="24"/>
                <w:szCs w:val="24"/>
                <w:lang w:val="uk-UA" w:eastAsia="ja-JP"/>
              </w:rPr>
              <w:t>територіальні громади</w:t>
            </w:r>
          </w:p>
        </w:tc>
      </w:tr>
      <w:tr w:rsidR="006E074B" w:rsidRPr="00B32F7C" w:rsidTr="00BB0E62">
        <w:trPr>
          <w:trHeight w:val="20"/>
        </w:trPr>
        <w:tc>
          <w:tcPr>
            <w:tcW w:w="16019" w:type="dxa"/>
            <w:gridSpan w:val="5"/>
          </w:tcPr>
          <w:p w:rsidR="006E074B" w:rsidRPr="002508F5" w:rsidRDefault="006E074B" w:rsidP="00D16906">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Стратегічна ціль </w:t>
            </w:r>
            <w:r>
              <w:rPr>
                <w:rFonts w:ascii="Times New Roman" w:eastAsia="MS Mincho" w:hAnsi="Times New Roman"/>
                <w:b/>
                <w:sz w:val="24"/>
                <w:szCs w:val="24"/>
                <w:lang w:val="en-US" w:eastAsia="ja-JP"/>
              </w:rPr>
              <w:t>V</w:t>
            </w:r>
            <w:r w:rsidRPr="002508F5">
              <w:rPr>
                <w:rFonts w:ascii="Times New Roman" w:eastAsia="MS Mincho" w:hAnsi="Times New Roman"/>
                <w:b/>
                <w:sz w:val="24"/>
                <w:szCs w:val="24"/>
                <w:lang w:val="uk-UA" w:eastAsia="ja-JP"/>
              </w:rPr>
              <w:t xml:space="preserve">. Забезпечення розвиненої інституційної спроможності виконавців Національного плану для ефективного впровадження порядку денного </w:t>
            </w:r>
            <w:r w:rsidRPr="002508F5">
              <w:rPr>
                <w:rFonts w:ascii="Times New Roman" w:eastAsia="MS Mincho" w:hAnsi="Times New Roman"/>
                <w:b/>
                <w:color w:val="000000"/>
                <w:sz w:val="24"/>
                <w:szCs w:val="24"/>
                <w:lang w:val="uk-UA" w:eastAsia="ja-JP"/>
              </w:rPr>
              <w:t>«</w:t>
            </w:r>
            <w:r w:rsidRPr="002508F5">
              <w:rPr>
                <w:rFonts w:ascii="Times New Roman" w:eastAsia="MS Mincho" w:hAnsi="Times New Roman"/>
                <w:b/>
                <w:sz w:val="24"/>
                <w:szCs w:val="24"/>
                <w:lang w:val="uk-UA" w:eastAsia="ja-JP"/>
              </w:rPr>
              <w:t>Жінки, мир, безпека» відповідно до міжнародних стандартів</w:t>
            </w:r>
          </w:p>
        </w:tc>
      </w:tr>
      <w:tr w:rsidR="006E074B" w:rsidRPr="00B32F7C" w:rsidTr="00BB0E62">
        <w:trPr>
          <w:trHeight w:val="20"/>
        </w:trPr>
        <w:tc>
          <w:tcPr>
            <w:tcW w:w="16019" w:type="dxa"/>
            <w:gridSpan w:val="5"/>
          </w:tcPr>
          <w:p w:rsidR="006E074B" w:rsidRPr="002508F5" w:rsidRDefault="006E074B" w:rsidP="00D16906">
            <w:pPr>
              <w:pStyle w:val="a"/>
              <w:ind w:firstLine="0"/>
              <w:jc w:val="center"/>
              <w:rPr>
                <w:rFonts w:ascii="Times New Roman" w:eastAsia="MS Mincho" w:hAnsi="Times New Roman"/>
                <w:b/>
                <w:sz w:val="24"/>
                <w:szCs w:val="24"/>
                <w:lang w:val="uk-UA" w:eastAsia="ja-JP"/>
              </w:rPr>
            </w:pPr>
            <w:r w:rsidRPr="002508F5">
              <w:rPr>
                <w:rFonts w:ascii="Times New Roman" w:eastAsia="MS Mincho" w:hAnsi="Times New Roman"/>
                <w:b/>
                <w:sz w:val="24"/>
                <w:szCs w:val="24"/>
                <w:lang w:val="uk-UA" w:eastAsia="ja-JP"/>
              </w:rPr>
              <w:t xml:space="preserve">Оперативна ціль </w:t>
            </w:r>
            <w:r>
              <w:rPr>
                <w:rFonts w:ascii="Times New Roman" w:eastAsia="MS Mincho" w:hAnsi="Times New Roman"/>
                <w:b/>
                <w:sz w:val="24"/>
                <w:szCs w:val="24"/>
                <w:lang w:val="uk-UA" w:eastAsia="ja-JP"/>
              </w:rPr>
              <w:t>1</w:t>
            </w:r>
            <w:r w:rsidRPr="002508F5">
              <w:rPr>
                <w:rFonts w:ascii="Times New Roman" w:eastAsia="MS Mincho" w:hAnsi="Times New Roman"/>
                <w:b/>
                <w:sz w:val="24"/>
                <w:szCs w:val="24"/>
                <w:lang w:val="uk-UA" w:eastAsia="ja-JP"/>
              </w:rPr>
              <w:t>. Впровадження ефективної системи міжвідомчої взаємодії на місцевому, регіональному та національному рівні, інституційних механізмів, у тому числі в секторі безпеки і оборони, щодо розроблення, виконання та моніторингу стану виконання Національного плану дій з виконання резолюції Ради Безпеки ООН 1325 «Жінки, мир, безпека» на період до 2025 року</w:t>
            </w:r>
          </w:p>
        </w:tc>
      </w:tr>
      <w:tr w:rsidR="006E074B" w:rsidRPr="00B32F7C" w:rsidTr="005E6B87">
        <w:trPr>
          <w:trHeight w:val="822"/>
        </w:trPr>
        <w:tc>
          <w:tcPr>
            <w:tcW w:w="3120" w:type="dxa"/>
            <w:vMerge w:val="restart"/>
          </w:tcPr>
          <w:p w:rsidR="006E074B" w:rsidRPr="002508F5" w:rsidRDefault="006E074B" w:rsidP="001C5076">
            <w:pPr>
              <w:pStyle w:val="a"/>
              <w:spacing w:before="0" w:line="230" w:lineRule="auto"/>
              <w:ind w:left="34" w:hanging="34"/>
              <w:rPr>
                <w:rFonts w:ascii="Times New Roman" w:eastAsia="MS Mincho" w:hAnsi="Times New Roman"/>
                <w:bCs/>
                <w:sz w:val="24"/>
                <w:szCs w:val="24"/>
                <w:lang w:val="uk-UA" w:eastAsia="ja-JP"/>
              </w:rPr>
            </w:pPr>
            <w:r>
              <w:rPr>
                <w:rFonts w:ascii="Times New Roman" w:eastAsia="MS Mincho" w:hAnsi="Times New Roman"/>
                <w:sz w:val="24"/>
                <w:szCs w:val="24"/>
                <w:lang w:val="uk-UA" w:eastAsia="ja-JP"/>
              </w:rPr>
              <w:t>19</w:t>
            </w:r>
            <w:r w:rsidRPr="002508F5">
              <w:rPr>
                <w:rFonts w:ascii="Times New Roman" w:eastAsia="MS Mincho" w:hAnsi="Times New Roman"/>
                <w:sz w:val="24"/>
                <w:szCs w:val="24"/>
                <w:lang w:val="uk-UA" w:eastAsia="ja-JP"/>
              </w:rPr>
              <w:t>. Забезпечення міжвідомчої співпраці та координації діяльності органів державної влади, міжнародних організацій та громадських об’єднань щодо розроблення, виконання та моніторингу стану виконання Національного плану</w:t>
            </w:r>
          </w:p>
        </w:tc>
        <w:tc>
          <w:tcPr>
            <w:tcW w:w="4677" w:type="dxa"/>
            <w:gridSpan w:val="2"/>
          </w:tcPr>
          <w:p w:rsidR="006E074B" w:rsidRPr="003C62BF" w:rsidRDefault="006E074B" w:rsidP="00754094">
            <w:pPr>
              <w:pStyle w:val="a"/>
              <w:spacing w:before="0"/>
              <w:ind w:left="34" w:hanging="34"/>
              <w:jc w:val="both"/>
              <w:rPr>
                <w:rFonts w:ascii="Times New Roman" w:eastAsia="MS Mincho" w:hAnsi="Times New Roman"/>
                <w:sz w:val="24"/>
                <w:szCs w:val="24"/>
                <w:lang w:val="uk-UA" w:eastAsia="ja-JP"/>
              </w:rPr>
            </w:pPr>
            <w:r>
              <w:rPr>
                <w:rFonts w:ascii="Times New Roman" w:eastAsia="MS Mincho" w:hAnsi="Times New Roman"/>
                <w:sz w:val="24"/>
                <w:szCs w:val="24"/>
                <w:lang w:val="uk-UA" w:eastAsia="ja-JP"/>
              </w:rPr>
              <w:t>1</w:t>
            </w:r>
            <w:r w:rsidRPr="003C62BF">
              <w:rPr>
                <w:rFonts w:ascii="Times New Roman" w:eastAsia="MS Mincho" w:hAnsi="Times New Roman"/>
                <w:sz w:val="24"/>
                <w:szCs w:val="24"/>
                <w:lang w:val="uk-UA" w:eastAsia="ja-JP"/>
              </w:rPr>
              <w:t>) запровадження інституту радників/радниць  з реалізації гендерної політики на місцевому рівні, зокрема на підприємствах, в організаціях, установах різних форм власності та підтримка їх діяльності</w:t>
            </w:r>
          </w:p>
        </w:tc>
        <w:tc>
          <w:tcPr>
            <w:tcW w:w="1560" w:type="dxa"/>
          </w:tcPr>
          <w:p w:rsidR="006E074B" w:rsidRPr="003C62BF" w:rsidRDefault="006E074B" w:rsidP="00BD5074">
            <w:pPr>
              <w:pStyle w:val="a"/>
              <w:spacing w:before="0"/>
              <w:ind w:firstLine="0"/>
              <w:jc w:val="center"/>
              <w:rPr>
                <w:rFonts w:ascii="Times New Roman" w:eastAsia="MS Mincho" w:hAnsi="Times New Roman"/>
                <w:sz w:val="24"/>
                <w:szCs w:val="24"/>
                <w:lang w:val="uk-UA" w:eastAsia="ja-JP"/>
              </w:rPr>
            </w:pPr>
            <w:r w:rsidRPr="003C62BF">
              <w:rPr>
                <w:rFonts w:ascii="Times New Roman" w:eastAsia="MS Mincho" w:hAnsi="Times New Roman"/>
                <w:sz w:val="24"/>
                <w:szCs w:val="24"/>
                <w:lang w:val="uk-UA" w:eastAsia="ja-JP"/>
              </w:rPr>
              <w:t>2023-2025</w:t>
            </w:r>
          </w:p>
        </w:tc>
        <w:tc>
          <w:tcPr>
            <w:tcW w:w="6662" w:type="dxa"/>
          </w:tcPr>
          <w:p w:rsidR="006E074B" w:rsidRPr="003C62BF" w:rsidRDefault="006E074B" w:rsidP="00BD5074">
            <w:pPr>
              <w:pStyle w:val="a"/>
              <w:spacing w:before="0"/>
              <w:ind w:left="20" w:firstLine="0"/>
              <w:rPr>
                <w:rFonts w:ascii="Times New Roman" w:eastAsia="MS Mincho" w:hAnsi="Times New Roman"/>
                <w:sz w:val="24"/>
                <w:szCs w:val="24"/>
                <w:lang w:val="uk-UA" w:eastAsia="ja-JP"/>
              </w:rPr>
            </w:pPr>
            <w:r w:rsidRPr="003C62BF">
              <w:rPr>
                <w:rFonts w:ascii="Times New Roman" w:eastAsia="MS Mincho" w:hAnsi="Times New Roman"/>
                <w:sz w:val="24"/>
                <w:szCs w:val="24"/>
                <w:lang w:val="uk-UA" w:eastAsia="ja-JP"/>
              </w:rPr>
              <w:t>територіальні громади</w:t>
            </w:r>
          </w:p>
        </w:tc>
      </w:tr>
      <w:tr w:rsidR="006E074B" w:rsidRPr="00B32F7C" w:rsidTr="00ED510E">
        <w:trPr>
          <w:trHeight w:val="1699"/>
        </w:trPr>
        <w:tc>
          <w:tcPr>
            <w:tcW w:w="3120" w:type="dxa"/>
            <w:vMerge/>
          </w:tcPr>
          <w:p w:rsidR="006E074B" w:rsidRPr="002508F5" w:rsidRDefault="006E074B" w:rsidP="001C5076">
            <w:pPr>
              <w:pStyle w:val="a"/>
              <w:spacing w:before="0"/>
              <w:ind w:left="34" w:hanging="34"/>
              <w:rPr>
                <w:rFonts w:ascii="Times New Roman" w:eastAsia="MS Mincho" w:hAnsi="Times New Roman"/>
                <w:bCs/>
                <w:sz w:val="24"/>
                <w:szCs w:val="24"/>
                <w:lang w:val="uk-UA" w:eastAsia="ja-JP"/>
              </w:rPr>
            </w:pPr>
          </w:p>
        </w:tc>
        <w:tc>
          <w:tcPr>
            <w:tcW w:w="4677" w:type="dxa"/>
            <w:gridSpan w:val="2"/>
          </w:tcPr>
          <w:p w:rsidR="006E074B" w:rsidRPr="002508F5" w:rsidRDefault="006E074B" w:rsidP="005E6B87">
            <w:pPr>
              <w:pStyle w:val="a"/>
              <w:spacing w:before="0"/>
              <w:ind w:left="34" w:hanging="34"/>
              <w:rPr>
                <w:rFonts w:ascii="Times New Roman" w:eastAsia="MS Mincho" w:hAnsi="Times New Roman"/>
                <w:sz w:val="24"/>
                <w:szCs w:val="24"/>
                <w:lang w:val="uk-UA" w:eastAsia="ja-JP"/>
              </w:rPr>
            </w:pPr>
          </w:p>
        </w:tc>
        <w:tc>
          <w:tcPr>
            <w:tcW w:w="1560" w:type="dxa"/>
          </w:tcPr>
          <w:p w:rsidR="006E074B" w:rsidRPr="002508F5" w:rsidRDefault="006E074B" w:rsidP="007850B3">
            <w:pPr>
              <w:pStyle w:val="a"/>
              <w:spacing w:before="0"/>
              <w:ind w:firstLine="0"/>
              <w:jc w:val="center"/>
              <w:rPr>
                <w:rFonts w:ascii="Times New Roman" w:eastAsia="MS Mincho" w:hAnsi="Times New Roman"/>
                <w:sz w:val="24"/>
                <w:szCs w:val="24"/>
                <w:lang w:val="uk-UA" w:eastAsia="ja-JP"/>
              </w:rPr>
            </w:pPr>
          </w:p>
        </w:tc>
        <w:tc>
          <w:tcPr>
            <w:tcW w:w="6662" w:type="dxa"/>
          </w:tcPr>
          <w:p w:rsidR="006E074B" w:rsidRPr="00725AA3" w:rsidRDefault="006E074B" w:rsidP="002068B2">
            <w:pPr>
              <w:pStyle w:val="a"/>
              <w:spacing w:before="0"/>
              <w:ind w:left="20" w:firstLine="0"/>
              <w:rPr>
                <w:rFonts w:ascii="Times New Roman" w:eastAsia="MS Mincho" w:hAnsi="Times New Roman"/>
                <w:i/>
                <w:iCs/>
                <w:sz w:val="24"/>
                <w:szCs w:val="24"/>
                <w:lang w:val="uk-UA" w:eastAsia="ja-JP"/>
              </w:rPr>
            </w:pPr>
          </w:p>
        </w:tc>
      </w:tr>
      <w:tr w:rsidR="006E074B" w:rsidRPr="00B32F7C" w:rsidTr="00ED510E">
        <w:trPr>
          <w:trHeight w:val="20"/>
        </w:trPr>
        <w:tc>
          <w:tcPr>
            <w:tcW w:w="3120" w:type="dxa"/>
          </w:tcPr>
          <w:p w:rsidR="006E074B" w:rsidRPr="00AA7653" w:rsidRDefault="006E074B" w:rsidP="001C5076">
            <w:pPr>
              <w:pStyle w:val="a"/>
              <w:spacing w:before="0" w:line="228" w:lineRule="auto"/>
              <w:ind w:firstLine="0"/>
              <w:rPr>
                <w:rFonts w:ascii="Times New Roman" w:eastAsia="MS Mincho" w:hAnsi="Times New Roman"/>
                <w:sz w:val="24"/>
                <w:szCs w:val="24"/>
                <w:lang w:val="uk-UA" w:eastAsia="ja-JP"/>
              </w:rPr>
            </w:pPr>
            <w:r w:rsidRPr="00AA7653">
              <w:rPr>
                <w:rFonts w:ascii="Times New Roman" w:eastAsia="MS Mincho" w:hAnsi="Times New Roman"/>
                <w:sz w:val="24"/>
                <w:szCs w:val="24"/>
                <w:lang w:val="uk-UA" w:eastAsia="ja-JP"/>
              </w:rPr>
              <w:t>2</w:t>
            </w:r>
            <w:r>
              <w:rPr>
                <w:rFonts w:ascii="Times New Roman" w:eastAsia="MS Mincho" w:hAnsi="Times New Roman"/>
                <w:sz w:val="24"/>
                <w:szCs w:val="24"/>
                <w:lang w:val="uk-UA" w:eastAsia="ja-JP"/>
              </w:rPr>
              <w:t>0</w:t>
            </w:r>
            <w:r w:rsidRPr="00AA7653">
              <w:rPr>
                <w:rFonts w:ascii="Times New Roman" w:eastAsia="MS Mincho" w:hAnsi="Times New Roman"/>
                <w:sz w:val="24"/>
                <w:szCs w:val="24"/>
                <w:lang w:val="uk-UA" w:eastAsia="ja-JP"/>
              </w:rPr>
              <w:t xml:space="preserve">. Забезпечення проведення системного та комплексного моніторингу та оцінювання виконання завдань порядку денного </w:t>
            </w:r>
            <w:r w:rsidRPr="00AA7653">
              <w:rPr>
                <w:rFonts w:ascii="Times New Roman" w:eastAsia="MS Mincho" w:hAnsi="Times New Roman"/>
                <w:color w:val="000000"/>
                <w:sz w:val="24"/>
                <w:szCs w:val="24"/>
                <w:lang w:val="uk-UA" w:eastAsia="ja-JP"/>
              </w:rPr>
              <w:t>«</w:t>
            </w:r>
            <w:r w:rsidRPr="00AA7653">
              <w:rPr>
                <w:rFonts w:ascii="Times New Roman" w:eastAsia="MS Mincho" w:hAnsi="Times New Roman"/>
                <w:sz w:val="24"/>
                <w:szCs w:val="24"/>
                <w:lang w:val="uk-UA" w:eastAsia="ja-JP"/>
              </w:rPr>
              <w:t>Жінки, мир, безпека» та врахування їх результатів у подальшому виконанні Національного плану</w:t>
            </w:r>
          </w:p>
        </w:tc>
        <w:tc>
          <w:tcPr>
            <w:tcW w:w="4677" w:type="dxa"/>
            <w:gridSpan w:val="2"/>
          </w:tcPr>
          <w:p w:rsidR="006E074B" w:rsidRPr="00AA7653" w:rsidRDefault="006E074B" w:rsidP="00754094">
            <w:pPr>
              <w:pStyle w:val="a"/>
              <w:spacing w:before="0" w:line="228" w:lineRule="auto"/>
              <w:ind w:firstLine="0"/>
              <w:jc w:val="both"/>
              <w:rPr>
                <w:rFonts w:ascii="Times New Roman" w:eastAsia="MS Mincho" w:hAnsi="Times New Roman"/>
                <w:sz w:val="24"/>
                <w:szCs w:val="24"/>
                <w:lang w:val="uk-UA" w:eastAsia="ja-JP"/>
              </w:rPr>
            </w:pPr>
            <w:r w:rsidRPr="00AA7653">
              <w:rPr>
                <w:rFonts w:ascii="Times New Roman" w:eastAsia="MS Mincho" w:hAnsi="Times New Roman"/>
                <w:sz w:val="24"/>
                <w:szCs w:val="24"/>
                <w:lang w:val="uk-UA" w:eastAsia="ja-JP"/>
              </w:rPr>
              <w:t xml:space="preserve">проведення щорічного заслуховування питань щодо реалізації </w:t>
            </w:r>
            <w:r>
              <w:rPr>
                <w:rFonts w:ascii="Times New Roman" w:eastAsia="MS Mincho" w:hAnsi="Times New Roman"/>
                <w:sz w:val="24"/>
                <w:szCs w:val="24"/>
                <w:lang w:val="uk-UA" w:eastAsia="ja-JP"/>
              </w:rPr>
              <w:t>район</w:t>
            </w:r>
            <w:r w:rsidRPr="00AA7653">
              <w:rPr>
                <w:rFonts w:ascii="Times New Roman" w:eastAsia="MS Mincho" w:hAnsi="Times New Roman"/>
                <w:sz w:val="24"/>
                <w:szCs w:val="24"/>
                <w:lang w:val="uk-UA" w:eastAsia="ja-JP"/>
              </w:rPr>
              <w:t xml:space="preserve">них заходів впровадження Національного плану дій з  виконання резолюції Ради Безпеки ООН 1325 «Жінки, мир, безпека» на період до 2025 року </w:t>
            </w:r>
          </w:p>
        </w:tc>
        <w:tc>
          <w:tcPr>
            <w:tcW w:w="1560" w:type="dxa"/>
          </w:tcPr>
          <w:p w:rsidR="006E074B" w:rsidRPr="00AA7653" w:rsidRDefault="006E074B" w:rsidP="005E63E1">
            <w:pPr>
              <w:pStyle w:val="a"/>
              <w:spacing w:before="0" w:line="228" w:lineRule="auto"/>
              <w:ind w:hanging="88"/>
              <w:jc w:val="center"/>
              <w:rPr>
                <w:rFonts w:ascii="Times New Roman" w:eastAsia="MS Mincho" w:hAnsi="Times New Roman"/>
                <w:sz w:val="24"/>
                <w:szCs w:val="24"/>
                <w:lang w:val="uk-UA" w:eastAsia="ja-JP"/>
              </w:rPr>
            </w:pPr>
            <w:r w:rsidRPr="00AA7653">
              <w:rPr>
                <w:rFonts w:ascii="Times New Roman" w:eastAsia="MS Mincho" w:hAnsi="Times New Roman"/>
                <w:sz w:val="24"/>
                <w:szCs w:val="24"/>
                <w:lang w:val="uk-UA" w:eastAsia="ja-JP"/>
              </w:rPr>
              <w:t>2023-2025</w:t>
            </w:r>
          </w:p>
        </w:tc>
        <w:tc>
          <w:tcPr>
            <w:tcW w:w="6662" w:type="dxa"/>
          </w:tcPr>
          <w:p w:rsidR="006E074B" w:rsidRPr="00AA7653" w:rsidRDefault="006E074B" w:rsidP="005E6B87">
            <w:pPr>
              <w:pStyle w:val="a"/>
              <w:spacing w:before="0" w:line="228" w:lineRule="auto"/>
              <w:ind w:hanging="88"/>
              <w:rPr>
                <w:rFonts w:ascii="Times New Roman" w:eastAsia="MS Mincho" w:hAnsi="Times New Roman"/>
                <w:sz w:val="24"/>
                <w:szCs w:val="24"/>
                <w:lang w:val="uk-UA" w:eastAsia="ja-JP"/>
              </w:rPr>
            </w:pPr>
            <w:r w:rsidRPr="00AA7653">
              <w:rPr>
                <w:rFonts w:ascii="Times New Roman" w:eastAsia="MS Mincho" w:hAnsi="Times New Roman"/>
                <w:sz w:val="24"/>
                <w:szCs w:val="24"/>
                <w:lang w:val="uk-UA" w:eastAsia="ja-JP"/>
              </w:rPr>
              <w:t xml:space="preserve"> </w:t>
            </w:r>
            <w:r>
              <w:rPr>
                <w:rFonts w:ascii="Times New Roman" w:eastAsia="MS Mincho" w:hAnsi="Times New Roman"/>
                <w:sz w:val="24"/>
                <w:szCs w:val="24"/>
                <w:lang w:val="uk-UA" w:eastAsia="ja-JP"/>
              </w:rPr>
              <w:t xml:space="preserve"> управління</w:t>
            </w:r>
            <w:r w:rsidRPr="00AA7653">
              <w:rPr>
                <w:rFonts w:ascii="Times New Roman" w:eastAsia="MS Mincho" w:hAnsi="Times New Roman"/>
                <w:sz w:val="24"/>
                <w:szCs w:val="24"/>
                <w:lang w:val="uk-UA" w:eastAsia="ja-JP"/>
              </w:rPr>
              <w:t xml:space="preserve">  соціального захисту населення </w:t>
            </w:r>
            <w:r>
              <w:rPr>
                <w:rFonts w:ascii="Times New Roman" w:eastAsia="MS Mincho" w:hAnsi="Times New Roman"/>
                <w:sz w:val="24"/>
                <w:szCs w:val="24"/>
                <w:lang w:val="uk-UA" w:eastAsia="ja-JP"/>
              </w:rPr>
              <w:t>рай</w:t>
            </w:r>
            <w:r w:rsidRPr="00AA7653">
              <w:rPr>
                <w:rFonts w:ascii="Times New Roman" w:eastAsia="MS Mincho" w:hAnsi="Times New Roman"/>
                <w:sz w:val="24"/>
                <w:szCs w:val="24"/>
                <w:lang w:val="uk-UA" w:eastAsia="ja-JP"/>
              </w:rPr>
              <w:t xml:space="preserve">держадміністрації </w:t>
            </w:r>
          </w:p>
        </w:tc>
      </w:tr>
    </w:tbl>
    <w:p w:rsidR="006E074B" w:rsidRDefault="006E074B" w:rsidP="001B42DA">
      <w:pPr>
        <w:pStyle w:val="a1"/>
        <w:ind w:left="0"/>
        <w:jc w:val="left"/>
        <w:rPr>
          <w:rFonts w:ascii="Times New Roman" w:hAnsi="Times New Roman"/>
          <w:sz w:val="28"/>
          <w:szCs w:val="28"/>
        </w:rPr>
      </w:pPr>
    </w:p>
    <w:p w:rsidR="006E074B" w:rsidRPr="005E6B87" w:rsidRDefault="006E074B" w:rsidP="005E6B87">
      <w:pPr>
        <w:pStyle w:val="a1"/>
        <w:ind w:left="0"/>
        <w:rPr>
          <w:rFonts w:ascii="Times New Roman" w:hAnsi="Times New Roman"/>
          <w:sz w:val="28"/>
          <w:szCs w:val="28"/>
        </w:rPr>
      </w:pPr>
      <w:r>
        <w:rPr>
          <w:rFonts w:ascii="Times New Roman" w:hAnsi="Times New Roman"/>
          <w:sz w:val="28"/>
          <w:szCs w:val="28"/>
        </w:rPr>
        <w:t>_____________________________________________________________</w:t>
      </w:r>
    </w:p>
    <w:sectPr w:rsidR="006E074B" w:rsidRPr="005E6B87" w:rsidSect="004D65DE">
      <w:headerReference w:type="even" r:id="rId7"/>
      <w:headerReference w:type="default" r:id="rId8"/>
      <w:pgSz w:w="16838" w:h="11906" w:orient="landscape" w:code="9"/>
      <w:pgMar w:top="1701" w:right="737" w:bottom="567" w:left="737" w:header="567" w:footer="567"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74B" w:rsidRDefault="006E074B">
      <w:r>
        <w:separator/>
      </w:r>
    </w:p>
  </w:endnote>
  <w:endnote w:type="continuationSeparator" w:id="1">
    <w:p w:rsidR="006E074B" w:rsidRDefault="006E07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Arial">
    <w:panose1 w:val="020B0604020202020204"/>
    <w:charset w:val="CC"/>
    <w:family w:val="swiss"/>
    <w:pitch w:val="variable"/>
    <w:sig w:usb0="20002A87" w:usb1="80000000" w:usb2="00000008" w:usb3="00000000" w:csb0="000001FF" w:csb1="00000000"/>
  </w:font>
  <w:font w:name="TimesNewRomanPSMT">
    <w:altName w:val="MV Boli"/>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74B" w:rsidRDefault="006E074B">
      <w:r>
        <w:separator/>
      </w:r>
    </w:p>
  </w:footnote>
  <w:footnote w:type="continuationSeparator" w:id="1">
    <w:p w:rsidR="006E074B" w:rsidRDefault="006E07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4B" w:rsidRDefault="006E074B">
    <w:pPr>
      <w:framePr w:wrap="around" w:vAnchor="text" w:hAnchor="margin" w:xAlign="center" w:y="1"/>
    </w:pPr>
    <w:fldSimple w:instr="PAGE  ">
      <w:r>
        <w:rPr>
          <w:noProof/>
        </w:rPr>
        <w:t>1</w:t>
      </w:r>
    </w:fldSimple>
  </w:p>
  <w:p w:rsidR="006E074B" w:rsidRDefault="006E074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74B" w:rsidRDefault="006E074B">
    <w:pPr>
      <w:pStyle w:val="Header"/>
      <w:jc w:val="center"/>
      <w:rPr>
        <w:rFonts w:ascii="Times New Roman" w:hAnsi="Times New Roman"/>
        <w:noProof/>
      </w:rPr>
    </w:pPr>
    <w:r w:rsidRPr="004D65DE">
      <w:rPr>
        <w:rFonts w:ascii="Times New Roman" w:hAnsi="Times New Roman"/>
      </w:rPr>
      <w:fldChar w:fldCharType="begin"/>
    </w:r>
    <w:r w:rsidRPr="004D65DE">
      <w:rPr>
        <w:rFonts w:ascii="Times New Roman" w:hAnsi="Times New Roman"/>
      </w:rPr>
      <w:instrText xml:space="preserve"> PAGE   \* MERGEFORMAT </w:instrText>
    </w:r>
    <w:r w:rsidRPr="004D65DE">
      <w:rPr>
        <w:rFonts w:ascii="Times New Roman" w:hAnsi="Times New Roman"/>
      </w:rPr>
      <w:fldChar w:fldCharType="separate"/>
    </w:r>
    <w:r>
      <w:rPr>
        <w:rFonts w:ascii="Times New Roman" w:hAnsi="Times New Roman"/>
        <w:noProof/>
      </w:rPr>
      <w:t>6</w:t>
    </w:r>
    <w:r w:rsidRPr="004D65DE">
      <w:rPr>
        <w:rFonts w:ascii="Times New Roman" w:hAnsi="Times New Roman"/>
      </w:rPr>
      <w:fldChar w:fldCharType="end"/>
    </w:r>
  </w:p>
  <w:p w:rsidR="006E074B" w:rsidRPr="004D65DE" w:rsidRDefault="006E074B" w:rsidP="004D65DE">
    <w:pPr>
      <w:pStyle w:val="Header"/>
      <w:jc w:val="center"/>
      <w:rPr>
        <w:rFonts w:ascii="Times New Roman" w:hAnsi="Times New Roman"/>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 xml:space="preserve">                    Продовження Заходів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1">
    <w:nsid w:val="00000002"/>
    <w:multiLevelType w:val="multilevel"/>
    <w:tmpl w:val="00000002"/>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2">
    <w:nsid w:val="00000003"/>
    <w:multiLevelType w:val="multilevel"/>
    <w:tmpl w:val="00000003"/>
    <w:lvl w:ilvl="0">
      <w:start w:val="1"/>
      <w:numFmt w:val="decimal"/>
      <w:lvlText w:val="%1)"/>
      <w:lvlJc w:val="left"/>
      <w:pPr>
        <w:tabs>
          <w:tab w:val="num" w:pos="567"/>
        </w:tabs>
        <w:ind w:left="927" w:hanging="567"/>
      </w:pPr>
      <w:rPr>
        <w:rFonts w:cs="Times New Roman"/>
      </w:rPr>
    </w:lvl>
    <w:lvl w:ilvl="1">
      <w:start w:val="1"/>
      <w:numFmt w:val="lowerLetter"/>
      <w:lvlText w:val="%2."/>
      <w:lvlJc w:val="left"/>
      <w:pPr>
        <w:tabs>
          <w:tab w:val="num" w:pos="1287"/>
        </w:tabs>
        <w:ind w:left="1647" w:hanging="567"/>
      </w:pPr>
      <w:rPr>
        <w:rFonts w:cs="Times New Roman"/>
      </w:rPr>
    </w:lvl>
    <w:lvl w:ilvl="2">
      <w:start w:val="1"/>
      <w:numFmt w:val="lowerRoman"/>
      <w:lvlText w:val="%3."/>
      <w:lvlJc w:val="right"/>
      <w:pPr>
        <w:tabs>
          <w:tab w:val="num" w:pos="2187"/>
        </w:tabs>
        <w:ind w:left="2367" w:hanging="387"/>
      </w:pPr>
      <w:rPr>
        <w:rFonts w:cs="Times New Roman"/>
      </w:rPr>
    </w:lvl>
    <w:lvl w:ilvl="3">
      <w:start w:val="1"/>
      <w:numFmt w:val="decimal"/>
      <w:lvlText w:val="%4."/>
      <w:lvlJc w:val="left"/>
      <w:pPr>
        <w:tabs>
          <w:tab w:val="num" w:pos="2727"/>
        </w:tabs>
        <w:ind w:left="3087" w:hanging="567"/>
      </w:pPr>
      <w:rPr>
        <w:rFonts w:cs="Times New Roman"/>
      </w:rPr>
    </w:lvl>
    <w:lvl w:ilvl="4">
      <w:start w:val="1"/>
      <w:numFmt w:val="lowerLetter"/>
      <w:lvlText w:val="%5."/>
      <w:lvlJc w:val="left"/>
      <w:pPr>
        <w:tabs>
          <w:tab w:val="num" w:pos="3447"/>
        </w:tabs>
        <w:ind w:left="3807" w:hanging="567"/>
      </w:pPr>
      <w:rPr>
        <w:rFonts w:cs="Times New Roman"/>
      </w:rPr>
    </w:lvl>
    <w:lvl w:ilvl="5">
      <w:start w:val="1"/>
      <w:numFmt w:val="lowerRoman"/>
      <w:lvlText w:val="%6."/>
      <w:lvlJc w:val="right"/>
      <w:pPr>
        <w:tabs>
          <w:tab w:val="num" w:pos="4347"/>
        </w:tabs>
        <w:ind w:left="4527" w:hanging="387"/>
      </w:pPr>
      <w:rPr>
        <w:rFonts w:cs="Times New Roman"/>
      </w:rPr>
    </w:lvl>
    <w:lvl w:ilvl="6">
      <w:start w:val="1"/>
      <w:numFmt w:val="decimal"/>
      <w:lvlText w:val="%7."/>
      <w:lvlJc w:val="left"/>
      <w:pPr>
        <w:tabs>
          <w:tab w:val="num" w:pos="4887"/>
        </w:tabs>
        <w:ind w:left="5247" w:hanging="567"/>
      </w:pPr>
      <w:rPr>
        <w:rFonts w:cs="Times New Roman"/>
      </w:rPr>
    </w:lvl>
    <w:lvl w:ilvl="7">
      <w:start w:val="1"/>
      <w:numFmt w:val="lowerLetter"/>
      <w:lvlText w:val="%8."/>
      <w:lvlJc w:val="left"/>
      <w:pPr>
        <w:tabs>
          <w:tab w:val="num" w:pos="5607"/>
        </w:tabs>
        <w:ind w:left="5967" w:hanging="567"/>
      </w:pPr>
      <w:rPr>
        <w:rFonts w:cs="Times New Roman"/>
      </w:rPr>
    </w:lvl>
    <w:lvl w:ilvl="8">
      <w:start w:val="1"/>
      <w:numFmt w:val="lowerRoman"/>
      <w:lvlText w:val="%9."/>
      <w:lvlJc w:val="right"/>
      <w:pPr>
        <w:tabs>
          <w:tab w:val="num" w:pos="6507"/>
        </w:tabs>
        <w:ind w:left="6687" w:hanging="387"/>
      </w:pPr>
      <w:rPr>
        <w:rFonts w:cs="Times New Roman"/>
      </w:rPr>
    </w:lvl>
  </w:abstractNum>
  <w:abstractNum w:abstractNumId="3">
    <w:nsid w:val="00000004"/>
    <w:multiLevelType w:val="multilevel"/>
    <w:tmpl w:val="00000004"/>
    <w:lvl w:ilvl="0">
      <w:start w:val="4"/>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4">
    <w:nsid w:val="01720F2E"/>
    <w:multiLevelType w:val="hybridMultilevel"/>
    <w:tmpl w:val="F5A0B74A"/>
    <w:lvl w:ilvl="0" w:tplc="F0241E3A">
      <w:start w:val="1"/>
      <w:numFmt w:val="decimal"/>
      <w:lvlText w:val="%1)"/>
      <w:lvlJc w:val="left"/>
      <w:pPr>
        <w:ind w:left="677" w:hanging="360"/>
      </w:pPr>
      <w:rPr>
        <w:rFonts w:cs="Times New Roman" w:hint="default"/>
      </w:rPr>
    </w:lvl>
    <w:lvl w:ilvl="1" w:tplc="04220019" w:tentative="1">
      <w:start w:val="1"/>
      <w:numFmt w:val="lowerLetter"/>
      <w:lvlText w:val="%2."/>
      <w:lvlJc w:val="left"/>
      <w:pPr>
        <w:ind w:left="1397" w:hanging="360"/>
      </w:pPr>
      <w:rPr>
        <w:rFonts w:cs="Times New Roman"/>
      </w:rPr>
    </w:lvl>
    <w:lvl w:ilvl="2" w:tplc="0422001B" w:tentative="1">
      <w:start w:val="1"/>
      <w:numFmt w:val="lowerRoman"/>
      <w:lvlText w:val="%3."/>
      <w:lvlJc w:val="right"/>
      <w:pPr>
        <w:ind w:left="2117" w:hanging="180"/>
      </w:pPr>
      <w:rPr>
        <w:rFonts w:cs="Times New Roman"/>
      </w:rPr>
    </w:lvl>
    <w:lvl w:ilvl="3" w:tplc="0422000F" w:tentative="1">
      <w:start w:val="1"/>
      <w:numFmt w:val="decimal"/>
      <w:lvlText w:val="%4."/>
      <w:lvlJc w:val="left"/>
      <w:pPr>
        <w:ind w:left="2837" w:hanging="360"/>
      </w:pPr>
      <w:rPr>
        <w:rFonts w:cs="Times New Roman"/>
      </w:rPr>
    </w:lvl>
    <w:lvl w:ilvl="4" w:tplc="04220019" w:tentative="1">
      <w:start w:val="1"/>
      <w:numFmt w:val="lowerLetter"/>
      <w:lvlText w:val="%5."/>
      <w:lvlJc w:val="left"/>
      <w:pPr>
        <w:ind w:left="3557" w:hanging="360"/>
      </w:pPr>
      <w:rPr>
        <w:rFonts w:cs="Times New Roman"/>
      </w:rPr>
    </w:lvl>
    <w:lvl w:ilvl="5" w:tplc="0422001B" w:tentative="1">
      <w:start w:val="1"/>
      <w:numFmt w:val="lowerRoman"/>
      <w:lvlText w:val="%6."/>
      <w:lvlJc w:val="right"/>
      <w:pPr>
        <w:ind w:left="4277" w:hanging="180"/>
      </w:pPr>
      <w:rPr>
        <w:rFonts w:cs="Times New Roman"/>
      </w:rPr>
    </w:lvl>
    <w:lvl w:ilvl="6" w:tplc="0422000F" w:tentative="1">
      <w:start w:val="1"/>
      <w:numFmt w:val="decimal"/>
      <w:lvlText w:val="%7."/>
      <w:lvlJc w:val="left"/>
      <w:pPr>
        <w:ind w:left="4997" w:hanging="360"/>
      </w:pPr>
      <w:rPr>
        <w:rFonts w:cs="Times New Roman"/>
      </w:rPr>
    </w:lvl>
    <w:lvl w:ilvl="7" w:tplc="04220019" w:tentative="1">
      <w:start w:val="1"/>
      <w:numFmt w:val="lowerLetter"/>
      <w:lvlText w:val="%8."/>
      <w:lvlJc w:val="left"/>
      <w:pPr>
        <w:ind w:left="5717" w:hanging="360"/>
      </w:pPr>
      <w:rPr>
        <w:rFonts w:cs="Times New Roman"/>
      </w:rPr>
    </w:lvl>
    <w:lvl w:ilvl="8" w:tplc="0422001B" w:tentative="1">
      <w:start w:val="1"/>
      <w:numFmt w:val="lowerRoman"/>
      <w:lvlText w:val="%9."/>
      <w:lvlJc w:val="right"/>
      <w:pPr>
        <w:ind w:left="6437" w:hanging="180"/>
      </w:pPr>
      <w:rPr>
        <w:rFonts w:cs="Times New Roman"/>
      </w:rPr>
    </w:lvl>
  </w:abstractNum>
  <w:abstractNum w:abstractNumId="5">
    <w:nsid w:val="03754BB5"/>
    <w:multiLevelType w:val="hybridMultilevel"/>
    <w:tmpl w:val="966C4B4E"/>
    <w:lvl w:ilvl="0" w:tplc="0422000F">
      <w:start w:val="3"/>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nsid w:val="06423185"/>
    <w:multiLevelType w:val="hybridMultilevel"/>
    <w:tmpl w:val="42F29B1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5A566E1"/>
    <w:multiLevelType w:val="hybridMultilevel"/>
    <w:tmpl w:val="1A6E5ED8"/>
    <w:lvl w:ilvl="0" w:tplc="F73A0230">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8">
    <w:nsid w:val="27564C58"/>
    <w:multiLevelType w:val="hybridMultilevel"/>
    <w:tmpl w:val="453C6580"/>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FB1803"/>
    <w:multiLevelType w:val="hybridMultilevel"/>
    <w:tmpl w:val="F3BC2200"/>
    <w:lvl w:ilvl="0" w:tplc="EA6A988E">
      <w:start w:val="1"/>
      <w:numFmt w:val="decimal"/>
      <w:lvlText w:val="%1."/>
      <w:lvlJc w:val="left"/>
      <w:pPr>
        <w:ind w:left="1350" w:hanging="360"/>
      </w:pPr>
      <w:rPr>
        <w:rFonts w:cs="Times New Roman" w:hint="default"/>
        <w:b/>
      </w:rPr>
    </w:lvl>
    <w:lvl w:ilvl="1" w:tplc="04190019" w:tentative="1">
      <w:start w:val="1"/>
      <w:numFmt w:val="lowerLetter"/>
      <w:lvlText w:val="%2."/>
      <w:lvlJc w:val="left"/>
      <w:pPr>
        <w:ind w:left="2070" w:hanging="360"/>
      </w:pPr>
      <w:rPr>
        <w:rFonts w:cs="Times New Roman"/>
      </w:rPr>
    </w:lvl>
    <w:lvl w:ilvl="2" w:tplc="0419001B" w:tentative="1">
      <w:start w:val="1"/>
      <w:numFmt w:val="lowerRoman"/>
      <w:lvlText w:val="%3."/>
      <w:lvlJc w:val="right"/>
      <w:pPr>
        <w:ind w:left="2790" w:hanging="180"/>
      </w:pPr>
      <w:rPr>
        <w:rFonts w:cs="Times New Roman"/>
      </w:rPr>
    </w:lvl>
    <w:lvl w:ilvl="3" w:tplc="0419000F" w:tentative="1">
      <w:start w:val="1"/>
      <w:numFmt w:val="decimal"/>
      <w:lvlText w:val="%4."/>
      <w:lvlJc w:val="left"/>
      <w:pPr>
        <w:ind w:left="3510" w:hanging="360"/>
      </w:pPr>
      <w:rPr>
        <w:rFonts w:cs="Times New Roman"/>
      </w:rPr>
    </w:lvl>
    <w:lvl w:ilvl="4" w:tplc="04190019" w:tentative="1">
      <w:start w:val="1"/>
      <w:numFmt w:val="lowerLetter"/>
      <w:lvlText w:val="%5."/>
      <w:lvlJc w:val="left"/>
      <w:pPr>
        <w:ind w:left="4230" w:hanging="360"/>
      </w:pPr>
      <w:rPr>
        <w:rFonts w:cs="Times New Roman"/>
      </w:rPr>
    </w:lvl>
    <w:lvl w:ilvl="5" w:tplc="0419001B" w:tentative="1">
      <w:start w:val="1"/>
      <w:numFmt w:val="lowerRoman"/>
      <w:lvlText w:val="%6."/>
      <w:lvlJc w:val="right"/>
      <w:pPr>
        <w:ind w:left="4950" w:hanging="180"/>
      </w:pPr>
      <w:rPr>
        <w:rFonts w:cs="Times New Roman"/>
      </w:rPr>
    </w:lvl>
    <w:lvl w:ilvl="6" w:tplc="0419000F" w:tentative="1">
      <w:start w:val="1"/>
      <w:numFmt w:val="decimal"/>
      <w:lvlText w:val="%7."/>
      <w:lvlJc w:val="left"/>
      <w:pPr>
        <w:ind w:left="5670" w:hanging="360"/>
      </w:pPr>
      <w:rPr>
        <w:rFonts w:cs="Times New Roman"/>
      </w:rPr>
    </w:lvl>
    <w:lvl w:ilvl="7" w:tplc="04190019" w:tentative="1">
      <w:start w:val="1"/>
      <w:numFmt w:val="lowerLetter"/>
      <w:lvlText w:val="%8."/>
      <w:lvlJc w:val="left"/>
      <w:pPr>
        <w:ind w:left="6390" w:hanging="360"/>
      </w:pPr>
      <w:rPr>
        <w:rFonts w:cs="Times New Roman"/>
      </w:rPr>
    </w:lvl>
    <w:lvl w:ilvl="8" w:tplc="0419001B" w:tentative="1">
      <w:start w:val="1"/>
      <w:numFmt w:val="lowerRoman"/>
      <w:lvlText w:val="%9."/>
      <w:lvlJc w:val="right"/>
      <w:pPr>
        <w:ind w:left="7110" w:hanging="180"/>
      </w:pPr>
      <w:rPr>
        <w:rFonts w:cs="Times New Roman"/>
      </w:rPr>
    </w:lvl>
  </w:abstractNum>
  <w:abstractNum w:abstractNumId="10">
    <w:nsid w:val="4B6C2159"/>
    <w:multiLevelType w:val="hybridMultilevel"/>
    <w:tmpl w:val="0BF62D54"/>
    <w:lvl w:ilvl="0" w:tplc="E754289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1">
    <w:nsid w:val="54CC6374"/>
    <w:multiLevelType w:val="hybridMultilevel"/>
    <w:tmpl w:val="DBD4F63A"/>
    <w:lvl w:ilvl="0" w:tplc="6E26479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2">
    <w:nsid w:val="59D32EF9"/>
    <w:multiLevelType w:val="hybridMultilevel"/>
    <w:tmpl w:val="9D82EC5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6EF21197"/>
    <w:multiLevelType w:val="hybridMultilevel"/>
    <w:tmpl w:val="F17CEA74"/>
    <w:lvl w:ilvl="0" w:tplc="8E4CA2E6">
      <w:start w:val="1"/>
      <w:numFmt w:val="decimal"/>
      <w:lvlText w:val="%1)"/>
      <w:lvlJc w:val="left"/>
      <w:pPr>
        <w:ind w:left="677" w:hanging="360"/>
      </w:pPr>
      <w:rPr>
        <w:rFonts w:cs="Times New Roman" w:hint="default"/>
      </w:rPr>
    </w:lvl>
    <w:lvl w:ilvl="1" w:tplc="04220019" w:tentative="1">
      <w:start w:val="1"/>
      <w:numFmt w:val="lowerLetter"/>
      <w:lvlText w:val="%2."/>
      <w:lvlJc w:val="left"/>
      <w:pPr>
        <w:ind w:left="1397" w:hanging="360"/>
      </w:pPr>
      <w:rPr>
        <w:rFonts w:cs="Times New Roman"/>
      </w:rPr>
    </w:lvl>
    <w:lvl w:ilvl="2" w:tplc="0422001B" w:tentative="1">
      <w:start w:val="1"/>
      <w:numFmt w:val="lowerRoman"/>
      <w:lvlText w:val="%3."/>
      <w:lvlJc w:val="right"/>
      <w:pPr>
        <w:ind w:left="2117" w:hanging="180"/>
      </w:pPr>
      <w:rPr>
        <w:rFonts w:cs="Times New Roman"/>
      </w:rPr>
    </w:lvl>
    <w:lvl w:ilvl="3" w:tplc="0422000F" w:tentative="1">
      <w:start w:val="1"/>
      <w:numFmt w:val="decimal"/>
      <w:lvlText w:val="%4."/>
      <w:lvlJc w:val="left"/>
      <w:pPr>
        <w:ind w:left="2837" w:hanging="360"/>
      </w:pPr>
      <w:rPr>
        <w:rFonts w:cs="Times New Roman"/>
      </w:rPr>
    </w:lvl>
    <w:lvl w:ilvl="4" w:tplc="04220019" w:tentative="1">
      <w:start w:val="1"/>
      <w:numFmt w:val="lowerLetter"/>
      <w:lvlText w:val="%5."/>
      <w:lvlJc w:val="left"/>
      <w:pPr>
        <w:ind w:left="3557" w:hanging="360"/>
      </w:pPr>
      <w:rPr>
        <w:rFonts w:cs="Times New Roman"/>
      </w:rPr>
    </w:lvl>
    <w:lvl w:ilvl="5" w:tplc="0422001B" w:tentative="1">
      <w:start w:val="1"/>
      <w:numFmt w:val="lowerRoman"/>
      <w:lvlText w:val="%6."/>
      <w:lvlJc w:val="right"/>
      <w:pPr>
        <w:ind w:left="4277" w:hanging="180"/>
      </w:pPr>
      <w:rPr>
        <w:rFonts w:cs="Times New Roman"/>
      </w:rPr>
    </w:lvl>
    <w:lvl w:ilvl="6" w:tplc="0422000F" w:tentative="1">
      <w:start w:val="1"/>
      <w:numFmt w:val="decimal"/>
      <w:lvlText w:val="%7."/>
      <w:lvlJc w:val="left"/>
      <w:pPr>
        <w:ind w:left="4997" w:hanging="360"/>
      </w:pPr>
      <w:rPr>
        <w:rFonts w:cs="Times New Roman"/>
      </w:rPr>
    </w:lvl>
    <w:lvl w:ilvl="7" w:tplc="04220019" w:tentative="1">
      <w:start w:val="1"/>
      <w:numFmt w:val="lowerLetter"/>
      <w:lvlText w:val="%8."/>
      <w:lvlJc w:val="left"/>
      <w:pPr>
        <w:ind w:left="5717" w:hanging="360"/>
      </w:pPr>
      <w:rPr>
        <w:rFonts w:cs="Times New Roman"/>
      </w:rPr>
    </w:lvl>
    <w:lvl w:ilvl="8" w:tplc="0422001B" w:tentative="1">
      <w:start w:val="1"/>
      <w:numFmt w:val="lowerRoman"/>
      <w:lvlText w:val="%9."/>
      <w:lvlJc w:val="right"/>
      <w:pPr>
        <w:ind w:left="6437" w:hanging="180"/>
      </w:pPr>
      <w:rPr>
        <w:rFonts w:cs="Times New Roman"/>
      </w:rPr>
    </w:lvl>
  </w:abstractNum>
  <w:abstractNum w:abstractNumId="14">
    <w:nsid w:val="76224C85"/>
    <w:multiLevelType w:val="hybridMultilevel"/>
    <w:tmpl w:val="D3BA33DC"/>
    <w:lvl w:ilvl="0" w:tplc="0422000F">
      <w:start w:val="5"/>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7"/>
  </w:num>
  <w:num w:numId="11">
    <w:abstractNumId w:val="10"/>
  </w:num>
  <w:num w:numId="12">
    <w:abstractNumId w:val="8"/>
  </w:num>
  <w:num w:numId="13">
    <w:abstractNumId w:val="9"/>
  </w:num>
  <w:num w:numId="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num>
  <w:num w:numId="18">
    <w:abstractNumId w:val="4"/>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tepHandle" w:val="262696"/>
  </w:docVars>
  <w:rsids>
    <w:rsidRoot w:val="001A5FC5"/>
    <w:rsid w:val="00000828"/>
    <w:rsid w:val="00010165"/>
    <w:rsid w:val="0001569B"/>
    <w:rsid w:val="00015D55"/>
    <w:rsid w:val="00016436"/>
    <w:rsid w:val="0002133B"/>
    <w:rsid w:val="00024968"/>
    <w:rsid w:val="00024BF7"/>
    <w:rsid w:val="00024DAA"/>
    <w:rsid w:val="00026545"/>
    <w:rsid w:val="00027248"/>
    <w:rsid w:val="00030867"/>
    <w:rsid w:val="000430CB"/>
    <w:rsid w:val="00044C28"/>
    <w:rsid w:val="00045F6F"/>
    <w:rsid w:val="00056322"/>
    <w:rsid w:val="00063AC1"/>
    <w:rsid w:val="0006701F"/>
    <w:rsid w:val="000713B6"/>
    <w:rsid w:val="000728D4"/>
    <w:rsid w:val="00073A09"/>
    <w:rsid w:val="000772CC"/>
    <w:rsid w:val="000812D4"/>
    <w:rsid w:val="00083B27"/>
    <w:rsid w:val="00084034"/>
    <w:rsid w:val="00084E2A"/>
    <w:rsid w:val="00085014"/>
    <w:rsid w:val="0008549A"/>
    <w:rsid w:val="00090C61"/>
    <w:rsid w:val="00091D91"/>
    <w:rsid w:val="0009466D"/>
    <w:rsid w:val="000A2FE3"/>
    <w:rsid w:val="000A323A"/>
    <w:rsid w:val="000A3667"/>
    <w:rsid w:val="000A5E68"/>
    <w:rsid w:val="000B4809"/>
    <w:rsid w:val="000B7034"/>
    <w:rsid w:val="000B79E8"/>
    <w:rsid w:val="000B7EF9"/>
    <w:rsid w:val="000C133A"/>
    <w:rsid w:val="000C2953"/>
    <w:rsid w:val="000C7E44"/>
    <w:rsid w:val="000D50B5"/>
    <w:rsid w:val="000D5BDE"/>
    <w:rsid w:val="000E20A9"/>
    <w:rsid w:val="000E2C8A"/>
    <w:rsid w:val="000E2F44"/>
    <w:rsid w:val="000F1F70"/>
    <w:rsid w:val="000F6345"/>
    <w:rsid w:val="000F6F53"/>
    <w:rsid w:val="00102C04"/>
    <w:rsid w:val="00106D29"/>
    <w:rsid w:val="001074BF"/>
    <w:rsid w:val="001102C9"/>
    <w:rsid w:val="00112867"/>
    <w:rsid w:val="0011304A"/>
    <w:rsid w:val="001133D4"/>
    <w:rsid w:val="001207AF"/>
    <w:rsid w:val="001227BE"/>
    <w:rsid w:val="00132469"/>
    <w:rsid w:val="001326C1"/>
    <w:rsid w:val="0013381C"/>
    <w:rsid w:val="0015015D"/>
    <w:rsid w:val="001520E4"/>
    <w:rsid w:val="00154B23"/>
    <w:rsid w:val="00162734"/>
    <w:rsid w:val="0016669C"/>
    <w:rsid w:val="00166CB7"/>
    <w:rsid w:val="001708CA"/>
    <w:rsid w:val="00174503"/>
    <w:rsid w:val="001768DA"/>
    <w:rsid w:val="00187790"/>
    <w:rsid w:val="00190367"/>
    <w:rsid w:val="001927E0"/>
    <w:rsid w:val="00192E54"/>
    <w:rsid w:val="0019326C"/>
    <w:rsid w:val="00193341"/>
    <w:rsid w:val="0019387B"/>
    <w:rsid w:val="001941FA"/>
    <w:rsid w:val="001A06E5"/>
    <w:rsid w:val="001A5FC5"/>
    <w:rsid w:val="001B41DB"/>
    <w:rsid w:val="001B42DA"/>
    <w:rsid w:val="001B511E"/>
    <w:rsid w:val="001B5A8C"/>
    <w:rsid w:val="001C0992"/>
    <w:rsid w:val="001C0F2C"/>
    <w:rsid w:val="001C26D4"/>
    <w:rsid w:val="001C2783"/>
    <w:rsid w:val="001C5076"/>
    <w:rsid w:val="001D45C6"/>
    <w:rsid w:val="001D6894"/>
    <w:rsid w:val="001D74B0"/>
    <w:rsid w:val="001E1D2F"/>
    <w:rsid w:val="001E6C3B"/>
    <w:rsid w:val="001E79ED"/>
    <w:rsid w:val="001F307F"/>
    <w:rsid w:val="001F3C80"/>
    <w:rsid w:val="001F3FD2"/>
    <w:rsid w:val="001F4446"/>
    <w:rsid w:val="001F5C88"/>
    <w:rsid w:val="00202366"/>
    <w:rsid w:val="00202FB7"/>
    <w:rsid w:val="002037ED"/>
    <w:rsid w:val="002068B2"/>
    <w:rsid w:val="00206A4D"/>
    <w:rsid w:val="00210F96"/>
    <w:rsid w:val="00213F4A"/>
    <w:rsid w:val="002145A3"/>
    <w:rsid w:val="00216C1F"/>
    <w:rsid w:val="0022461D"/>
    <w:rsid w:val="0022698D"/>
    <w:rsid w:val="00233019"/>
    <w:rsid w:val="002333DB"/>
    <w:rsid w:val="00233987"/>
    <w:rsid w:val="00243F09"/>
    <w:rsid w:val="00247263"/>
    <w:rsid w:val="002508F5"/>
    <w:rsid w:val="002524DA"/>
    <w:rsid w:val="00252C78"/>
    <w:rsid w:val="00253AA2"/>
    <w:rsid w:val="0025506B"/>
    <w:rsid w:val="0025586C"/>
    <w:rsid w:val="00255956"/>
    <w:rsid w:val="00256C44"/>
    <w:rsid w:val="00265881"/>
    <w:rsid w:val="002660F1"/>
    <w:rsid w:val="00271714"/>
    <w:rsid w:val="00272D6F"/>
    <w:rsid w:val="00273261"/>
    <w:rsid w:val="002773C0"/>
    <w:rsid w:val="00277770"/>
    <w:rsid w:val="00282736"/>
    <w:rsid w:val="00282F12"/>
    <w:rsid w:val="00285308"/>
    <w:rsid w:val="00285EC9"/>
    <w:rsid w:val="00291C30"/>
    <w:rsid w:val="002A0350"/>
    <w:rsid w:val="002A3720"/>
    <w:rsid w:val="002A391D"/>
    <w:rsid w:val="002A7657"/>
    <w:rsid w:val="002B1569"/>
    <w:rsid w:val="002C09C9"/>
    <w:rsid w:val="002C1E78"/>
    <w:rsid w:val="002D06A7"/>
    <w:rsid w:val="002D0DD6"/>
    <w:rsid w:val="002D1BCB"/>
    <w:rsid w:val="002D24C4"/>
    <w:rsid w:val="002D497D"/>
    <w:rsid w:val="002D716A"/>
    <w:rsid w:val="002E07CF"/>
    <w:rsid w:val="002E13D3"/>
    <w:rsid w:val="002E1AE3"/>
    <w:rsid w:val="002E4D29"/>
    <w:rsid w:val="002E5682"/>
    <w:rsid w:val="002E6536"/>
    <w:rsid w:val="002E7EB0"/>
    <w:rsid w:val="002F210C"/>
    <w:rsid w:val="002F2B4B"/>
    <w:rsid w:val="002F36F6"/>
    <w:rsid w:val="002F45A7"/>
    <w:rsid w:val="0030010F"/>
    <w:rsid w:val="0030142D"/>
    <w:rsid w:val="003028A6"/>
    <w:rsid w:val="0030391F"/>
    <w:rsid w:val="00304728"/>
    <w:rsid w:val="003160AB"/>
    <w:rsid w:val="00323D79"/>
    <w:rsid w:val="00323EBF"/>
    <w:rsid w:val="003241DA"/>
    <w:rsid w:val="00326834"/>
    <w:rsid w:val="003268DB"/>
    <w:rsid w:val="00336036"/>
    <w:rsid w:val="00343234"/>
    <w:rsid w:val="00347FDF"/>
    <w:rsid w:val="00357042"/>
    <w:rsid w:val="0036551C"/>
    <w:rsid w:val="0036786E"/>
    <w:rsid w:val="00370C40"/>
    <w:rsid w:val="00374AEF"/>
    <w:rsid w:val="00375304"/>
    <w:rsid w:val="00377CF6"/>
    <w:rsid w:val="00377EF0"/>
    <w:rsid w:val="00381523"/>
    <w:rsid w:val="0038249A"/>
    <w:rsid w:val="00383492"/>
    <w:rsid w:val="003862C0"/>
    <w:rsid w:val="00392146"/>
    <w:rsid w:val="003A028E"/>
    <w:rsid w:val="003A43A8"/>
    <w:rsid w:val="003A6A50"/>
    <w:rsid w:val="003B5C8B"/>
    <w:rsid w:val="003B620D"/>
    <w:rsid w:val="003B6501"/>
    <w:rsid w:val="003C1F80"/>
    <w:rsid w:val="003C2270"/>
    <w:rsid w:val="003C62BF"/>
    <w:rsid w:val="003C62EF"/>
    <w:rsid w:val="003D4916"/>
    <w:rsid w:val="003D533C"/>
    <w:rsid w:val="003D61CB"/>
    <w:rsid w:val="003D7EA6"/>
    <w:rsid w:val="003E18B2"/>
    <w:rsid w:val="003E3CE9"/>
    <w:rsid w:val="003F386B"/>
    <w:rsid w:val="003F397C"/>
    <w:rsid w:val="003F4E8C"/>
    <w:rsid w:val="003F5A27"/>
    <w:rsid w:val="0040547C"/>
    <w:rsid w:val="004056B9"/>
    <w:rsid w:val="0040789A"/>
    <w:rsid w:val="00411851"/>
    <w:rsid w:val="00411FC3"/>
    <w:rsid w:val="00414DFF"/>
    <w:rsid w:val="0042338A"/>
    <w:rsid w:val="00427E58"/>
    <w:rsid w:val="004317D3"/>
    <w:rsid w:val="00434035"/>
    <w:rsid w:val="00434704"/>
    <w:rsid w:val="004371CB"/>
    <w:rsid w:val="00440C37"/>
    <w:rsid w:val="0044118C"/>
    <w:rsid w:val="00441765"/>
    <w:rsid w:val="00441FBD"/>
    <w:rsid w:val="0044373A"/>
    <w:rsid w:val="00444152"/>
    <w:rsid w:val="00444F80"/>
    <w:rsid w:val="00447583"/>
    <w:rsid w:val="00452DB4"/>
    <w:rsid w:val="00453B83"/>
    <w:rsid w:val="0045794A"/>
    <w:rsid w:val="00457FCB"/>
    <w:rsid w:val="00461DDA"/>
    <w:rsid w:val="00461E59"/>
    <w:rsid w:val="00462C8C"/>
    <w:rsid w:val="004736F7"/>
    <w:rsid w:val="004804E7"/>
    <w:rsid w:val="00490680"/>
    <w:rsid w:val="00491BF8"/>
    <w:rsid w:val="00492385"/>
    <w:rsid w:val="00492C95"/>
    <w:rsid w:val="0049311F"/>
    <w:rsid w:val="004933C4"/>
    <w:rsid w:val="00494DDE"/>
    <w:rsid w:val="00495C6B"/>
    <w:rsid w:val="004A10D9"/>
    <w:rsid w:val="004A1445"/>
    <w:rsid w:val="004A15DC"/>
    <w:rsid w:val="004A36FF"/>
    <w:rsid w:val="004A4EC3"/>
    <w:rsid w:val="004A52F0"/>
    <w:rsid w:val="004B1784"/>
    <w:rsid w:val="004B27A5"/>
    <w:rsid w:val="004B2EB6"/>
    <w:rsid w:val="004B385F"/>
    <w:rsid w:val="004B56CA"/>
    <w:rsid w:val="004C1D4A"/>
    <w:rsid w:val="004C29EB"/>
    <w:rsid w:val="004C32FB"/>
    <w:rsid w:val="004C4AC6"/>
    <w:rsid w:val="004C5BD9"/>
    <w:rsid w:val="004C73F1"/>
    <w:rsid w:val="004C756C"/>
    <w:rsid w:val="004D1055"/>
    <w:rsid w:val="004D11A8"/>
    <w:rsid w:val="004D284E"/>
    <w:rsid w:val="004D38F8"/>
    <w:rsid w:val="004D3E2A"/>
    <w:rsid w:val="004D4EB4"/>
    <w:rsid w:val="004D5EE0"/>
    <w:rsid w:val="004D65DE"/>
    <w:rsid w:val="004E0361"/>
    <w:rsid w:val="004E0B8C"/>
    <w:rsid w:val="004F2BEC"/>
    <w:rsid w:val="004F6FE6"/>
    <w:rsid w:val="004F7BE0"/>
    <w:rsid w:val="005000D7"/>
    <w:rsid w:val="00501D0A"/>
    <w:rsid w:val="005035DB"/>
    <w:rsid w:val="00505B59"/>
    <w:rsid w:val="00506E0B"/>
    <w:rsid w:val="0050758F"/>
    <w:rsid w:val="00512891"/>
    <w:rsid w:val="0051793F"/>
    <w:rsid w:val="00523075"/>
    <w:rsid w:val="00523719"/>
    <w:rsid w:val="005252C4"/>
    <w:rsid w:val="00525BBB"/>
    <w:rsid w:val="00527BE6"/>
    <w:rsid w:val="00535AC3"/>
    <w:rsid w:val="00535EB7"/>
    <w:rsid w:val="00540858"/>
    <w:rsid w:val="00543180"/>
    <w:rsid w:val="00544624"/>
    <w:rsid w:val="005512A1"/>
    <w:rsid w:val="00551634"/>
    <w:rsid w:val="00554513"/>
    <w:rsid w:val="00554A73"/>
    <w:rsid w:val="00561BAB"/>
    <w:rsid w:val="0056229E"/>
    <w:rsid w:val="00562E35"/>
    <w:rsid w:val="00563A6A"/>
    <w:rsid w:val="0056640C"/>
    <w:rsid w:val="005675D8"/>
    <w:rsid w:val="0056772D"/>
    <w:rsid w:val="00567797"/>
    <w:rsid w:val="00576588"/>
    <w:rsid w:val="005768E5"/>
    <w:rsid w:val="00576DB0"/>
    <w:rsid w:val="00581BD4"/>
    <w:rsid w:val="00583B78"/>
    <w:rsid w:val="0058433B"/>
    <w:rsid w:val="00586DD8"/>
    <w:rsid w:val="00591FB1"/>
    <w:rsid w:val="0059348F"/>
    <w:rsid w:val="00597978"/>
    <w:rsid w:val="005A2142"/>
    <w:rsid w:val="005A57D2"/>
    <w:rsid w:val="005B027E"/>
    <w:rsid w:val="005B1B1B"/>
    <w:rsid w:val="005B3D7E"/>
    <w:rsid w:val="005B77FE"/>
    <w:rsid w:val="005B7F09"/>
    <w:rsid w:val="005C1C5C"/>
    <w:rsid w:val="005C68C0"/>
    <w:rsid w:val="005D27ED"/>
    <w:rsid w:val="005D6C02"/>
    <w:rsid w:val="005D79F5"/>
    <w:rsid w:val="005E5DA8"/>
    <w:rsid w:val="005E63E1"/>
    <w:rsid w:val="005E6B87"/>
    <w:rsid w:val="005F0101"/>
    <w:rsid w:val="005F2335"/>
    <w:rsid w:val="005F2C7C"/>
    <w:rsid w:val="005F4EA5"/>
    <w:rsid w:val="00602FBB"/>
    <w:rsid w:val="006032EB"/>
    <w:rsid w:val="00606A12"/>
    <w:rsid w:val="006070D5"/>
    <w:rsid w:val="00607AE1"/>
    <w:rsid w:val="006108A8"/>
    <w:rsid w:val="00616014"/>
    <w:rsid w:val="00616741"/>
    <w:rsid w:val="00626237"/>
    <w:rsid w:val="00627140"/>
    <w:rsid w:val="00627202"/>
    <w:rsid w:val="0063240F"/>
    <w:rsid w:val="006335AB"/>
    <w:rsid w:val="0063408E"/>
    <w:rsid w:val="00634344"/>
    <w:rsid w:val="00634646"/>
    <w:rsid w:val="00636FC5"/>
    <w:rsid w:val="006413A3"/>
    <w:rsid w:val="00647021"/>
    <w:rsid w:val="0065351A"/>
    <w:rsid w:val="0065497B"/>
    <w:rsid w:val="006619BB"/>
    <w:rsid w:val="006670BB"/>
    <w:rsid w:val="00672C78"/>
    <w:rsid w:val="0067330C"/>
    <w:rsid w:val="006740F1"/>
    <w:rsid w:val="00677EDB"/>
    <w:rsid w:val="0068187E"/>
    <w:rsid w:val="00683136"/>
    <w:rsid w:val="00686716"/>
    <w:rsid w:val="00686B9D"/>
    <w:rsid w:val="00687B63"/>
    <w:rsid w:val="00687F9B"/>
    <w:rsid w:val="00695860"/>
    <w:rsid w:val="006974A7"/>
    <w:rsid w:val="0069773D"/>
    <w:rsid w:val="006A4D61"/>
    <w:rsid w:val="006A50BC"/>
    <w:rsid w:val="006A6CA3"/>
    <w:rsid w:val="006A7931"/>
    <w:rsid w:val="006B3202"/>
    <w:rsid w:val="006B6A63"/>
    <w:rsid w:val="006C315D"/>
    <w:rsid w:val="006C4F9A"/>
    <w:rsid w:val="006C6528"/>
    <w:rsid w:val="006C6ED8"/>
    <w:rsid w:val="006C76B6"/>
    <w:rsid w:val="006C7C0A"/>
    <w:rsid w:val="006C7F43"/>
    <w:rsid w:val="006D6069"/>
    <w:rsid w:val="006D7ADD"/>
    <w:rsid w:val="006D7E3A"/>
    <w:rsid w:val="006E074B"/>
    <w:rsid w:val="006E11D2"/>
    <w:rsid w:val="006E1480"/>
    <w:rsid w:val="006E27A1"/>
    <w:rsid w:val="006E31CA"/>
    <w:rsid w:val="006E3729"/>
    <w:rsid w:val="006E706C"/>
    <w:rsid w:val="006F0A66"/>
    <w:rsid w:val="006F4822"/>
    <w:rsid w:val="006F5643"/>
    <w:rsid w:val="006F679D"/>
    <w:rsid w:val="006F6D0A"/>
    <w:rsid w:val="00700021"/>
    <w:rsid w:val="0070441C"/>
    <w:rsid w:val="0070593F"/>
    <w:rsid w:val="007069F1"/>
    <w:rsid w:val="00707F4C"/>
    <w:rsid w:val="00714577"/>
    <w:rsid w:val="00716CF0"/>
    <w:rsid w:val="00721053"/>
    <w:rsid w:val="0072207B"/>
    <w:rsid w:val="007229F8"/>
    <w:rsid w:val="0072395F"/>
    <w:rsid w:val="00724EF5"/>
    <w:rsid w:val="00725AA3"/>
    <w:rsid w:val="007260A7"/>
    <w:rsid w:val="00726E60"/>
    <w:rsid w:val="00727049"/>
    <w:rsid w:val="00730C91"/>
    <w:rsid w:val="0073329B"/>
    <w:rsid w:val="00734966"/>
    <w:rsid w:val="00736CCB"/>
    <w:rsid w:val="007406B5"/>
    <w:rsid w:val="00743DF7"/>
    <w:rsid w:val="007459A7"/>
    <w:rsid w:val="007519AC"/>
    <w:rsid w:val="00751C2C"/>
    <w:rsid w:val="00754094"/>
    <w:rsid w:val="00757056"/>
    <w:rsid w:val="00757D0D"/>
    <w:rsid w:val="00763ED5"/>
    <w:rsid w:val="00765688"/>
    <w:rsid w:val="0076685A"/>
    <w:rsid w:val="007669AE"/>
    <w:rsid w:val="00774361"/>
    <w:rsid w:val="00774DB5"/>
    <w:rsid w:val="00776871"/>
    <w:rsid w:val="007837BE"/>
    <w:rsid w:val="00784E79"/>
    <w:rsid w:val="007850B3"/>
    <w:rsid w:val="0078561E"/>
    <w:rsid w:val="00785C82"/>
    <w:rsid w:val="007867B5"/>
    <w:rsid w:val="00793B0A"/>
    <w:rsid w:val="0079434D"/>
    <w:rsid w:val="00797832"/>
    <w:rsid w:val="007A00C0"/>
    <w:rsid w:val="007A7A45"/>
    <w:rsid w:val="007B11AA"/>
    <w:rsid w:val="007B17E9"/>
    <w:rsid w:val="007B2C93"/>
    <w:rsid w:val="007B55C3"/>
    <w:rsid w:val="007B6AF8"/>
    <w:rsid w:val="007C215A"/>
    <w:rsid w:val="007C223D"/>
    <w:rsid w:val="007C4246"/>
    <w:rsid w:val="007D1194"/>
    <w:rsid w:val="007D4FB0"/>
    <w:rsid w:val="007D68E0"/>
    <w:rsid w:val="007D7BAD"/>
    <w:rsid w:val="007E13EA"/>
    <w:rsid w:val="007E1F23"/>
    <w:rsid w:val="007E4B76"/>
    <w:rsid w:val="007E576D"/>
    <w:rsid w:val="007E699C"/>
    <w:rsid w:val="007F13FA"/>
    <w:rsid w:val="007F31B2"/>
    <w:rsid w:val="00803805"/>
    <w:rsid w:val="00803D31"/>
    <w:rsid w:val="00803FF2"/>
    <w:rsid w:val="00807382"/>
    <w:rsid w:val="00807A60"/>
    <w:rsid w:val="00807B53"/>
    <w:rsid w:val="008126B6"/>
    <w:rsid w:val="00813211"/>
    <w:rsid w:val="00813BCF"/>
    <w:rsid w:val="008141EA"/>
    <w:rsid w:val="008215E5"/>
    <w:rsid w:val="00825A9B"/>
    <w:rsid w:val="00825AFE"/>
    <w:rsid w:val="00826867"/>
    <w:rsid w:val="008270DD"/>
    <w:rsid w:val="00831E7C"/>
    <w:rsid w:val="00835EE6"/>
    <w:rsid w:val="00836A0C"/>
    <w:rsid w:val="00845E11"/>
    <w:rsid w:val="00847FA8"/>
    <w:rsid w:val="00850BA7"/>
    <w:rsid w:val="00855328"/>
    <w:rsid w:val="008563DC"/>
    <w:rsid w:val="00860A61"/>
    <w:rsid w:val="00860E55"/>
    <w:rsid w:val="008648A4"/>
    <w:rsid w:val="00867750"/>
    <w:rsid w:val="00875446"/>
    <w:rsid w:val="00890837"/>
    <w:rsid w:val="00890F51"/>
    <w:rsid w:val="008945F4"/>
    <w:rsid w:val="00895A26"/>
    <w:rsid w:val="00895E45"/>
    <w:rsid w:val="00896790"/>
    <w:rsid w:val="008A0A66"/>
    <w:rsid w:val="008A0FAD"/>
    <w:rsid w:val="008A6F49"/>
    <w:rsid w:val="008B3859"/>
    <w:rsid w:val="008B40FE"/>
    <w:rsid w:val="008B430F"/>
    <w:rsid w:val="008B4821"/>
    <w:rsid w:val="008C29CE"/>
    <w:rsid w:val="008C3BA7"/>
    <w:rsid w:val="008C3F83"/>
    <w:rsid w:val="008C44D3"/>
    <w:rsid w:val="008C60C4"/>
    <w:rsid w:val="008D1494"/>
    <w:rsid w:val="008D24EF"/>
    <w:rsid w:val="008D5409"/>
    <w:rsid w:val="008D7072"/>
    <w:rsid w:val="008D77D3"/>
    <w:rsid w:val="008E136B"/>
    <w:rsid w:val="008E3973"/>
    <w:rsid w:val="008E7755"/>
    <w:rsid w:val="008F1852"/>
    <w:rsid w:val="008F1D79"/>
    <w:rsid w:val="008F38AF"/>
    <w:rsid w:val="00900295"/>
    <w:rsid w:val="00902883"/>
    <w:rsid w:val="00904BFA"/>
    <w:rsid w:val="0090508A"/>
    <w:rsid w:val="00906F2C"/>
    <w:rsid w:val="0091002D"/>
    <w:rsid w:val="009121DA"/>
    <w:rsid w:val="00914286"/>
    <w:rsid w:val="00914A21"/>
    <w:rsid w:val="009175E2"/>
    <w:rsid w:val="009221D7"/>
    <w:rsid w:val="00922A44"/>
    <w:rsid w:val="00923F9E"/>
    <w:rsid w:val="00924E7F"/>
    <w:rsid w:val="00925446"/>
    <w:rsid w:val="00926236"/>
    <w:rsid w:val="009262A9"/>
    <w:rsid w:val="0092786C"/>
    <w:rsid w:val="009328A7"/>
    <w:rsid w:val="009331AC"/>
    <w:rsid w:val="00935A0A"/>
    <w:rsid w:val="009371C9"/>
    <w:rsid w:val="0094384C"/>
    <w:rsid w:val="0094473F"/>
    <w:rsid w:val="009458D9"/>
    <w:rsid w:val="009545E5"/>
    <w:rsid w:val="00960511"/>
    <w:rsid w:val="009612D5"/>
    <w:rsid w:val="00961AD0"/>
    <w:rsid w:val="009628C2"/>
    <w:rsid w:val="00963D2F"/>
    <w:rsid w:val="00977D8D"/>
    <w:rsid w:val="00981C52"/>
    <w:rsid w:val="0098279C"/>
    <w:rsid w:val="009829B4"/>
    <w:rsid w:val="0098772A"/>
    <w:rsid w:val="00987763"/>
    <w:rsid w:val="009879F2"/>
    <w:rsid w:val="0099050C"/>
    <w:rsid w:val="009907E7"/>
    <w:rsid w:val="009910FC"/>
    <w:rsid w:val="00994166"/>
    <w:rsid w:val="00996E97"/>
    <w:rsid w:val="009A124C"/>
    <w:rsid w:val="009A3380"/>
    <w:rsid w:val="009A44DD"/>
    <w:rsid w:val="009A7291"/>
    <w:rsid w:val="009B7FBA"/>
    <w:rsid w:val="009C4620"/>
    <w:rsid w:val="009D1EC7"/>
    <w:rsid w:val="009D3CA8"/>
    <w:rsid w:val="009D645F"/>
    <w:rsid w:val="009D74A6"/>
    <w:rsid w:val="009D7F45"/>
    <w:rsid w:val="009E31EE"/>
    <w:rsid w:val="009E3D85"/>
    <w:rsid w:val="009E57F4"/>
    <w:rsid w:val="009E6E53"/>
    <w:rsid w:val="009F4D85"/>
    <w:rsid w:val="009F52A2"/>
    <w:rsid w:val="009F5B1D"/>
    <w:rsid w:val="009F64B2"/>
    <w:rsid w:val="00A01335"/>
    <w:rsid w:val="00A03967"/>
    <w:rsid w:val="00A05ACA"/>
    <w:rsid w:val="00A10E74"/>
    <w:rsid w:val="00A13B81"/>
    <w:rsid w:val="00A140FF"/>
    <w:rsid w:val="00A1434E"/>
    <w:rsid w:val="00A1520D"/>
    <w:rsid w:val="00A21772"/>
    <w:rsid w:val="00A225CA"/>
    <w:rsid w:val="00A23D7C"/>
    <w:rsid w:val="00A240A5"/>
    <w:rsid w:val="00A2414B"/>
    <w:rsid w:val="00A31054"/>
    <w:rsid w:val="00A331A3"/>
    <w:rsid w:val="00A3400B"/>
    <w:rsid w:val="00A40167"/>
    <w:rsid w:val="00A409AA"/>
    <w:rsid w:val="00A415BD"/>
    <w:rsid w:val="00A41D02"/>
    <w:rsid w:val="00A443EF"/>
    <w:rsid w:val="00A506BC"/>
    <w:rsid w:val="00A50FA8"/>
    <w:rsid w:val="00A52041"/>
    <w:rsid w:val="00A60CFA"/>
    <w:rsid w:val="00A61422"/>
    <w:rsid w:val="00A62AB4"/>
    <w:rsid w:val="00A74BF9"/>
    <w:rsid w:val="00A75B7E"/>
    <w:rsid w:val="00A90552"/>
    <w:rsid w:val="00A92EED"/>
    <w:rsid w:val="00A93045"/>
    <w:rsid w:val="00A937F6"/>
    <w:rsid w:val="00A97772"/>
    <w:rsid w:val="00AA1188"/>
    <w:rsid w:val="00AA658E"/>
    <w:rsid w:val="00AA7653"/>
    <w:rsid w:val="00AB37C1"/>
    <w:rsid w:val="00AB42B8"/>
    <w:rsid w:val="00AB4558"/>
    <w:rsid w:val="00AB7A34"/>
    <w:rsid w:val="00AC3BC1"/>
    <w:rsid w:val="00AD086E"/>
    <w:rsid w:val="00AD1209"/>
    <w:rsid w:val="00AD3F3D"/>
    <w:rsid w:val="00AE4428"/>
    <w:rsid w:val="00AE5547"/>
    <w:rsid w:val="00AE55C4"/>
    <w:rsid w:val="00AE754F"/>
    <w:rsid w:val="00AF0620"/>
    <w:rsid w:val="00AF2EC7"/>
    <w:rsid w:val="00AF7F2D"/>
    <w:rsid w:val="00B0029A"/>
    <w:rsid w:val="00B01504"/>
    <w:rsid w:val="00B01717"/>
    <w:rsid w:val="00B02C87"/>
    <w:rsid w:val="00B0396A"/>
    <w:rsid w:val="00B039ED"/>
    <w:rsid w:val="00B0671A"/>
    <w:rsid w:val="00B079FB"/>
    <w:rsid w:val="00B10004"/>
    <w:rsid w:val="00B11D2A"/>
    <w:rsid w:val="00B125C9"/>
    <w:rsid w:val="00B14B36"/>
    <w:rsid w:val="00B17F42"/>
    <w:rsid w:val="00B256A1"/>
    <w:rsid w:val="00B31391"/>
    <w:rsid w:val="00B32F7C"/>
    <w:rsid w:val="00B33B0B"/>
    <w:rsid w:val="00B34037"/>
    <w:rsid w:val="00B361E5"/>
    <w:rsid w:val="00B47682"/>
    <w:rsid w:val="00B5094E"/>
    <w:rsid w:val="00B5358D"/>
    <w:rsid w:val="00B549DB"/>
    <w:rsid w:val="00B60DC8"/>
    <w:rsid w:val="00B622DF"/>
    <w:rsid w:val="00B6379A"/>
    <w:rsid w:val="00B63C86"/>
    <w:rsid w:val="00B64F87"/>
    <w:rsid w:val="00B66C2B"/>
    <w:rsid w:val="00B674E3"/>
    <w:rsid w:val="00B70CD5"/>
    <w:rsid w:val="00B7180A"/>
    <w:rsid w:val="00B7317D"/>
    <w:rsid w:val="00B75105"/>
    <w:rsid w:val="00B80C66"/>
    <w:rsid w:val="00B80CD9"/>
    <w:rsid w:val="00B90474"/>
    <w:rsid w:val="00B91093"/>
    <w:rsid w:val="00B9315C"/>
    <w:rsid w:val="00B971A4"/>
    <w:rsid w:val="00BA0A40"/>
    <w:rsid w:val="00BA18D2"/>
    <w:rsid w:val="00BA1F59"/>
    <w:rsid w:val="00BA382B"/>
    <w:rsid w:val="00BA3C4B"/>
    <w:rsid w:val="00BA4744"/>
    <w:rsid w:val="00BA6C4E"/>
    <w:rsid w:val="00BB0E62"/>
    <w:rsid w:val="00BB16A7"/>
    <w:rsid w:val="00BB4636"/>
    <w:rsid w:val="00BB474D"/>
    <w:rsid w:val="00BB5A89"/>
    <w:rsid w:val="00BB6E04"/>
    <w:rsid w:val="00BB75F8"/>
    <w:rsid w:val="00BC0B8D"/>
    <w:rsid w:val="00BC2AB7"/>
    <w:rsid w:val="00BC4E69"/>
    <w:rsid w:val="00BD5074"/>
    <w:rsid w:val="00BD6B91"/>
    <w:rsid w:val="00BD7067"/>
    <w:rsid w:val="00BE2B82"/>
    <w:rsid w:val="00BE429D"/>
    <w:rsid w:val="00BE6F02"/>
    <w:rsid w:val="00BE7608"/>
    <w:rsid w:val="00BF0189"/>
    <w:rsid w:val="00BF3B63"/>
    <w:rsid w:val="00C007CB"/>
    <w:rsid w:val="00C00F02"/>
    <w:rsid w:val="00C0166A"/>
    <w:rsid w:val="00C024C6"/>
    <w:rsid w:val="00C02E2D"/>
    <w:rsid w:val="00C03D15"/>
    <w:rsid w:val="00C0430E"/>
    <w:rsid w:val="00C0455C"/>
    <w:rsid w:val="00C05798"/>
    <w:rsid w:val="00C05B6C"/>
    <w:rsid w:val="00C10B54"/>
    <w:rsid w:val="00C1447F"/>
    <w:rsid w:val="00C14F5B"/>
    <w:rsid w:val="00C15BC5"/>
    <w:rsid w:val="00C23FE7"/>
    <w:rsid w:val="00C2554D"/>
    <w:rsid w:val="00C26A88"/>
    <w:rsid w:val="00C2700D"/>
    <w:rsid w:val="00C30AF5"/>
    <w:rsid w:val="00C37120"/>
    <w:rsid w:val="00C40C0B"/>
    <w:rsid w:val="00C41593"/>
    <w:rsid w:val="00C417B1"/>
    <w:rsid w:val="00C43CA7"/>
    <w:rsid w:val="00C45EA1"/>
    <w:rsid w:val="00C463AA"/>
    <w:rsid w:val="00C5191E"/>
    <w:rsid w:val="00C5261F"/>
    <w:rsid w:val="00C56D45"/>
    <w:rsid w:val="00C575C7"/>
    <w:rsid w:val="00C63BF1"/>
    <w:rsid w:val="00C63DB0"/>
    <w:rsid w:val="00C64DA5"/>
    <w:rsid w:val="00C65D10"/>
    <w:rsid w:val="00C7763C"/>
    <w:rsid w:val="00C80483"/>
    <w:rsid w:val="00C82484"/>
    <w:rsid w:val="00C82C7F"/>
    <w:rsid w:val="00C83203"/>
    <w:rsid w:val="00C83817"/>
    <w:rsid w:val="00C907ED"/>
    <w:rsid w:val="00C91F8D"/>
    <w:rsid w:val="00C97FDD"/>
    <w:rsid w:val="00CA1154"/>
    <w:rsid w:val="00CA2B52"/>
    <w:rsid w:val="00CA3F2D"/>
    <w:rsid w:val="00CA6613"/>
    <w:rsid w:val="00CB0FCC"/>
    <w:rsid w:val="00CB3AEF"/>
    <w:rsid w:val="00CB3D92"/>
    <w:rsid w:val="00CB608F"/>
    <w:rsid w:val="00CC1800"/>
    <w:rsid w:val="00CC33C4"/>
    <w:rsid w:val="00CC3897"/>
    <w:rsid w:val="00CC4099"/>
    <w:rsid w:val="00CD40CD"/>
    <w:rsid w:val="00CD708D"/>
    <w:rsid w:val="00CE146E"/>
    <w:rsid w:val="00CE16BD"/>
    <w:rsid w:val="00CE2173"/>
    <w:rsid w:val="00CE40F3"/>
    <w:rsid w:val="00CF07C3"/>
    <w:rsid w:val="00D00F8D"/>
    <w:rsid w:val="00D0507B"/>
    <w:rsid w:val="00D160B9"/>
    <w:rsid w:val="00D16906"/>
    <w:rsid w:val="00D214BB"/>
    <w:rsid w:val="00D22718"/>
    <w:rsid w:val="00D25A1D"/>
    <w:rsid w:val="00D265B5"/>
    <w:rsid w:val="00D30C3E"/>
    <w:rsid w:val="00D3201C"/>
    <w:rsid w:val="00D34501"/>
    <w:rsid w:val="00D36FC3"/>
    <w:rsid w:val="00D37819"/>
    <w:rsid w:val="00D4212E"/>
    <w:rsid w:val="00D463E9"/>
    <w:rsid w:val="00D518EA"/>
    <w:rsid w:val="00D6059C"/>
    <w:rsid w:val="00D61447"/>
    <w:rsid w:val="00D62814"/>
    <w:rsid w:val="00D628BC"/>
    <w:rsid w:val="00D642F5"/>
    <w:rsid w:val="00D67291"/>
    <w:rsid w:val="00D70BF6"/>
    <w:rsid w:val="00D8214E"/>
    <w:rsid w:val="00D8282A"/>
    <w:rsid w:val="00D90357"/>
    <w:rsid w:val="00D90D2E"/>
    <w:rsid w:val="00D96FFC"/>
    <w:rsid w:val="00D973A0"/>
    <w:rsid w:val="00DA2AF4"/>
    <w:rsid w:val="00DA684C"/>
    <w:rsid w:val="00DA74E4"/>
    <w:rsid w:val="00DB0E67"/>
    <w:rsid w:val="00DB2F3A"/>
    <w:rsid w:val="00DB3DF1"/>
    <w:rsid w:val="00DB55D6"/>
    <w:rsid w:val="00DB75B9"/>
    <w:rsid w:val="00DC0EA3"/>
    <w:rsid w:val="00DC11F5"/>
    <w:rsid w:val="00DC5A07"/>
    <w:rsid w:val="00DC64C3"/>
    <w:rsid w:val="00DD0340"/>
    <w:rsid w:val="00DD1C9D"/>
    <w:rsid w:val="00DD30DB"/>
    <w:rsid w:val="00DD3F13"/>
    <w:rsid w:val="00DD40AD"/>
    <w:rsid w:val="00DD590F"/>
    <w:rsid w:val="00DD7573"/>
    <w:rsid w:val="00DE2355"/>
    <w:rsid w:val="00DE5F90"/>
    <w:rsid w:val="00DE6B93"/>
    <w:rsid w:val="00DF3596"/>
    <w:rsid w:val="00DF396F"/>
    <w:rsid w:val="00DF3BC4"/>
    <w:rsid w:val="00E004A5"/>
    <w:rsid w:val="00E052A9"/>
    <w:rsid w:val="00E10AA5"/>
    <w:rsid w:val="00E11CE8"/>
    <w:rsid w:val="00E1474F"/>
    <w:rsid w:val="00E14E67"/>
    <w:rsid w:val="00E1576E"/>
    <w:rsid w:val="00E161BE"/>
    <w:rsid w:val="00E164F7"/>
    <w:rsid w:val="00E20C85"/>
    <w:rsid w:val="00E22211"/>
    <w:rsid w:val="00E23843"/>
    <w:rsid w:val="00E24D25"/>
    <w:rsid w:val="00E26669"/>
    <w:rsid w:val="00E27854"/>
    <w:rsid w:val="00E31BA5"/>
    <w:rsid w:val="00E35AB2"/>
    <w:rsid w:val="00E42481"/>
    <w:rsid w:val="00E448DC"/>
    <w:rsid w:val="00E45A39"/>
    <w:rsid w:val="00E5674E"/>
    <w:rsid w:val="00E7385B"/>
    <w:rsid w:val="00E7434F"/>
    <w:rsid w:val="00E74F3C"/>
    <w:rsid w:val="00E772B6"/>
    <w:rsid w:val="00E77933"/>
    <w:rsid w:val="00E801DB"/>
    <w:rsid w:val="00E81304"/>
    <w:rsid w:val="00E82479"/>
    <w:rsid w:val="00E8688B"/>
    <w:rsid w:val="00E91094"/>
    <w:rsid w:val="00E97B87"/>
    <w:rsid w:val="00E97BC4"/>
    <w:rsid w:val="00E97BEB"/>
    <w:rsid w:val="00EA0D48"/>
    <w:rsid w:val="00EA3CB4"/>
    <w:rsid w:val="00EA5251"/>
    <w:rsid w:val="00EB3259"/>
    <w:rsid w:val="00EB4C7E"/>
    <w:rsid w:val="00EC4338"/>
    <w:rsid w:val="00EC6BC8"/>
    <w:rsid w:val="00ED316A"/>
    <w:rsid w:val="00ED463D"/>
    <w:rsid w:val="00ED510E"/>
    <w:rsid w:val="00EE41BF"/>
    <w:rsid w:val="00EE686A"/>
    <w:rsid w:val="00EE7C92"/>
    <w:rsid w:val="00EF1F19"/>
    <w:rsid w:val="00EF2D17"/>
    <w:rsid w:val="00EF32D1"/>
    <w:rsid w:val="00F05ACD"/>
    <w:rsid w:val="00F06CE1"/>
    <w:rsid w:val="00F06D98"/>
    <w:rsid w:val="00F11035"/>
    <w:rsid w:val="00F13989"/>
    <w:rsid w:val="00F16A62"/>
    <w:rsid w:val="00F20AC8"/>
    <w:rsid w:val="00F21764"/>
    <w:rsid w:val="00F23608"/>
    <w:rsid w:val="00F250CB"/>
    <w:rsid w:val="00F27324"/>
    <w:rsid w:val="00F307F2"/>
    <w:rsid w:val="00F310AE"/>
    <w:rsid w:val="00F3264D"/>
    <w:rsid w:val="00F42B7F"/>
    <w:rsid w:val="00F46FB1"/>
    <w:rsid w:val="00F513BF"/>
    <w:rsid w:val="00F5166C"/>
    <w:rsid w:val="00F53358"/>
    <w:rsid w:val="00F561ED"/>
    <w:rsid w:val="00F5664D"/>
    <w:rsid w:val="00F616CE"/>
    <w:rsid w:val="00F6401E"/>
    <w:rsid w:val="00F64F65"/>
    <w:rsid w:val="00F651EA"/>
    <w:rsid w:val="00F67D0D"/>
    <w:rsid w:val="00F727CE"/>
    <w:rsid w:val="00F72F0A"/>
    <w:rsid w:val="00F739BA"/>
    <w:rsid w:val="00F75B15"/>
    <w:rsid w:val="00F816EA"/>
    <w:rsid w:val="00F81B23"/>
    <w:rsid w:val="00F83695"/>
    <w:rsid w:val="00F84677"/>
    <w:rsid w:val="00F904E8"/>
    <w:rsid w:val="00F91D61"/>
    <w:rsid w:val="00F931AF"/>
    <w:rsid w:val="00F9748E"/>
    <w:rsid w:val="00FB0086"/>
    <w:rsid w:val="00FB337B"/>
    <w:rsid w:val="00FC17FE"/>
    <w:rsid w:val="00FC34CB"/>
    <w:rsid w:val="00FC3733"/>
    <w:rsid w:val="00FC6986"/>
    <w:rsid w:val="00FC6FD2"/>
    <w:rsid w:val="00FD02F6"/>
    <w:rsid w:val="00FD169D"/>
    <w:rsid w:val="00FD658C"/>
    <w:rsid w:val="00FD6886"/>
    <w:rsid w:val="00FD778B"/>
    <w:rsid w:val="00FE6775"/>
    <w:rsid w:val="00FE7EF2"/>
    <w:rsid w:val="00FF0EA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2C4"/>
    <w:rPr>
      <w:rFonts w:ascii="Antiqua" w:hAnsi="Antiqua"/>
      <w:sz w:val="26"/>
      <w:szCs w:val="20"/>
      <w:lang w:val="uk-UA"/>
    </w:rPr>
  </w:style>
  <w:style w:type="paragraph" w:styleId="Heading1">
    <w:name w:val="heading 1"/>
    <w:basedOn w:val="Normal"/>
    <w:next w:val="Normal"/>
    <w:link w:val="Heading1Char"/>
    <w:uiPriority w:val="99"/>
    <w:qFormat/>
    <w:rsid w:val="005252C4"/>
    <w:pPr>
      <w:keepNext/>
      <w:spacing w:before="240"/>
      <w:ind w:left="567"/>
      <w:outlineLvl w:val="0"/>
    </w:pPr>
    <w:rPr>
      <w:b/>
      <w:smallCaps/>
      <w:sz w:val="28"/>
    </w:rPr>
  </w:style>
  <w:style w:type="paragraph" w:styleId="Heading2">
    <w:name w:val="heading 2"/>
    <w:basedOn w:val="Normal"/>
    <w:next w:val="Normal"/>
    <w:link w:val="Heading2Char"/>
    <w:uiPriority w:val="99"/>
    <w:qFormat/>
    <w:rsid w:val="005252C4"/>
    <w:pPr>
      <w:keepNext/>
      <w:spacing w:before="120"/>
      <w:ind w:left="567"/>
      <w:outlineLvl w:val="1"/>
    </w:pPr>
    <w:rPr>
      <w:b/>
    </w:rPr>
  </w:style>
  <w:style w:type="paragraph" w:styleId="Heading3">
    <w:name w:val="heading 3"/>
    <w:basedOn w:val="Normal"/>
    <w:next w:val="Normal"/>
    <w:link w:val="Heading3Char"/>
    <w:uiPriority w:val="99"/>
    <w:qFormat/>
    <w:rsid w:val="005252C4"/>
    <w:pPr>
      <w:keepNext/>
      <w:spacing w:before="120"/>
      <w:ind w:left="567"/>
      <w:outlineLvl w:val="2"/>
    </w:pPr>
    <w:rPr>
      <w:b/>
      <w:i/>
    </w:rPr>
  </w:style>
  <w:style w:type="paragraph" w:styleId="Heading4">
    <w:name w:val="heading 4"/>
    <w:basedOn w:val="Normal"/>
    <w:next w:val="Normal"/>
    <w:link w:val="Heading4Char"/>
    <w:uiPriority w:val="99"/>
    <w:qFormat/>
    <w:rsid w:val="005252C4"/>
    <w:pPr>
      <w:keepNext/>
      <w:spacing w:before="120"/>
      <w:ind w:left="567"/>
      <w:outlineLvl w:val="3"/>
    </w:pPr>
  </w:style>
  <w:style w:type="paragraph" w:styleId="Heading5">
    <w:name w:val="heading 5"/>
    <w:basedOn w:val="Normal"/>
    <w:next w:val="Normal"/>
    <w:link w:val="Heading5Char"/>
    <w:uiPriority w:val="99"/>
    <w:qFormat/>
    <w:rsid w:val="00977D8D"/>
    <w:pPr>
      <w:keepNext/>
      <w:keepLines/>
      <w:spacing w:before="220" w:after="40"/>
      <w:outlineLvl w:val="4"/>
    </w:pPr>
    <w:rPr>
      <w:rFonts w:ascii="Times New Roman" w:hAnsi="Times New Roman"/>
      <w:b/>
      <w:bCs/>
      <w:color w:val="000000"/>
      <w:sz w:val="22"/>
      <w:szCs w:val="22"/>
      <w:lang w:eastAsia="uk-UA"/>
    </w:rPr>
  </w:style>
  <w:style w:type="paragraph" w:styleId="Heading6">
    <w:name w:val="heading 6"/>
    <w:basedOn w:val="Normal"/>
    <w:next w:val="Normal"/>
    <w:link w:val="Heading6Char"/>
    <w:uiPriority w:val="99"/>
    <w:qFormat/>
    <w:rsid w:val="00977D8D"/>
    <w:pPr>
      <w:keepNext/>
      <w:keepLines/>
      <w:spacing w:before="200" w:after="40"/>
      <w:outlineLvl w:val="5"/>
    </w:pPr>
    <w:rPr>
      <w:rFonts w:ascii="Times New Roman" w:hAnsi="Times New Roman"/>
      <w:b/>
      <w:bCs/>
      <w:color w:val="000000"/>
      <w:sz w:val="20"/>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7D8D"/>
    <w:rPr>
      <w:rFonts w:ascii="Antiqua" w:hAnsi="Antiqua" w:cs="Times New Roman"/>
      <w:b/>
      <w:smallCaps/>
      <w:sz w:val="28"/>
      <w:lang w:eastAsia="ru-RU"/>
    </w:rPr>
  </w:style>
  <w:style w:type="character" w:customStyle="1" w:styleId="Heading2Char">
    <w:name w:val="Heading 2 Char"/>
    <w:basedOn w:val="DefaultParagraphFont"/>
    <w:link w:val="Heading2"/>
    <w:uiPriority w:val="99"/>
    <w:locked/>
    <w:rsid w:val="00977D8D"/>
    <w:rPr>
      <w:rFonts w:ascii="Antiqua" w:hAnsi="Antiqua" w:cs="Times New Roman"/>
      <w:b/>
      <w:sz w:val="26"/>
      <w:lang w:eastAsia="ru-RU"/>
    </w:rPr>
  </w:style>
  <w:style w:type="character" w:customStyle="1" w:styleId="Heading3Char">
    <w:name w:val="Heading 3 Char"/>
    <w:basedOn w:val="DefaultParagraphFont"/>
    <w:link w:val="Heading3"/>
    <w:uiPriority w:val="99"/>
    <w:locked/>
    <w:rsid w:val="00977D8D"/>
    <w:rPr>
      <w:rFonts w:ascii="Antiqua" w:hAnsi="Antiqua" w:cs="Times New Roman"/>
      <w:b/>
      <w:i/>
      <w:sz w:val="26"/>
      <w:lang w:eastAsia="ru-RU"/>
    </w:rPr>
  </w:style>
  <w:style w:type="character" w:customStyle="1" w:styleId="Heading4Char">
    <w:name w:val="Heading 4 Char"/>
    <w:basedOn w:val="DefaultParagraphFont"/>
    <w:link w:val="Heading4"/>
    <w:uiPriority w:val="99"/>
    <w:locked/>
    <w:rsid w:val="00977D8D"/>
    <w:rPr>
      <w:rFonts w:ascii="Antiqua" w:hAnsi="Antiqua" w:cs="Times New Roman"/>
      <w:sz w:val="26"/>
      <w:lang w:eastAsia="ru-RU"/>
    </w:rPr>
  </w:style>
  <w:style w:type="character" w:customStyle="1" w:styleId="Heading5Char">
    <w:name w:val="Heading 5 Char"/>
    <w:basedOn w:val="DefaultParagraphFont"/>
    <w:link w:val="Heading5"/>
    <w:uiPriority w:val="99"/>
    <w:semiHidden/>
    <w:locked/>
    <w:rsid w:val="00977D8D"/>
    <w:rPr>
      <w:rFonts w:cs="Times New Roman"/>
      <w:b/>
      <w:color w:val="000000"/>
      <w:sz w:val="22"/>
    </w:rPr>
  </w:style>
  <w:style w:type="character" w:customStyle="1" w:styleId="Heading6Char">
    <w:name w:val="Heading 6 Char"/>
    <w:basedOn w:val="DefaultParagraphFont"/>
    <w:link w:val="Heading6"/>
    <w:uiPriority w:val="99"/>
    <w:semiHidden/>
    <w:locked/>
    <w:rsid w:val="00977D8D"/>
    <w:rPr>
      <w:rFonts w:cs="Times New Roman"/>
      <w:b/>
      <w:color w:val="000000"/>
    </w:rPr>
  </w:style>
  <w:style w:type="paragraph" w:styleId="Footer">
    <w:name w:val="footer"/>
    <w:basedOn w:val="Normal"/>
    <w:link w:val="FooterChar"/>
    <w:uiPriority w:val="99"/>
    <w:rsid w:val="005252C4"/>
    <w:pPr>
      <w:tabs>
        <w:tab w:val="center" w:pos="4153"/>
        <w:tab w:val="right" w:pos="8306"/>
      </w:tabs>
    </w:pPr>
  </w:style>
  <w:style w:type="character" w:customStyle="1" w:styleId="FooterChar">
    <w:name w:val="Footer Char"/>
    <w:basedOn w:val="DefaultParagraphFont"/>
    <w:link w:val="Footer"/>
    <w:uiPriority w:val="99"/>
    <w:locked/>
    <w:rsid w:val="00977D8D"/>
    <w:rPr>
      <w:rFonts w:ascii="Antiqua" w:hAnsi="Antiqua" w:cs="Times New Roman"/>
      <w:sz w:val="26"/>
      <w:lang w:eastAsia="ru-RU"/>
    </w:rPr>
  </w:style>
  <w:style w:type="paragraph" w:customStyle="1" w:styleId="a">
    <w:name w:val="Нормальний текст"/>
    <w:basedOn w:val="Normal"/>
    <w:link w:val="a0"/>
    <w:uiPriority w:val="99"/>
    <w:rsid w:val="005252C4"/>
    <w:pPr>
      <w:spacing w:before="120"/>
      <w:ind w:firstLine="567"/>
    </w:pPr>
    <w:rPr>
      <w:lang w:val="ru-RU"/>
    </w:rPr>
  </w:style>
  <w:style w:type="paragraph" w:customStyle="1" w:styleId="a1">
    <w:name w:val="Шапка документу"/>
    <w:basedOn w:val="Normal"/>
    <w:uiPriority w:val="99"/>
    <w:rsid w:val="005252C4"/>
    <w:pPr>
      <w:keepNext/>
      <w:keepLines/>
      <w:spacing w:after="240"/>
      <w:ind w:left="4536"/>
      <w:jc w:val="center"/>
    </w:pPr>
  </w:style>
  <w:style w:type="paragraph" w:styleId="Header">
    <w:name w:val="header"/>
    <w:basedOn w:val="Normal"/>
    <w:link w:val="HeaderChar"/>
    <w:uiPriority w:val="99"/>
    <w:rsid w:val="005252C4"/>
    <w:pPr>
      <w:tabs>
        <w:tab w:val="center" w:pos="4153"/>
        <w:tab w:val="right" w:pos="8306"/>
      </w:tabs>
    </w:pPr>
  </w:style>
  <w:style w:type="character" w:customStyle="1" w:styleId="HeaderChar">
    <w:name w:val="Header Char"/>
    <w:basedOn w:val="DefaultParagraphFont"/>
    <w:link w:val="Header"/>
    <w:uiPriority w:val="99"/>
    <w:locked/>
    <w:rsid w:val="00977D8D"/>
    <w:rPr>
      <w:rFonts w:ascii="Antiqua" w:hAnsi="Antiqua" w:cs="Times New Roman"/>
      <w:sz w:val="26"/>
      <w:lang w:eastAsia="ru-RU"/>
    </w:rPr>
  </w:style>
  <w:style w:type="paragraph" w:customStyle="1" w:styleId="1">
    <w:name w:val="Підпис1"/>
    <w:basedOn w:val="Normal"/>
    <w:uiPriority w:val="99"/>
    <w:rsid w:val="005252C4"/>
    <w:pPr>
      <w:keepLines/>
      <w:tabs>
        <w:tab w:val="center" w:pos="2268"/>
        <w:tab w:val="left" w:pos="6804"/>
      </w:tabs>
      <w:spacing w:before="360"/>
    </w:pPr>
    <w:rPr>
      <w:b/>
      <w:position w:val="-48"/>
    </w:rPr>
  </w:style>
  <w:style w:type="paragraph" w:customStyle="1" w:styleId="a2">
    <w:name w:val="Глава документу"/>
    <w:basedOn w:val="Normal"/>
    <w:next w:val="Normal"/>
    <w:uiPriority w:val="99"/>
    <w:rsid w:val="005252C4"/>
    <w:pPr>
      <w:keepNext/>
      <w:keepLines/>
      <w:spacing w:before="120" w:after="120"/>
      <w:jc w:val="center"/>
    </w:pPr>
  </w:style>
  <w:style w:type="paragraph" w:customStyle="1" w:styleId="a3">
    <w:name w:val="Герб"/>
    <w:basedOn w:val="Normal"/>
    <w:uiPriority w:val="99"/>
    <w:rsid w:val="005252C4"/>
    <w:pPr>
      <w:keepNext/>
      <w:keepLines/>
      <w:jc w:val="center"/>
    </w:pPr>
    <w:rPr>
      <w:sz w:val="144"/>
      <w:lang w:val="en-US"/>
    </w:rPr>
  </w:style>
  <w:style w:type="paragraph" w:customStyle="1" w:styleId="a4">
    <w:name w:val="Установа"/>
    <w:basedOn w:val="Normal"/>
    <w:uiPriority w:val="99"/>
    <w:rsid w:val="005252C4"/>
    <w:pPr>
      <w:keepNext/>
      <w:keepLines/>
      <w:spacing w:before="120"/>
      <w:jc w:val="center"/>
    </w:pPr>
    <w:rPr>
      <w:b/>
      <w:sz w:val="40"/>
    </w:rPr>
  </w:style>
  <w:style w:type="paragraph" w:customStyle="1" w:styleId="a5">
    <w:name w:val="Вид документа"/>
    <w:basedOn w:val="a4"/>
    <w:next w:val="Normal"/>
    <w:uiPriority w:val="99"/>
    <w:rsid w:val="005252C4"/>
    <w:pPr>
      <w:spacing w:before="360" w:after="240"/>
    </w:pPr>
    <w:rPr>
      <w:spacing w:val="20"/>
      <w:sz w:val="26"/>
    </w:rPr>
  </w:style>
  <w:style w:type="paragraph" w:customStyle="1" w:styleId="a6">
    <w:name w:val="Час та місце"/>
    <w:basedOn w:val="Normal"/>
    <w:uiPriority w:val="99"/>
    <w:rsid w:val="005252C4"/>
    <w:pPr>
      <w:keepNext/>
      <w:keepLines/>
      <w:spacing w:before="120" w:after="240"/>
      <w:jc w:val="center"/>
    </w:pPr>
  </w:style>
  <w:style w:type="paragraph" w:customStyle="1" w:styleId="a7">
    <w:name w:val="Назва документа"/>
    <w:basedOn w:val="Normal"/>
    <w:next w:val="a"/>
    <w:uiPriority w:val="99"/>
    <w:rsid w:val="005252C4"/>
    <w:pPr>
      <w:keepNext/>
      <w:keepLines/>
      <w:spacing w:before="240" w:after="240"/>
      <w:jc w:val="center"/>
    </w:pPr>
    <w:rPr>
      <w:b/>
    </w:rPr>
  </w:style>
  <w:style w:type="paragraph" w:customStyle="1" w:styleId="NormalText">
    <w:name w:val="Normal Text"/>
    <w:basedOn w:val="Normal"/>
    <w:uiPriority w:val="99"/>
    <w:rsid w:val="005252C4"/>
    <w:pPr>
      <w:ind w:firstLine="567"/>
      <w:jc w:val="both"/>
    </w:pPr>
  </w:style>
  <w:style w:type="paragraph" w:customStyle="1" w:styleId="ShapkaDocumentu">
    <w:name w:val="Shapka Documentu"/>
    <w:basedOn w:val="NormalText"/>
    <w:uiPriority w:val="99"/>
    <w:rsid w:val="005252C4"/>
    <w:pPr>
      <w:keepNext/>
      <w:keepLines/>
      <w:spacing w:after="240"/>
      <w:ind w:left="3969" w:firstLine="0"/>
      <w:jc w:val="center"/>
    </w:pPr>
  </w:style>
  <w:style w:type="paragraph" w:styleId="Title">
    <w:name w:val="Title"/>
    <w:basedOn w:val="Normal"/>
    <w:link w:val="TitleChar"/>
    <w:uiPriority w:val="99"/>
    <w:qFormat/>
    <w:rsid w:val="00977D8D"/>
    <w:pPr>
      <w:keepNext/>
      <w:keepLines/>
      <w:spacing w:before="480" w:after="120"/>
    </w:pPr>
    <w:rPr>
      <w:rFonts w:ascii="Times New Roman" w:hAnsi="Times New Roman"/>
      <w:b/>
      <w:bCs/>
      <w:color w:val="000000"/>
      <w:sz w:val="72"/>
      <w:szCs w:val="72"/>
      <w:lang w:eastAsia="uk-UA"/>
    </w:rPr>
  </w:style>
  <w:style w:type="character" w:customStyle="1" w:styleId="TitleChar">
    <w:name w:val="Title Char"/>
    <w:basedOn w:val="DefaultParagraphFont"/>
    <w:link w:val="Title"/>
    <w:uiPriority w:val="99"/>
    <w:locked/>
    <w:rsid w:val="00977D8D"/>
    <w:rPr>
      <w:rFonts w:cs="Times New Roman"/>
      <w:b/>
      <w:color w:val="000000"/>
      <w:sz w:val="72"/>
    </w:rPr>
  </w:style>
  <w:style w:type="paragraph" w:styleId="Subtitle">
    <w:name w:val="Subtitle"/>
    <w:basedOn w:val="Normal"/>
    <w:link w:val="SubtitleChar"/>
    <w:uiPriority w:val="99"/>
    <w:qFormat/>
    <w:rsid w:val="00977D8D"/>
    <w:pPr>
      <w:keepNext/>
      <w:keepLines/>
      <w:spacing w:before="360" w:after="80"/>
    </w:pPr>
    <w:rPr>
      <w:rFonts w:ascii="Georgia" w:hAnsi="Georgia"/>
      <w:i/>
      <w:iCs/>
      <w:color w:val="666666"/>
      <w:sz w:val="48"/>
      <w:szCs w:val="48"/>
      <w:lang w:eastAsia="uk-UA"/>
    </w:rPr>
  </w:style>
  <w:style w:type="character" w:customStyle="1" w:styleId="SubtitleChar">
    <w:name w:val="Subtitle Char"/>
    <w:basedOn w:val="DefaultParagraphFont"/>
    <w:link w:val="Subtitle"/>
    <w:uiPriority w:val="99"/>
    <w:locked/>
    <w:rsid w:val="00977D8D"/>
    <w:rPr>
      <w:rFonts w:ascii="Georgia" w:hAnsi="Georgia" w:cs="Times New Roman"/>
      <w:i/>
      <w:color w:val="666666"/>
      <w:sz w:val="48"/>
    </w:rPr>
  </w:style>
  <w:style w:type="paragraph" w:styleId="BalloonText">
    <w:name w:val="Balloon Text"/>
    <w:basedOn w:val="Normal"/>
    <w:link w:val="BalloonTextChar"/>
    <w:uiPriority w:val="99"/>
    <w:rsid w:val="00977D8D"/>
    <w:rPr>
      <w:rFonts w:ascii="Tahoma" w:hAnsi="Tahoma"/>
      <w:color w:val="000000"/>
      <w:sz w:val="16"/>
      <w:szCs w:val="16"/>
      <w:lang w:eastAsia="uk-UA"/>
    </w:rPr>
  </w:style>
  <w:style w:type="character" w:customStyle="1" w:styleId="BalloonTextChar">
    <w:name w:val="Balloon Text Char"/>
    <w:basedOn w:val="DefaultParagraphFont"/>
    <w:link w:val="BalloonText"/>
    <w:uiPriority w:val="99"/>
    <w:locked/>
    <w:rsid w:val="00977D8D"/>
    <w:rPr>
      <w:rFonts w:ascii="Tahoma" w:hAnsi="Tahoma" w:cs="Times New Roman"/>
      <w:color w:val="000000"/>
      <w:sz w:val="16"/>
    </w:rPr>
  </w:style>
  <w:style w:type="character" w:styleId="Hyperlink">
    <w:name w:val="Hyperlink"/>
    <w:basedOn w:val="DefaultParagraphFont"/>
    <w:uiPriority w:val="99"/>
    <w:rsid w:val="00977D8D"/>
    <w:rPr>
      <w:rFonts w:cs="Times New Roman"/>
      <w:color w:val="0000FF"/>
      <w:u w:val="single"/>
    </w:rPr>
  </w:style>
  <w:style w:type="character" w:styleId="FollowedHyperlink">
    <w:name w:val="FollowedHyperlink"/>
    <w:basedOn w:val="DefaultParagraphFont"/>
    <w:uiPriority w:val="99"/>
    <w:rsid w:val="00977D8D"/>
    <w:rPr>
      <w:rFonts w:cs="Times New Roman"/>
      <w:color w:val="800080"/>
      <w:u w:val="single"/>
    </w:rPr>
  </w:style>
  <w:style w:type="character" w:customStyle="1" w:styleId="rvts6">
    <w:name w:val="rvts6"/>
    <w:uiPriority w:val="99"/>
    <w:rsid w:val="00977D8D"/>
    <w:rPr>
      <w:rFonts w:ascii="Times New Roman" w:hAnsi="Times New Roman"/>
      <w:sz w:val="28"/>
    </w:rPr>
  </w:style>
  <w:style w:type="paragraph" w:customStyle="1" w:styleId="10">
    <w:name w:val="Знак1 Знак Знак Знак"/>
    <w:basedOn w:val="Normal"/>
    <w:uiPriority w:val="99"/>
    <w:rsid w:val="00977D8D"/>
    <w:rPr>
      <w:rFonts w:ascii="Verdana" w:eastAsia="MS Mincho" w:hAnsi="Verdana" w:cs="Verdana"/>
      <w:sz w:val="20"/>
      <w:lang w:val="en-US" w:eastAsia="en-US"/>
    </w:rPr>
  </w:style>
  <w:style w:type="paragraph" w:styleId="HTMLPreformatted">
    <w:name w:val="HTML Preformatted"/>
    <w:basedOn w:val="Normal"/>
    <w:link w:val="HTMLPreformattedChar"/>
    <w:uiPriority w:val="99"/>
    <w:rsid w:val="00977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sz w:val="20"/>
      <w:lang w:val="ru-RU"/>
    </w:rPr>
  </w:style>
  <w:style w:type="character" w:customStyle="1" w:styleId="HTMLPreformattedChar">
    <w:name w:val="HTML Preformatted Char"/>
    <w:basedOn w:val="DefaultParagraphFont"/>
    <w:link w:val="HTMLPreformatted"/>
    <w:uiPriority w:val="99"/>
    <w:locked/>
    <w:rsid w:val="00977D8D"/>
    <w:rPr>
      <w:rFonts w:ascii="Courier New" w:eastAsia="MS Mincho" w:hAnsi="Courier New" w:cs="Times New Roman"/>
      <w:lang w:val="ru-RU" w:eastAsia="ru-RU"/>
    </w:rPr>
  </w:style>
  <w:style w:type="character" w:styleId="CommentReference">
    <w:name w:val="annotation reference"/>
    <w:basedOn w:val="DefaultParagraphFont"/>
    <w:uiPriority w:val="99"/>
    <w:rsid w:val="00977D8D"/>
    <w:rPr>
      <w:rFonts w:cs="Times New Roman"/>
      <w:sz w:val="16"/>
    </w:rPr>
  </w:style>
  <w:style w:type="paragraph" w:styleId="CommentText">
    <w:name w:val="annotation text"/>
    <w:basedOn w:val="Normal"/>
    <w:link w:val="CommentTextChar"/>
    <w:uiPriority w:val="99"/>
    <w:rsid w:val="00977D8D"/>
    <w:pPr>
      <w:spacing w:after="200" w:line="276" w:lineRule="auto"/>
    </w:pPr>
    <w:rPr>
      <w:rFonts w:ascii="Calibri" w:eastAsia="MS Mincho" w:hAnsi="Calibri"/>
      <w:sz w:val="20"/>
      <w:lang w:val="ru-RU" w:eastAsia="en-US"/>
    </w:rPr>
  </w:style>
  <w:style w:type="character" w:customStyle="1" w:styleId="CommentTextChar">
    <w:name w:val="Comment Text Char"/>
    <w:basedOn w:val="DefaultParagraphFont"/>
    <w:link w:val="CommentText"/>
    <w:uiPriority w:val="99"/>
    <w:locked/>
    <w:rsid w:val="00977D8D"/>
    <w:rPr>
      <w:rFonts w:ascii="Calibri" w:eastAsia="MS Mincho" w:hAnsi="Calibri" w:cs="Times New Roman"/>
      <w:lang w:val="ru-RU" w:eastAsia="en-US"/>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 Знак1 Знак"/>
    <w:basedOn w:val="Normal"/>
    <w:link w:val="NormalWebChar"/>
    <w:uiPriority w:val="99"/>
    <w:rsid w:val="00977D8D"/>
    <w:pPr>
      <w:spacing w:before="100" w:beforeAutospacing="1" w:after="100" w:afterAutospacing="1"/>
    </w:pPr>
    <w:rPr>
      <w:rFonts w:ascii="Times New Roman" w:eastAsia="MS Mincho" w:hAnsi="Times New Roman"/>
      <w:sz w:val="24"/>
      <w:lang w:val="ru-RU"/>
    </w:rPr>
  </w:style>
  <w:style w:type="paragraph" w:customStyle="1" w:styleId="Style">
    <w:name w:val="Style"/>
    <w:basedOn w:val="Normal"/>
    <w:uiPriority w:val="99"/>
    <w:rsid w:val="00977D8D"/>
    <w:rPr>
      <w:rFonts w:ascii="Verdana" w:eastAsia="MS Mincho" w:hAnsi="Verdana" w:cs="Verdana"/>
      <w:color w:val="000000"/>
      <w:sz w:val="20"/>
      <w:lang w:val="en-US" w:eastAsia="en-US"/>
    </w:rPr>
  </w:style>
  <w:style w:type="character" w:customStyle="1" w:styleId="spelle">
    <w:name w:val="spelle"/>
    <w:uiPriority w:val="99"/>
    <w:rsid w:val="00977D8D"/>
  </w:style>
  <w:style w:type="character" w:styleId="PageNumber">
    <w:name w:val="page number"/>
    <w:basedOn w:val="DefaultParagraphFont"/>
    <w:uiPriority w:val="99"/>
    <w:rsid w:val="00977D8D"/>
    <w:rPr>
      <w:rFonts w:cs="Times New Roman"/>
    </w:rPr>
  </w:style>
  <w:style w:type="paragraph" w:customStyle="1" w:styleId="a8">
    <w:name w:val="Знак"/>
    <w:basedOn w:val="Normal"/>
    <w:uiPriority w:val="99"/>
    <w:rsid w:val="00977D8D"/>
    <w:rPr>
      <w:rFonts w:ascii="Verdana" w:eastAsia="MS Mincho" w:hAnsi="Verdana" w:cs="Verdana"/>
      <w:sz w:val="20"/>
      <w:lang w:val="en-US" w:eastAsia="en-US"/>
    </w:rPr>
  </w:style>
  <w:style w:type="paragraph" w:customStyle="1" w:styleId="xfmc1">
    <w:name w:val="xfmc1"/>
    <w:basedOn w:val="Normal"/>
    <w:uiPriority w:val="99"/>
    <w:rsid w:val="00977D8D"/>
    <w:pPr>
      <w:spacing w:before="100" w:beforeAutospacing="1" w:after="100" w:afterAutospacing="1"/>
    </w:pPr>
    <w:rPr>
      <w:rFonts w:ascii="Times New Roman" w:eastAsia="MS Mincho" w:hAnsi="Times New Roman"/>
      <w:sz w:val="24"/>
      <w:szCs w:val="24"/>
      <w:lang w:val="ru-RU"/>
    </w:rPr>
  </w:style>
  <w:style w:type="character" w:customStyle="1" w:styleId="st">
    <w:name w:val="st"/>
    <w:uiPriority w:val="99"/>
    <w:rsid w:val="00977D8D"/>
  </w:style>
  <w:style w:type="character" w:styleId="Emphasis">
    <w:name w:val="Emphasis"/>
    <w:basedOn w:val="DefaultParagraphFont"/>
    <w:uiPriority w:val="99"/>
    <w:qFormat/>
    <w:rsid w:val="00977D8D"/>
    <w:rPr>
      <w:rFonts w:cs="Times New Roman"/>
      <w:i/>
    </w:rPr>
  </w:style>
  <w:style w:type="character" w:customStyle="1" w:styleId="rvts0">
    <w:name w:val="rvts0"/>
    <w:uiPriority w:val="99"/>
    <w:rsid w:val="00977D8D"/>
  </w:style>
  <w:style w:type="character" w:customStyle="1" w:styleId="xfm42876546">
    <w:name w:val="xfm_42876546"/>
    <w:uiPriority w:val="99"/>
    <w:rsid w:val="00977D8D"/>
  </w:style>
  <w:style w:type="paragraph" w:customStyle="1" w:styleId="11">
    <w:name w:val="Знак1"/>
    <w:basedOn w:val="Normal"/>
    <w:uiPriority w:val="99"/>
    <w:rsid w:val="00977D8D"/>
    <w:rPr>
      <w:rFonts w:ascii="Verdana" w:eastAsia="MS Mincho" w:hAnsi="Verdana" w:cs="Verdana"/>
      <w:sz w:val="20"/>
      <w:lang w:val="en-US" w:eastAsia="en-US"/>
    </w:rPr>
  </w:style>
  <w:style w:type="character" w:styleId="Strong">
    <w:name w:val="Strong"/>
    <w:basedOn w:val="DefaultParagraphFont"/>
    <w:uiPriority w:val="99"/>
    <w:qFormat/>
    <w:rsid w:val="00977D8D"/>
    <w:rPr>
      <w:rFonts w:cs="Times New Roman"/>
      <w:b/>
    </w:rPr>
  </w:style>
  <w:style w:type="character" w:customStyle="1" w:styleId="a9">
    <w:name w:val="Знак Знак"/>
    <w:uiPriority w:val="99"/>
    <w:locked/>
    <w:rsid w:val="00977D8D"/>
    <w:rPr>
      <w:rFonts w:ascii="Courier New" w:hAnsi="Courier New"/>
      <w:lang w:val="ru-RU" w:eastAsia="ru-RU"/>
    </w:rPr>
  </w:style>
  <w:style w:type="character" w:customStyle="1" w:styleId="hps">
    <w:name w:val="hps"/>
    <w:uiPriority w:val="99"/>
    <w:rsid w:val="00977D8D"/>
  </w:style>
  <w:style w:type="table" w:styleId="TableGrid">
    <w:name w:val="Table Grid"/>
    <w:basedOn w:val="TableNormal"/>
    <w:uiPriority w:val="99"/>
    <w:rsid w:val="00977D8D"/>
    <w:rPr>
      <w:rFonts w:eastAsia="MS Mincho"/>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atn">
    <w:name w:val="hps atn"/>
    <w:uiPriority w:val="99"/>
    <w:rsid w:val="00977D8D"/>
  </w:style>
  <w:style w:type="character" w:customStyle="1" w:styleId="FontStyle11">
    <w:name w:val="Font Style11"/>
    <w:uiPriority w:val="99"/>
    <w:rsid w:val="00977D8D"/>
    <w:rPr>
      <w:rFonts w:ascii="Lucida Sans Unicode" w:hAnsi="Lucida Sans Unicode"/>
      <w:b/>
      <w:color w:val="000000"/>
      <w:sz w:val="18"/>
    </w:rPr>
  </w:style>
  <w:style w:type="paragraph" w:customStyle="1" w:styleId="Style8">
    <w:name w:val="Style8"/>
    <w:basedOn w:val="Normal"/>
    <w:uiPriority w:val="99"/>
    <w:rsid w:val="00977D8D"/>
    <w:pPr>
      <w:widowControl w:val="0"/>
      <w:autoSpaceDE w:val="0"/>
      <w:autoSpaceDN w:val="0"/>
      <w:adjustRightInd w:val="0"/>
      <w:spacing w:line="230" w:lineRule="exact"/>
    </w:pPr>
    <w:rPr>
      <w:rFonts w:ascii="Calibri" w:eastAsia="MS Mincho" w:hAnsi="Calibri"/>
      <w:sz w:val="24"/>
      <w:szCs w:val="24"/>
      <w:lang w:val="ru-RU"/>
    </w:rPr>
  </w:style>
  <w:style w:type="paragraph" w:customStyle="1" w:styleId="CharChar">
    <w:name w:val="Char Знак Знак Char Знак Знак Знак Знак Знак Знак Знак Знак Знак Знак Знак Знак Знак"/>
    <w:basedOn w:val="Normal"/>
    <w:uiPriority w:val="99"/>
    <w:rsid w:val="00977D8D"/>
    <w:rPr>
      <w:rFonts w:ascii="Verdana" w:hAnsi="Verdana" w:cs="Verdana"/>
      <w:sz w:val="20"/>
      <w:lang w:val="en-US" w:eastAsia="en-US"/>
    </w:rPr>
  </w:style>
  <w:style w:type="paragraph" w:styleId="ListParagraph">
    <w:name w:val="List Paragraph"/>
    <w:aliases w:val="просто,List Paragraph1,Абзац списка1,Абзац списка3,Абзац списка11,Абзац списка2,List Paragraph2,Абзац списка111,Recommendatio,Párrafo de lista,OBC Bullet,List Paragraph Char Char Char,Indicator Text,Colorful List - Accent 11"/>
    <w:basedOn w:val="Normal"/>
    <w:link w:val="ListParagraphChar"/>
    <w:uiPriority w:val="99"/>
    <w:qFormat/>
    <w:rsid w:val="00977D8D"/>
    <w:pPr>
      <w:ind w:left="708"/>
    </w:pPr>
    <w:rPr>
      <w:rFonts w:ascii="Times New Roman" w:eastAsia="MS Mincho" w:hAnsi="Times New Roman"/>
      <w:sz w:val="24"/>
      <w:lang w:val="ru-RU" w:eastAsia="ja-JP"/>
    </w:rPr>
  </w:style>
  <w:style w:type="character" w:customStyle="1" w:styleId="rvts52">
    <w:name w:val="rvts52"/>
    <w:uiPriority w:val="99"/>
    <w:rsid w:val="00977D8D"/>
  </w:style>
  <w:style w:type="paragraph" w:customStyle="1" w:styleId="rvps2">
    <w:name w:val="rvps2"/>
    <w:basedOn w:val="Normal"/>
    <w:uiPriority w:val="99"/>
    <w:rsid w:val="00977D8D"/>
    <w:pPr>
      <w:spacing w:before="100" w:beforeAutospacing="1" w:after="100" w:afterAutospacing="1"/>
    </w:pPr>
    <w:rPr>
      <w:rFonts w:ascii="Times New Roman" w:hAnsi="Times New Roman"/>
      <w:sz w:val="24"/>
      <w:szCs w:val="24"/>
      <w:lang w:eastAsia="uk-UA"/>
    </w:rPr>
  </w:style>
  <w:style w:type="character" w:customStyle="1" w:styleId="dat">
    <w:name w:val="dat"/>
    <w:uiPriority w:val="99"/>
    <w:rsid w:val="00977D8D"/>
  </w:style>
  <w:style w:type="character" w:customStyle="1" w:styleId="rvts23">
    <w:name w:val="rvts23"/>
    <w:uiPriority w:val="99"/>
    <w:rsid w:val="00977D8D"/>
  </w:style>
  <w:style w:type="paragraph" w:styleId="BodyText2">
    <w:name w:val="Body Text 2"/>
    <w:basedOn w:val="Normal"/>
    <w:link w:val="BodyText2Char"/>
    <w:uiPriority w:val="99"/>
    <w:rsid w:val="00977D8D"/>
    <w:pPr>
      <w:jc w:val="both"/>
    </w:pPr>
    <w:rPr>
      <w:rFonts w:ascii="Times New Roman" w:hAnsi="Times New Roman"/>
      <w:lang w:val="ru-RU"/>
    </w:rPr>
  </w:style>
  <w:style w:type="character" w:customStyle="1" w:styleId="BodyText2Char">
    <w:name w:val="Body Text 2 Char"/>
    <w:basedOn w:val="DefaultParagraphFont"/>
    <w:link w:val="BodyText2"/>
    <w:uiPriority w:val="99"/>
    <w:locked/>
    <w:rsid w:val="00977D8D"/>
    <w:rPr>
      <w:rFonts w:cs="Times New Roman"/>
      <w:sz w:val="26"/>
      <w:lang w:val="ru-RU" w:eastAsia="ru-RU"/>
    </w:rPr>
  </w:style>
  <w:style w:type="character" w:customStyle="1" w:styleId="rvts82">
    <w:name w:val="rvts82"/>
    <w:uiPriority w:val="99"/>
    <w:rsid w:val="00977D8D"/>
  </w:style>
  <w:style w:type="paragraph" w:styleId="BodyText">
    <w:name w:val="Body Text"/>
    <w:basedOn w:val="Normal"/>
    <w:link w:val="BodyTextChar"/>
    <w:uiPriority w:val="99"/>
    <w:rsid w:val="00977D8D"/>
    <w:pPr>
      <w:spacing w:after="120"/>
    </w:pPr>
    <w:rPr>
      <w:rFonts w:ascii="Times New Roman" w:hAnsi="Times New Roman"/>
      <w:sz w:val="24"/>
      <w:szCs w:val="24"/>
      <w:lang w:val="ru-RU"/>
    </w:rPr>
  </w:style>
  <w:style w:type="character" w:customStyle="1" w:styleId="BodyTextChar">
    <w:name w:val="Body Text Char"/>
    <w:basedOn w:val="DefaultParagraphFont"/>
    <w:link w:val="BodyText"/>
    <w:uiPriority w:val="99"/>
    <w:locked/>
    <w:rsid w:val="00977D8D"/>
    <w:rPr>
      <w:rFonts w:cs="Times New Roman"/>
      <w:sz w:val="24"/>
      <w:lang w:val="ru-RU" w:eastAsia="ru-RU"/>
    </w:rPr>
  </w:style>
  <w:style w:type="character" w:customStyle="1" w:styleId="xfm57915877">
    <w:name w:val="xfm_57915877"/>
    <w:uiPriority w:val="99"/>
    <w:rsid w:val="00977D8D"/>
  </w:style>
  <w:style w:type="paragraph" w:customStyle="1" w:styleId="rvps14">
    <w:name w:val="rvps14"/>
    <w:basedOn w:val="Normal"/>
    <w:uiPriority w:val="99"/>
    <w:rsid w:val="00977D8D"/>
    <w:pPr>
      <w:spacing w:before="100" w:beforeAutospacing="1" w:after="100" w:afterAutospacing="1"/>
    </w:pPr>
    <w:rPr>
      <w:rFonts w:ascii="Times New Roman" w:hAnsi="Times New Roman"/>
      <w:sz w:val="24"/>
      <w:szCs w:val="24"/>
      <w:lang w:val="ru-RU"/>
    </w:rPr>
  </w:style>
  <w:style w:type="paragraph" w:customStyle="1" w:styleId="2">
    <w:name w:val="Знак2"/>
    <w:basedOn w:val="Normal"/>
    <w:uiPriority w:val="99"/>
    <w:rsid w:val="00977D8D"/>
    <w:rPr>
      <w:rFonts w:ascii="Verdana" w:hAnsi="Verdana" w:cs="Verdana"/>
      <w:sz w:val="20"/>
      <w:lang w:val="en-US" w:eastAsia="en-US"/>
    </w:rPr>
  </w:style>
  <w:style w:type="character" w:customStyle="1" w:styleId="rvts15">
    <w:name w:val="rvts15"/>
    <w:uiPriority w:val="99"/>
    <w:rsid w:val="00977D8D"/>
  </w:style>
  <w:style w:type="paragraph" w:customStyle="1" w:styleId="aa">
    <w:name w:val="Знак Знак Знак Знак"/>
    <w:basedOn w:val="Normal"/>
    <w:uiPriority w:val="99"/>
    <w:rsid w:val="00977D8D"/>
    <w:rPr>
      <w:rFonts w:ascii="Verdana" w:hAnsi="Verdana" w:cs="Verdana"/>
      <w:sz w:val="20"/>
      <w:lang w:val="en-US" w:eastAsia="en-US"/>
    </w:rPr>
  </w:style>
  <w:style w:type="paragraph" w:customStyle="1" w:styleId="12">
    <w:name w:val="Знак Знак1 Знак Знак Знак Знак"/>
    <w:basedOn w:val="Normal"/>
    <w:uiPriority w:val="99"/>
    <w:rsid w:val="00977D8D"/>
    <w:pPr>
      <w:spacing w:after="200"/>
    </w:pPr>
    <w:rPr>
      <w:rFonts w:ascii="Arial" w:hAnsi="Arial" w:cs="Arial"/>
      <w:sz w:val="22"/>
      <w:szCs w:val="24"/>
      <w:lang w:val="en-US" w:eastAsia="en-US"/>
    </w:rPr>
  </w:style>
  <w:style w:type="paragraph" w:customStyle="1" w:styleId="ab">
    <w:name w:val="Знак Знак Знак Знак Знак Знак Знак"/>
    <w:basedOn w:val="Normal"/>
    <w:uiPriority w:val="99"/>
    <w:rsid w:val="00977D8D"/>
    <w:rPr>
      <w:rFonts w:ascii="Verdana" w:hAnsi="Verdana" w:cs="Verdana"/>
      <w:sz w:val="20"/>
      <w:lang w:val="en-US" w:eastAsia="en-US"/>
    </w:rPr>
  </w:style>
  <w:style w:type="character" w:customStyle="1" w:styleId="apple-converted-space">
    <w:name w:val="apple-converted-space"/>
    <w:uiPriority w:val="99"/>
    <w:rsid w:val="00977D8D"/>
  </w:style>
  <w:style w:type="paragraph" w:customStyle="1" w:styleId="CharChar0">
    <w:name w:val="Char Char Знак Знак Знак"/>
    <w:basedOn w:val="Normal"/>
    <w:uiPriority w:val="99"/>
    <w:rsid w:val="00977D8D"/>
    <w:rPr>
      <w:rFonts w:ascii="Verdana" w:hAnsi="Verdana" w:cs="Verdana"/>
      <w:sz w:val="20"/>
      <w:lang w:val="en-US" w:eastAsia="en-US"/>
    </w:rPr>
  </w:style>
  <w:style w:type="character" w:customStyle="1" w:styleId="rvts9">
    <w:name w:val="rvts9"/>
    <w:uiPriority w:val="99"/>
    <w:rsid w:val="00977D8D"/>
  </w:style>
  <w:style w:type="paragraph" w:customStyle="1" w:styleId="rvps12">
    <w:name w:val="rvps12"/>
    <w:basedOn w:val="Normal"/>
    <w:uiPriority w:val="99"/>
    <w:rsid w:val="00977D8D"/>
    <w:pPr>
      <w:spacing w:before="100" w:beforeAutospacing="1" w:after="100" w:afterAutospacing="1"/>
    </w:pPr>
    <w:rPr>
      <w:rFonts w:ascii="Times New Roman" w:hAnsi="Times New Roman"/>
      <w:sz w:val="24"/>
      <w:szCs w:val="24"/>
      <w:lang w:val="ru-RU"/>
    </w:rPr>
  </w:style>
  <w:style w:type="paragraph" w:customStyle="1" w:styleId="20">
    <w:name w:val="Знак Знак2"/>
    <w:basedOn w:val="Normal"/>
    <w:uiPriority w:val="99"/>
    <w:rsid w:val="00977D8D"/>
    <w:rPr>
      <w:rFonts w:ascii="Verdana" w:hAnsi="Verdana"/>
      <w:sz w:val="20"/>
      <w:lang w:val="en-US" w:eastAsia="en-US"/>
    </w:rPr>
  </w:style>
  <w:style w:type="paragraph" w:customStyle="1" w:styleId="NormalWeb0">
    <w:name w:val="&quot;Normal (Web)&quot;"/>
    <w:uiPriority w:val="99"/>
    <w:rsid w:val="00977D8D"/>
    <w:pPr>
      <w:spacing w:before="100" w:beforeAutospacing="1" w:after="100" w:afterAutospacing="1" w:line="259" w:lineRule="auto"/>
    </w:pPr>
    <w:rPr>
      <w:sz w:val="24"/>
      <w:szCs w:val="24"/>
      <w:lang w:val="uk-UA" w:eastAsia="uk-UA"/>
    </w:rPr>
  </w:style>
  <w:style w:type="character" w:customStyle="1" w:styleId="HTML2">
    <w:name w:val="Стандартный HTML Знак2"/>
    <w:uiPriority w:val="99"/>
    <w:locked/>
    <w:rsid w:val="00977D8D"/>
    <w:rPr>
      <w:rFonts w:ascii="Courier New" w:hAnsi="Courier New"/>
      <w:color w:val="000000"/>
      <w:sz w:val="21"/>
      <w:lang w:val="ru-RU" w:eastAsia="ru-RU"/>
    </w:rPr>
  </w:style>
  <w:style w:type="paragraph" w:customStyle="1" w:styleId="rvps7">
    <w:name w:val="rvps7"/>
    <w:basedOn w:val="Normal"/>
    <w:uiPriority w:val="99"/>
    <w:rsid w:val="00977D8D"/>
    <w:pPr>
      <w:spacing w:before="100" w:beforeAutospacing="1" w:after="100" w:afterAutospacing="1"/>
    </w:pPr>
    <w:rPr>
      <w:rFonts w:ascii="Times New Roman" w:hAnsi="Times New Roman"/>
      <w:sz w:val="24"/>
      <w:szCs w:val="24"/>
      <w:lang w:eastAsia="uk-UA"/>
    </w:rPr>
  </w:style>
  <w:style w:type="paragraph" w:customStyle="1" w:styleId="rvps6">
    <w:name w:val="rvps6"/>
    <w:basedOn w:val="Normal"/>
    <w:uiPriority w:val="99"/>
    <w:rsid w:val="00977D8D"/>
    <w:pPr>
      <w:spacing w:before="100" w:beforeAutospacing="1" w:after="100" w:afterAutospacing="1"/>
    </w:pPr>
    <w:rPr>
      <w:rFonts w:ascii="Calibri" w:hAnsi="Calibri" w:cs="Calibri"/>
      <w:sz w:val="24"/>
      <w:szCs w:val="24"/>
      <w:lang w:eastAsia="uk-UA"/>
    </w:rPr>
  </w:style>
  <w:style w:type="paragraph" w:customStyle="1" w:styleId="xfmc5">
    <w:name w:val="xfmc5"/>
    <w:basedOn w:val="Normal"/>
    <w:uiPriority w:val="99"/>
    <w:rsid w:val="00977D8D"/>
    <w:pPr>
      <w:spacing w:before="100" w:beforeAutospacing="1" w:after="100" w:afterAutospacing="1"/>
    </w:pPr>
    <w:rPr>
      <w:rFonts w:ascii="Times New Roman" w:hAnsi="Times New Roman"/>
      <w:sz w:val="24"/>
      <w:szCs w:val="24"/>
      <w:lang w:eastAsia="uk-UA"/>
    </w:rPr>
  </w:style>
  <w:style w:type="character" w:customStyle="1" w:styleId="xfmc7">
    <w:name w:val="xfmc7"/>
    <w:uiPriority w:val="99"/>
    <w:rsid w:val="00977D8D"/>
  </w:style>
  <w:style w:type="character" w:customStyle="1" w:styleId="fontstyle01">
    <w:name w:val="fontstyle01"/>
    <w:uiPriority w:val="99"/>
    <w:rsid w:val="00977D8D"/>
    <w:rPr>
      <w:rFonts w:ascii="TimesNewRomanPSMT" w:hAnsi="TimesNewRomanPSMT"/>
      <w:color w:val="000000"/>
      <w:sz w:val="28"/>
    </w:rPr>
  </w:style>
  <w:style w:type="paragraph" w:customStyle="1" w:styleId="Default">
    <w:name w:val="Default"/>
    <w:uiPriority w:val="99"/>
    <w:rsid w:val="00977D8D"/>
    <w:pPr>
      <w:autoSpaceDE w:val="0"/>
      <w:autoSpaceDN w:val="0"/>
      <w:adjustRightInd w:val="0"/>
    </w:pPr>
    <w:rPr>
      <w:color w:val="000000"/>
      <w:sz w:val="24"/>
      <w:szCs w:val="24"/>
    </w:rPr>
  </w:style>
  <w:style w:type="character" w:customStyle="1" w:styleId="a0">
    <w:name w:val="Нормальний текст Знак"/>
    <w:link w:val="a"/>
    <w:uiPriority w:val="99"/>
    <w:locked/>
    <w:rsid w:val="00977D8D"/>
    <w:rPr>
      <w:rFonts w:ascii="Antiqua" w:hAnsi="Antiqua"/>
      <w:sz w:val="26"/>
      <w:lang w:eastAsia="ru-RU"/>
    </w:rPr>
  </w:style>
  <w:style w:type="character" w:customStyle="1" w:styleId="q4iawc">
    <w:name w:val="q4iawc"/>
    <w:uiPriority w:val="99"/>
    <w:rsid w:val="00977D8D"/>
  </w:style>
  <w:style w:type="character" w:customStyle="1" w:styleId="rvts96">
    <w:name w:val="rvts96"/>
    <w:uiPriority w:val="99"/>
    <w:rsid w:val="00977D8D"/>
  </w:style>
  <w:style w:type="character" w:customStyle="1" w:styleId="xfm23318351">
    <w:name w:val="xfm_23318351"/>
    <w:uiPriority w:val="99"/>
    <w:rsid w:val="00977D8D"/>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 Знак1 Знак Char"/>
    <w:link w:val="NormalWeb"/>
    <w:uiPriority w:val="99"/>
    <w:locked/>
    <w:rsid w:val="00977D8D"/>
    <w:rPr>
      <w:rFonts w:eastAsia="MS Mincho"/>
      <w:sz w:val="24"/>
    </w:rPr>
  </w:style>
  <w:style w:type="character" w:customStyle="1" w:styleId="xfm47927365">
    <w:name w:val="xfm_47927365"/>
    <w:uiPriority w:val="99"/>
    <w:rsid w:val="00977D8D"/>
  </w:style>
  <w:style w:type="character" w:customStyle="1" w:styleId="xfm19967375">
    <w:name w:val="xfm_19967375"/>
    <w:uiPriority w:val="99"/>
    <w:rsid w:val="00977D8D"/>
  </w:style>
  <w:style w:type="character" w:customStyle="1" w:styleId="xfm65929198">
    <w:name w:val="xfm_65929198"/>
    <w:uiPriority w:val="99"/>
    <w:rsid w:val="00977D8D"/>
  </w:style>
  <w:style w:type="character" w:customStyle="1" w:styleId="tlid-translation">
    <w:name w:val="tlid-translation"/>
    <w:uiPriority w:val="99"/>
    <w:rsid w:val="00977D8D"/>
  </w:style>
  <w:style w:type="character" w:customStyle="1" w:styleId="ListParagraphChar">
    <w:name w:val="List Paragraph Char"/>
    <w:aliases w:val="просто Char,List Paragraph1 Char,Абзац списка1 Char,Абзац списка3 Char,Абзац списка11 Char,Абзац списка2 Char,List Paragraph2 Char,Абзац списка111 Char,Recommendatio Char,Párrafo de lista Char,OBC Bullet Char,Indicator Text Char"/>
    <w:link w:val="ListParagraph"/>
    <w:uiPriority w:val="99"/>
    <w:locked/>
    <w:rsid w:val="00977D8D"/>
    <w:rPr>
      <w:rFonts w:eastAsia="MS Mincho"/>
      <w:sz w:val="24"/>
      <w:lang w:eastAsia="ja-JP"/>
    </w:rPr>
  </w:style>
  <w:style w:type="character" w:customStyle="1" w:styleId="markedcontent">
    <w:name w:val="markedcontent"/>
    <w:uiPriority w:val="99"/>
    <w:rsid w:val="00977D8D"/>
  </w:style>
  <w:style w:type="character" w:customStyle="1" w:styleId="WW8Num9z5">
    <w:name w:val="WW8Num9z5"/>
    <w:uiPriority w:val="99"/>
    <w:rsid w:val="00977D8D"/>
  </w:style>
  <w:style w:type="character" w:customStyle="1" w:styleId="WW8Num5z6">
    <w:name w:val="WW8Num5z6"/>
    <w:uiPriority w:val="99"/>
    <w:rsid w:val="00977D8D"/>
  </w:style>
  <w:style w:type="paragraph" w:customStyle="1" w:styleId="13">
    <w:name w:val="Знак Знак Знак Знак1"/>
    <w:basedOn w:val="Normal"/>
    <w:uiPriority w:val="99"/>
    <w:rsid w:val="001768DA"/>
    <w:rPr>
      <w:rFonts w:ascii="Verdana" w:hAnsi="Verdana" w:cs="Verdana"/>
      <w:sz w:val="20"/>
      <w:lang w:val="en-US" w:eastAsia="en-US"/>
    </w:rPr>
  </w:style>
  <w:style w:type="paragraph" w:customStyle="1" w:styleId="CharChar1">
    <w:name w:val="Char Char Знак Знак Знак1"/>
    <w:basedOn w:val="Normal"/>
    <w:uiPriority w:val="99"/>
    <w:rsid w:val="001768DA"/>
    <w:rPr>
      <w:rFonts w:ascii="Verdana" w:hAnsi="Verdana" w:cs="Verdana"/>
      <w:sz w:val="20"/>
      <w:lang w:val="en-US" w:eastAsia="en-US"/>
    </w:rPr>
  </w:style>
  <w:style w:type="character" w:customStyle="1" w:styleId="14">
    <w:name w:val="Нижний колонтитул Знак1"/>
    <w:uiPriority w:val="99"/>
    <w:semiHidden/>
    <w:rsid w:val="001768DA"/>
    <w:rPr>
      <w:rFonts w:ascii="Antiqua" w:hAnsi="Antiqua"/>
      <w:sz w:val="26"/>
      <w:lang w:eastAsia="ru-RU"/>
    </w:rPr>
  </w:style>
  <w:style w:type="character" w:customStyle="1" w:styleId="15">
    <w:name w:val="Верхний колонтитул Знак1"/>
    <w:uiPriority w:val="99"/>
    <w:semiHidden/>
    <w:rsid w:val="001768DA"/>
    <w:rPr>
      <w:rFonts w:ascii="Antiqua" w:hAnsi="Antiqua"/>
      <w:sz w:val="26"/>
      <w:lang w:eastAsia="ru-RU"/>
    </w:rPr>
  </w:style>
  <w:style w:type="character" w:customStyle="1" w:styleId="16">
    <w:name w:val="Название Знак1"/>
    <w:uiPriority w:val="99"/>
    <w:rsid w:val="001768DA"/>
    <w:rPr>
      <w:rFonts w:ascii="Cambria" w:hAnsi="Cambria"/>
      <w:color w:val="17365D"/>
      <w:spacing w:val="5"/>
      <w:kern w:val="28"/>
      <w:sz w:val="52"/>
      <w:lang w:eastAsia="ru-RU"/>
    </w:rPr>
  </w:style>
  <w:style w:type="character" w:customStyle="1" w:styleId="17">
    <w:name w:val="Подзаголовок Знак1"/>
    <w:uiPriority w:val="99"/>
    <w:rsid w:val="001768DA"/>
    <w:rPr>
      <w:rFonts w:ascii="Cambria" w:hAnsi="Cambria"/>
      <w:i/>
      <w:color w:val="4F81BD"/>
      <w:spacing w:val="15"/>
      <w:sz w:val="24"/>
      <w:lang w:eastAsia="ru-RU"/>
    </w:rPr>
  </w:style>
  <w:style w:type="character" w:customStyle="1" w:styleId="18">
    <w:name w:val="Текст выноски Знак1"/>
    <w:uiPriority w:val="99"/>
    <w:semiHidden/>
    <w:rsid w:val="001768DA"/>
    <w:rPr>
      <w:rFonts w:ascii="Tahoma" w:hAnsi="Tahoma"/>
      <w:sz w:val="16"/>
      <w:lang w:eastAsia="ru-RU"/>
    </w:rPr>
  </w:style>
  <w:style w:type="character" w:customStyle="1" w:styleId="19">
    <w:name w:val="Текст примечания Знак1"/>
    <w:uiPriority w:val="99"/>
    <w:semiHidden/>
    <w:rsid w:val="001768DA"/>
    <w:rPr>
      <w:rFonts w:ascii="Antiqua" w:hAnsi="Antiqua"/>
      <w:lang w:eastAsia="ru-RU"/>
    </w:rPr>
  </w:style>
  <w:style w:type="character" w:customStyle="1" w:styleId="1a">
    <w:name w:val="Знак Знак1"/>
    <w:uiPriority w:val="99"/>
    <w:locked/>
    <w:rsid w:val="001768DA"/>
    <w:rPr>
      <w:rFonts w:ascii="Courier New" w:hAnsi="Courier New"/>
      <w:lang w:val="ru-RU" w:eastAsia="ru-RU"/>
    </w:rPr>
  </w:style>
  <w:style w:type="character" w:customStyle="1" w:styleId="21">
    <w:name w:val="Основной текст 2 Знак1"/>
    <w:uiPriority w:val="99"/>
    <w:semiHidden/>
    <w:rsid w:val="001768DA"/>
    <w:rPr>
      <w:rFonts w:ascii="Antiqua" w:hAnsi="Antiqua"/>
      <w:sz w:val="26"/>
      <w:lang w:eastAsia="ru-RU"/>
    </w:rPr>
  </w:style>
  <w:style w:type="character" w:customStyle="1" w:styleId="1b">
    <w:name w:val="Основной текст Знак1"/>
    <w:uiPriority w:val="99"/>
    <w:semiHidden/>
    <w:rsid w:val="001768DA"/>
    <w:rPr>
      <w:rFonts w:ascii="Antiqua" w:hAnsi="Antiqua"/>
      <w:sz w:val="26"/>
      <w:lang w:eastAsia="ru-RU"/>
    </w:rPr>
  </w:style>
  <w:style w:type="paragraph" w:styleId="NoSpacing">
    <w:name w:val="No Spacing"/>
    <w:uiPriority w:val="99"/>
    <w:qFormat/>
    <w:rsid w:val="006E11D2"/>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divs>
    <w:div w:id="702634426">
      <w:marLeft w:val="0"/>
      <w:marRight w:val="0"/>
      <w:marTop w:val="0"/>
      <w:marBottom w:val="0"/>
      <w:divBdr>
        <w:top w:val="none" w:sz="0" w:space="0" w:color="auto"/>
        <w:left w:val="none" w:sz="0" w:space="0" w:color="auto"/>
        <w:bottom w:val="none" w:sz="0" w:space="0" w:color="auto"/>
        <w:right w:val="none" w:sz="0" w:space="0" w:color="auto"/>
      </w:divBdr>
    </w:div>
    <w:div w:id="702634427">
      <w:marLeft w:val="0"/>
      <w:marRight w:val="0"/>
      <w:marTop w:val="0"/>
      <w:marBottom w:val="0"/>
      <w:divBdr>
        <w:top w:val="none" w:sz="0" w:space="0" w:color="auto"/>
        <w:left w:val="none" w:sz="0" w:space="0" w:color="auto"/>
        <w:bottom w:val="none" w:sz="0" w:space="0" w:color="auto"/>
        <w:right w:val="none" w:sz="0" w:space="0" w:color="auto"/>
      </w:divBdr>
    </w:div>
    <w:div w:id="702634428">
      <w:marLeft w:val="0"/>
      <w:marRight w:val="0"/>
      <w:marTop w:val="0"/>
      <w:marBottom w:val="0"/>
      <w:divBdr>
        <w:top w:val="none" w:sz="0" w:space="0" w:color="auto"/>
        <w:left w:val="none" w:sz="0" w:space="0" w:color="auto"/>
        <w:bottom w:val="none" w:sz="0" w:space="0" w:color="auto"/>
        <w:right w:val="none" w:sz="0" w:space="0" w:color="auto"/>
      </w:divBdr>
    </w:div>
    <w:div w:id="702634429">
      <w:marLeft w:val="0"/>
      <w:marRight w:val="0"/>
      <w:marTop w:val="0"/>
      <w:marBottom w:val="0"/>
      <w:divBdr>
        <w:top w:val="none" w:sz="0" w:space="0" w:color="auto"/>
        <w:left w:val="none" w:sz="0" w:space="0" w:color="auto"/>
        <w:bottom w:val="none" w:sz="0" w:space="0" w:color="auto"/>
        <w:right w:val="none" w:sz="0" w:space="0" w:color="auto"/>
      </w:divBdr>
    </w:div>
    <w:div w:id="702634430">
      <w:marLeft w:val="0"/>
      <w:marRight w:val="0"/>
      <w:marTop w:val="0"/>
      <w:marBottom w:val="0"/>
      <w:divBdr>
        <w:top w:val="none" w:sz="0" w:space="0" w:color="auto"/>
        <w:left w:val="none" w:sz="0" w:space="0" w:color="auto"/>
        <w:bottom w:val="none" w:sz="0" w:space="0" w:color="auto"/>
        <w:right w:val="none" w:sz="0" w:space="0" w:color="auto"/>
      </w:divBdr>
    </w:div>
    <w:div w:id="702634431">
      <w:marLeft w:val="0"/>
      <w:marRight w:val="0"/>
      <w:marTop w:val="0"/>
      <w:marBottom w:val="0"/>
      <w:divBdr>
        <w:top w:val="none" w:sz="0" w:space="0" w:color="auto"/>
        <w:left w:val="none" w:sz="0" w:space="0" w:color="auto"/>
        <w:bottom w:val="none" w:sz="0" w:space="0" w:color="auto"/>
        <w:right w:val="none" w:sz="0" w:space="0" w:color="auto"/>
      </w:divBdr>
    </w:div>
    <w:div w:id="702634432">
      <w:marLeft w:val="0"/>
      <w:marRight w:val="0"/>
      <w:marTop w:val="0"/>
      <w:marBottom w:val="0"/>
      <w:divBdr>
        <w:top w:val="none" w:sz="0" w:space="0" w:color="auto"/>
        <w:left w:val="none" w:sz="0" w:space="0" w:color="auto"/>
        <w:bottom w:val="none" w:sz="0" w:space="0" w:color="auto"/>
        <w:right w:val="none" w:sz="0" w:space="0" w:color="auto"/>
      </w:divBdr>
    </w:div>
    <w:div w:id="702634433">
      <w:marLeft w:val="0"/>
      <w:marRight w:val="0"/>
      <w:marTop w:val="0"/>
      <w:marBottom w:val="0"/>
      <w:divBdr>
        <w:top w:val="none" w:sz="0" w:space="0" w:color="auto"/>
        <w:left w:val="none" w:sz="0" w:space="0" w:color="auto"/>
        <w:bottom w:val="none" w:sz="0" w:space="0" w:color="auto"/>
        <w:right w:val="none" w:sz="0" w:space="0" w:color="auto"/>
      </w:divBdr>
    </w:div>
    <w:div w:id="702634434">
      <w:marLeft w:val="0"/>
      <w:marRight w:val="0"/>
      <w:marTop w:val="0"/>
      <w:marBottom w:val="0"/>
      <w:divBdr>
        <w:top w:val="none" w:sz="0" w:space="0" w:color="auto"/>
        <w:left w:val="none" w:sz="0" w:space="0" w:color="auto"/>
        <w:bottom w:val="none" w:sz="0" w:space="0" w:color="auto"/>
        <w:right w:val="none" w:sz="0" w:space="0" w:color="auto"/>
      </w:divBdr>
    </w:div>
    <w:div w:id="702634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954</TotalTime>
  <Pages>14</Pages>
  <Words>4541</Words>
  <Characters>25890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Admin</dc:creator>
  <cp:keywords/>
  <dc:description/>
  <cp:lastModifiedBy>Admin</cp:lastModifiedBy>
  <cp:revision>105</cp:revision>
  <cp:lastPrinted>2023-03-08T08:09:00Z</cp:lastPrinted>
  <dcterms:created xsi:type="dcterms:W3CDTF">2023-03-10T10:56:00Z</dcterms:created>
  <dcterms:modified xsi:type="dcterms:W3CDTF">2023-12-07T09:28:00Z</dcterms:modified>
</cp:coreProperties>
</file>