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F1D50" w14:textId="2E1FF612" w:rsidR="00E25FFC" w:rsidRPr="00FA10E4" w:rsidRDefault="00E25FFC" w:rsidP="00E25FFC">
      <w:pPr>
        <w:tabs>
          <w:tab w:val="left" w:pos="555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lang w:val="en-US"/>
        </w:rPr>
      </w:pPr>
      <w:r>
        <w:rPr>
          <w:rFonts w:eastAsia="Batang"/>
          <w:noProof/>
          <w:spacing w:val="8"/>
          <w:lang w:eastAsia="uk-UA"/>
        </w:rPr>
        <w:drawing>
          <wp:inline distT="0" distB="0" distL="0" distR="0" wp14:anchorId="792553BC" wp14:editId="280A5081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47F25" w14:textId="77777777" w:rsidR="00E25FFC" w:rsidRPr="00FA10E4" w:rsidRDefault="00E25FFC" w:rsidP="00E25FFC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sz w:val="16"/>
          <w:szCs w:val="16"/>
          <w:lang w:val="en-US"/>
        </w:rPr>
      </w:pPr>
    </w:p>
    <w:p w14:paraId="015E9CAA" w14:textId="77777777" w:rsidR="00E25FFC" w:rsidRPr="00FA10E4" w:rsidRDefault="00E25FFC" w:rsidP="00E25FFC">
      <w:pPr>
        <w:keepNext/>
        <w:jc w:val="center"/>
        <w:outlineLvl w:val="0"/>
        <w:rPr>
          <w:b/>
          <w:bCs/>
          <w:sz w:val="24"/>
          <w:szCs w:val="24"/>
          <w:lang w:eastAsia="zh-CN"/>
        </w:rPr>
      </w:pPr>
      <w:r w:rsidRPr="00FA10E4">
        <w:rPr>
          <w:b/>
          <w:bCs/>
          <w:sz w:val="24"/>
          <w:szCs w:val="24"/>
        </w:rPr>
        <w:t>КОВЕЛЬСЬКА РАЙОННА ДЕРЖАВНА АДМІНІСТРАЦІЯ ВОЛИНСЬКОЇ ОБЛАСТІ</w:t>
      </w:r>
    </w:p>
    <w:p w14:paraId="25ACE0A7" w14:textId="77777777" w:rsidR="00E25FFC" w:rsidRPr="00FA10E4" w:rsidRDefault="00E25FFC" w:rsidP="00E25FFC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</w:rPr>
      </w:pPr>
      <w:r w:rsidRPr="00FA10E4">
        <w:rPr>
          <w:b/>
          <w:bCs/>
          <w:iCs/>
          <w:sz w:val="28"/>
          <w:szCs w:val="28"/>
        </w:rPr>
        <w:t>КОВЕЛЬСЬКА РАЙОННА ВІЙСЬКОВА АДМІНІСТРАЦІЯ</w:t>
      </w:r>
    </w:p>
    <w:p w14:paraId="743337AA" w14:textId="77777777" w:rsidR="00E25FFC" w:rsidRPr="00FA10E4" w:rsidRDefault="00E25FFC" w:rsidP="00E25FFC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</w:rPr>
      </w:pPr>
      <w:r w:rsidRPr="00FA10E4">
        <w:rPr>
          <w:rFonts w:eastAsia="Batang"/>
          <w:b/>
          <w:bCs/>
          <w:sz w:val="28"/>
          <w:szCs w:val="28"/>
        </w:rPr>
        <w:t>ВОЛИНСЬКОЇ ОБЛАСТІ</w:t>
      </w:r>
    </w:p>
    <w:p w14:paraId="6BEB67A8" w14:textId="77777777" w:rsidR="00E25FFC" w:rsidRPr="00FA10E4" w:rsidRDefault="00E25FFC" w:rsidP="00E25FFC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pacing w:val="14"/>
          <w:sz w:val="28"/>
          <w:szCs w:val="28"/>
        </w:rPr>
      </w:pPr>
    </w:p>
    <w:p w14:paraId="40F49A08" w14:textId="77777777" w:rsidR="00E25FFC" w:rsidRPr="00FA10E4" w:rsidRDefault="00E25FFC" w:rsidP="00E25FFC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28"/>
          <w:szCs w:val="28"/>
        </w:rPr>
      </w:pPr>
    </w:p>
    <w:p w14:paraId="02C60472" w14:textId="77777777" w:rsidR="00E25FFC" w:rsidRPr="00FA10E4" w:rsidRDefault="00E25FFC" w:rsidP="00E25FFC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32"/>
        </w:rPr>
      </w:pPr>
      <w:r w:rsidRPr="00FA10E4">
        <w:rPr>
          <w:rFonts w:eastAsia="Batang"/>
          <w:b/>
          <w:bCs/>
          <w:sz w:val="32"/>
        </w:rPr>
        <w:t>РОЗПОРЯДЖЕННЯ</w:t>
      </w:r>
    </w:p>
    <w:p w14:paraId="01A52D3C" w14:textId="77777777" w:rsidR="00E25FFC" w:rsidRDefault="00E25FFC" w:rsidP="00E25FFC">
      <w:pPr>
        <w:jc w:val="center"/>
        <w:rPr>
          <w:b/>
          <w:color w:val="000000"/>
          <w:sz w:val="28"/>
          <w:szCs w:val="28"/>
        </w:rPr>
      </w:pPr>
      <w:r w:rsidRPr="00B7585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</w:p>
    <w:p w14:paraId="38C50388" w14:textId="1929CFAD" w:rsidR="00E25FFC" w:rsidRPr="00977E31" w:rsidRDefault="00E25FFC" w:rsidP="00E25FFC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</w:t>
      </w:r>
      <w:r w:rsidR="00977E31">
        <w:rPr>
          <w:color w:val="000000"/>
          <w:sz w:val="28"/>
          <w:szCs w:val="28"/>
          <w:lang w:val="uk-UA"/>
        </w:rPr>
        <w:t xml:space="preserve">12 </w:t>
      </w:r>
      <w:r>
        <w:rPr>
          <w:color w:val="000000"/>
          <w:sz w:val="28"/>
          <w:szCs w:val="28"/>
          <w:lang w:val="uk-UA"/>
        </w:rPr>
        <w:t>квітня</w:t>
      </w:r>
      <w:r>
        <w:rPr>
          <w:sz w:val="28"/>
          <w:szCs w:val="24"/>
        </w:rPr>
        <w:t xml:space="preserve"> 2024 року                         </w:t>
      </w:r>
      <w:r w:rsidRPr="00B7585E">
        <w:rPr>
          <w:sz w:val="28"/>
          <w:szCs w:val="24"/>
        </w:rPr>
        <w:t xml:space="preserve">м. Ковель              </w:t>
      </w:r>
      <w:r>
        <w:rPr>
          <w:sz w:val="28"/>
          <w:szCs w:val="24"/>
        </w:rPr>
        <w:t xml:space="preserve">                                 </w:t>
      </w:r>
      <w:r w:rsidRPr="00B7585E">
        <w:rPr>
          <w:sz w:val="28"/>
          <w:szCs w:val="24"/>
        </w:rPr>
        <w:t>№</w:t>
      </w:r>
      <w:r>
        <w:rPr>
          <w:sz w:val="28"/>
          <w:szCs w:val="24"/>
        </w:rPr>
        <w:t xml:space="preserve"> </w:t>
      </w:r>
      <w:r w:rsidR="00977E31">
        <w:rPr>
          <w:sz w:val="28"/>
          <w:szCs w:val="24"/>
          <w:lang w:val="uk-UA"/>
        </w:rPr>
        <w:t>56</w:t>
      </w:r>
    </w:p>
    <w:p w14:paraId="62D006F8" w14:textId="77777777" w:rsidR="008916D9" w:rsidRPr="00DF71F6" w:rsidRDefault="008916D9">
      <w:pPr>
        <w:rPr>
          <w:sz w:val="28"/>
          <w:szCs w:val="28"/>
          <w:lang w:val="uk-UA"/>
        </w:rPr>
      </w:pPr>
    </w:p>
    <w:p w14:paraId="0DC2566A" w14:textId="7A68055C" w:rsidR="002C3B58" w:rsidRPr="00DF71F6" w:rsidRDefault="002C3B58" w:rsidP="002C3B58">
      <w:pPr>
        <w:jc w:val="center"/>
        <w:rPr>
          <w:sz w:val="28"/>
          <w:szCs w:val="28"/>
          <w:lang w:val="uk-UA"/>
        </w:rPr>
      </w:pPr>
      <w:bookmarkStart w:id="0" w:name="_Hlk164257364"/>
      <w:r w:rsidRPr="00DF71F6">
        <w:rPr>
          <w:sz w:val="28"/>
          <w:szCs w:val="28"/>
          <w:lang w:val="uk-UA"/>
        </w:rPr>
        <w:t xml:space="preserve">Про затвердження </w:t>
      </w:r>
      <w:r w:rsidR="00DF71F6">
        <w:rPr>
          <w:sz w:val="28"/>
          <w:szCs w:val="28"/>
          <w:lang w:val="uk-UA"/>
        </w:rPr>
        <w:t>О</w:t>
      </w:r>
      <w:r w:rsidRPr="00DF71F6">
        <w:rPr>
          <w:sz w:val="28"/>
          <w:szCs w:val="28"/>
          <w:lang w:val="uk-UA"/>
        </w:rPr>
        <w:t xml:space="preserve">рганізаційно-методичних вказівок </w:t>
      </w:r>
    </w:p>
    <w:p w14:paraId="7379EBF5" w14:textId="67FABDDC" w:rsidR="002C3B58" w:rsidRPr="00DF71F6" w:rsidRDefault="002C3B58" w:rsidP="002C3B58">
      <w:pPr>
        <w:jc w:val="center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 xml:space="preserve">з підготовки населення </w:t>
      </w:r>
      <w:r w:rsidR="00E25FFC">
        <w:rPr>
          <w:sz w:val="28"/>
          <w:szCs w:val="28"/>
          <w:lang w:val="uk-UA"/>
        </w:rPr>
        <w:t>Ковельського району</w:t>
      </w:r>
      <w:r w:rsidRPr="00DF71F6">
        <w:rPr>
          <w:sz w:val="28"/>
          <w:szCs w:val="28"/>
          <w:lang w:val="uk-UA"/>
        </w:rPr>
        <w:t xml:space="preserve"> до дій </w:t>
      </w:r>
    </w:p>
    <w:p w14:paraId="275E12D6" w14:textId="1F00BA7F" w:rsidR="002C3B58" w:rsidRPr="00DF71F6" w:rsidRDefault="002C3B58" w:rsidP="002C3B58">
      <w:pPr>
        <w:jc w:val="center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>у надзвичайних ситуаціях на 2024–2025 роки</w:t>
      </w:r>
    </w:p>
    <w:bookmarkEnd w:id="0"/>
    <w:p w14:paraId="5F0566E5" w14:textId="77777777" w:rsidR="002C3B58" w:rsidRPr="00DF71F6" w:rsidRDefault="002C3B58" w:rsidP="002C3B58">
      <w:pPr>
        <w:jc w:val="both"/>
        <w:rPr>
          <w:sz w:val="28"/>
          <w:szCs w:val="28"/>
          <w:lang w:val="uk-UA"/>
        </w:rPr>
      </w:pPr>
    </w:p>
    <w:p w14:paraId="2E2ECD4B" w14:textId="0F7F8521" w:rsidR="002C3B58" w:rsidRPr="00DF71F6" w:rsidRDefault="00CC0680" w:rsidP="00E25FFC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 xml:space="preserve">Відповідно до законів України «Про правовий режим воєнного стану», «Про місцеві державні адміністрації», Указу Президента України від 24 лютого 2022 року № 68/2022 «Про утворення військових адміністрацій», </w:t>
      </w:r>
      <w:r w:rsidR="002C3B58" w:rsidRPr="00DF71F6">
        <w:rPr>
          <w:sz w:val="28"/>
          <w:szCs w:val="28"/>
          <w:lang w:val="uk-UA"/>
        </w:rPr>
        <w:t>статті 39 Кодексу цивільного захисту України, пункту 7 Порядку здійснення навчання населення діям у надзвичайних ситуаціях, затвердженого постановою Кабінету Міністрів України від 26 червня 2013 року № 444, наказу Державної служби України з надзвичайних ситуацій від 03 січня 2024 року № 8 «Про затвердження Організаційно-методичних вказівок з підготовки населення до дій у</w:t>
      </w:r>
      <w:r w:rsidR="00DF71F6">
        <w:rPr>
          <w:sz w:val="28"/>
          <w:szCs w:val="28"/>
          <w:lang w:val="uk-UA"/>
        </w:rPr>
        <w:t> </w:t>
      </w:r>
      <w:r w:rsidR="002C3B58" w:rsidRPr="00DF71F6">
        <w:rPr>
          <w:sz w:val="28"/>
          <w:szCs w:val="28"/>
          <w:lang w:val="uk-UA"/>
        </w:rPr>
        <w:t>надзвичайних ситуаціях на 2024–2025 роки»,</w:t>
      </w:r>
      <w:r w:rsidR="00E25FFC">
        <w:rPr>
          <w:sz w:val="28"/>
          <w:szCs w:val="28"/>
          <w:lang w:val="uk-UA"/>
        </w:rPr>
        <w:t xml:space="preserve"> розпорядження начальника Волинської обласної військової адміністрації від 10 квітня 2024 року № 154 «</w:t>
      </w:r>
      <w:r w:rsidR="00E25FFC" w:rsidRPr="00E25FFC">
        <w:rPr>
          <w:sz w:val="28"/>
          <w:szCs w:val="28"/>
          <w:lang w:val="uk-UA"/>
        </w:rPr>
        <w:t xml:space="preserve">Про затвердження Організаційно-методичних вказівок з підготовки населення </w:t>
      </w:r>
      <w:r w:rsidR="00E25FFC">
        <w:rPr>
          <w:sz w:val="28"/>
          <w:szCs w:val="28"/>
          <w:lang w:val="uk-UA"/>
        </w:rPr>
        <w:t>Волинської області</w:t>
      </w:r>
      <w:r w:rsidR="00E25FFC" w:rsidRPr="00E25FFC">
        <w:rPr>
          <w:sz w:val="28"/>
          <w:szCs w:val="28"/>
          <w:lang w:val="uk-UA"/>
        </w:rPr>
        <w:t xml:space="preserve"> до дій у надзвичайних ситуаціях на 2024–2025 роки</w:t>
      </w:r>
      <w:r w:rsidR="00E25FFC">
        <w:rPr>
          <w:sz w:val="28"/>
          <w:szCs w:val="28"/>
          <w:lang w:val="uk-UA"/>
        </w:rPr>
        <w:t>»,</w:t>
      </w:r>
      <w:r w:rsidR="002C3B58" w:rsidRPr="00DF71F6">
        <w:rPr>
          <w:sz w:val="28"/>
          <w:szCs w:val="28"/>
          <w:lang w:val="uk-UA"/>
        </w:rPr>
        <w:t xml:space="preserve"> з метою підвищення ефективності запобігання та реагування на надзвичайні ситуації:</w:t>
      </w:r>
    </w:p>
    <w:p w14:paraId="548687D8" w14:textId="77777777" w:rsidR="002C3B58" w:rsidRPr="00DF71F6" w:rsidRDefault="002C3B58" w:rsidP="002C3B58">
      <w:pPr>
        <w:tabs>
          <w:tab w:val="left" w:pos="709"/>
        </w:tabs>
        <w:ind w:firstLine="567"/>
        <w:jc w:val="both"/>
        <w:rPr>
          <w:sz w:val="16"/>
          <w:szCs w:val="16"/>
          <w:lang w:val="uk-UA"/>
        </w:rPr>
      </w:pPr>
    </w:p>
    <w:p w14:paraId="48163BE4" w14:textId="0FB76BC1" w:rsidR="002C3B58" w:rsidRPr="00DF71F6" w:rsidRDefault="002C3B58" w:rsidP="00DF71F6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>1. З</w:t>
      </w:r>
      <w:r w:rsidR="00DF71F6">
        <w:rPr>
          <w:sz w:val="28"/>
          <w:szCs w:val="28"/>
          <w:lang w:val="uk-UA"/>
        </w:rPr>
        <w:t>атвердити</w:t>
      </w:r>
      <w:r w:rsidR="00DF71F6">
        <w:rPr>
          <w:lang w:val="uk-UA"/>
        </w:rPr>
        <w:t xml:space="preserve"> </w:t>
      </w:r>
      <w:r w:rsidR="00DF71F6">
        <w:rPr>
          <w:sz w:val="28"/>
          <w:szCs w:val="28"/>
          <w:lang w:val="uk-UA"/>
        </w:rPr>
        <w:t>О</w:t>
      </w:r>
      <w:r w:rsidRPr="00DF71F6">
        <w:rPr>
          <w:sz w:val="28"/>
          <w:szCs w:val="28"/>
          <w:lang w:val="uk-UA"/>
        </w:rPr>
        <w:t xml:space="preserve">рганізаційно-методичні вказівки з підготовки населення </w:t>
      </w:r>
      <w:r w:rsidR="00E25FFC">
        <w:rPr>
          <w:sz w:val="28"/>
          <w:szCs w:val="28"/>
          <w:lang w:val="uk-UA"/>
        </w:rPr>
        <w:t>Ковельського району</w:t>
      </w:r>
      <w:r w:rsidRPr="00DF71F6">
        <w:rPr>
          <w:sz w:val="28"/>
          <w:szCs w:val="28"/>
          <w:lang w:val="uk-UA"/>
        </w:rPr>
        <w:t xml:space="preserve"> до дій у надзвичайних ситуаціях на 2024–2025 роки (далі – </w:t>
      </w:r>
      <w:r w:rsidR="00DF71F6">
        <w:rPr>
          <w:sz w:val="28"/>
          <w:szCs w:val="28"/>
          <w:lang w:val="uk-UA"/>
        </w:rPr>
        <w:t>О</w:t>
      </w:r>
      <w:r w:rsidRPr="00DF71F6">
        <w:rPr>
          <w:sz w:val="28"/>
          <w:szCs w:val="28"/>
          <w:lang w:val="uk-UA"/>
        </w:rPr>
        <w:t>рганізаційно-методичні вказівки).</w:t>
      </w:r>
    </w:p>
    <w:p w14:paraId="18046C2D" w14:textId="77777777" w:rsidR="002C3B58" w:rsidRPr="00DF71F6" w:rsidRDefault="002C3B58" w:rsidP="00DF71F6">
      <w:pPr>
        <w:tabs>
          <w:tab w:val="left" w:pos="709"/>
        </w:tabs>
        <w:ind w:firstLine="567"/>
        <w:jc w:val="both"/>
        <w:rPr>
          <w:sz w:val="16"/>
          <w:szCs w:val="16"/>
          <w:lang w:val="uk-UA"/>
        </w:rPr>
      </w:pPr>
    </w:p>
    <w:p w14:paraId="7CB6C5B9" w14:textId="0E48AE75" w:rsidR="002C3B58" w:rsidRPr="00DF71F6" w:rsidRDefault="002C3B58" w:rsidP="00DF71F6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F71F6">
        <w:rPr>
          <w:sz w:val="28"/>
          <w:szCs w:val="28"/>
          <w:lang w:val="uk-UA"/>
        </w:rPr>
        <w:t>2.</w:t>
      </w:r>
      <w:r w:rsidR="00E25FFC">
        <w:rPr>
          <w:sz w:val="28"/>
          <w:szCs w:val="28"/>
          <w:lang w:val="uk-UA"/>
        </w:rPr>
        <w:t> В</w:t>
      </w:r>
      <w:r w:rsidRPr="00DF71F6">
        <w:rPr>
          <w:sz w:val="28"/>
          <w:szCs w:val="28"/>
          <w:lang w:val="uk-UA"/>
        </w:rPr>
        <w:t xml:space="preserve">иконавчим комітетам сільських, селищних, міських територіальних громад, керівникам спеціалізованих служб, формувань </w:t>
      </w:r>
      <w:r w:rsidR="00E25FFC">
        <w:rPr>
          <w:sz w:val="28"/>
          <w:szCs w:val="28"/>
          <w:lang w:val="uk-UA"/>
        </w:rPr>
        <w:t xml:space="preserve">Ковельської районної ланки Волинської </w:t>
      </w:r>
      <w:r w:rsidRPr="00DF71F6">
        <w:rPr>
          <w:sz w:val="28"/>
          <w:szCs w:val="28"/>
          <w:lang w:val="uk-UA"/>
        </w:rPr>
        <w:t xml:space="preserve">територіальної підсистеми єдиної державної системи цивільного захисту та її </w:t>
      </w:r>
      <w:proofErr w:type="spellStart"/>
      <w:r w:rsidR="00E25FFC">
        <w:rPr>
          <w:sz w:val="28"/>
          <w:szCs w:val="28"/>
          <w:lang w:val="uk-UA"/>
        </w:rPr>
        <w:t>суб</w:t>
      </w:r>
      <w:r w:rsidRPr="00DF71F6">
        <w:rPr>
          <w:sz w:val="28"/>
          <w:szCs w:val="28"/>
          <w:lang w:val="uk-UA"/>
        </w:rPr>
        <w:t>ланок</w:t>
      </w:r>
      <w:proofErr w:type="spellEnd"/>
      <w:r w:rsidRPr="00DF71F6">
        <w:rPr>
          <w:sz w:val="28"/>
          <w:szCs w:val="28"/>
          <w:lang w:val="uk-UA"/>
        </w:rPr>
        <w:t xml:space="preserve"> керуватися </w:t>
      </w:r>
      <w:r w:rsidR="00EC57FB">
        <w:rPr>
          <w:sz w:val="28"/>
          <w:szCs w:val="28"/>
          <w:lang w:val="uk-UA"/>
        </w:rPr>
        <w:t>О</w:t>
      </w:r>
      <w:r w:rsidRPr="00DF71F6">
        <w:rPr>
          <w:sz w:val="28"/>
          <w:szCs w:val="28"/>
          <w:lang w:val="uk-UA"/>
        </w:rPr>
        <w:t>рганізаційно-методичними вказівками.</w:t>
      </w:r>
    </w:p>
    <w:p w14:paraId="0ACC4013" w14:textId="77777777" w:rsidR="002C3B58" w:rsidRPr="00DF71F6" w:rsidRDefault="002C3B58" w:rsidP="00DF71F6">
      <w:pPr>
        <w:tabs>
          <w:tab w:val="left" w:pos="709"/>
        </w:tabs>
        <w:ind w:firstLine="567"/>
        <w:jc w:val="both"/>
        <w:rPr>
          <w:sz w:val="16"/>
          <w:szCs w:val="16"/>
          <w:lang w:val="uk-UA"/>
        </w:rPr>
      </w:pPr>
    </w:p>
    <w:p w14:paraId="4C7E77F1" w14:textId="64A46E31" w:rsidR="008916D9" w:rsidRPr="00DF71F6" w:rsidRDefault="002C3B58" w:rsidP="00DF71F6">
      <w:pPr>
        <w:pStyle w:val="a6"/>
        <w:spacing w:after="0" w:line="240" w:lineRule="auto"/>
        <w:ind w:firstLine="567"/>
        <w:jc w:val="both"/>
        <w:rPr>
          <w:lang w:val="uk-UA"/>
        </w:rPr>
      </w:pPr>
      <w:r w:rsidRPr="00DF71F6">
        <w:rPr>
          <w:sz w:val="28"/>
          <w:szCs w:val="28"/>
          <w:lang w:val="uk-UA"/>
        </w:rPr>
        <w:t>3</w:t>
      </w:r>
      <w:r w:rsidR="00E77DF1" w:rsidRPr="00DF71F6">
        <w:rPr>
          <w:sz w:val="28"/>
          <w:szCs w:val="28"/>
          <w:lang w:val="uk-UA"/>
        </w:rPr>
        <w:t xml:space="preserve">. Контроль за виконанням </w:t>
      </w:r>
      <w:r w:rsidR="00EC57FB">
        <w:rPr>
          <w:sz w:val="28"/>
          <w:szCs w:val="28"/>
          <w:lang w:val="uk-UA"/>
        </w:rPr>
        <w:t>розпорядження</w:t>
      </w:r>
      <w:r w:rsidR="00E77DF1" w:rsidRPr="00DF71F6">
        <w:rPr>
          <w:sz w:val="28"/>
          <w:szCs w:val="28"/>
          <w:lang w:val="uk-UA"/>
        </w:rPr>
        <w:t xml:space="preserve"> покласти на заступника голови </w:t>
      </w:r>
      <w:r w:rsidR="00E25FFC">
        <w:rPr>
          <w:sz w:val="28"/>
          <w:szCs w:val="28"/>
          <w:lang w:val="uk-UA"/>
        </w:rPr>
        <w:t>районної</w:t>
      </w:r>
      <w:r w:rsidR="00E77DF1" w:rsidRPr="00DF71F6">
        <w:rPr>
          <w:sz w:val="28"/>
          <w:szCs w:val="28"/>
          <w:lang w:val="uk-UA"/>
        </w:rPr>
        <w:t xml:space="preserve"> державної адміністрації </w:t>
      </w:r>
      <w:r w:rsidR="0013666A">
        <w:rPr>
          <w:sz w:val="28"/>
          <w:szCs w:val="28"/>
          <w:lang w:val="uk-UA"/>
        </w:rPr>
        <w:t>Ім’я Прізвище</w:t>
      </w:r>
      <w:r w:rsidR="00E77DF1" w:rsidRPr="00DF71F6">
        <w:rPr>
          <w:sz w:val="28"/>
          <w:szCs w:val="28"/>
          <w:lang w:val="uk-UA"/>
        </w:rPr>
        <w:t>.</w:t>
      </w:r>
    </w:p>
    <w:p w14:paraId="2ACC27E7" w14:textId="77777777" w:rsidR="008916D9" w:rsidRDefault="008916D9">
      <w:pPr>
        <w:pStyle w:val="a6"/>
        <w:spacing w:after="0"/>
        <w:ind w:firstLine="737"/>
        <w:jc w:val="both"/>
        <w:rPr>
          <w:sz w:val="28"/>
          <w:szCs w:val="28"/>
          <w:lang w:val="uk-UA"/>
        </w:rPr>
      </w:pPr>
    </w:p>
    <w:p w14:paraId="5A5F9DE7" w14:textId="77777777" w:rsidR="005842DA" w:rsidRPr="00DF71F6" w:rsidRDefault="005842DA">
      <w:pPr>
        <w:pStyle w:val="a6"/>
        <w:spacing w:after="0"/>
        <w:ind w:firstLine="737"/>
        <w:jc w:val="both"/>
        <w:rPr>
          <w:sz w:val="28"/>
          <w:szCs w:val="28"/>
          <w:lang w:val="uk-UA"/>
        </w:rPr>
      </w:pPr>
    </w:p>
    <w:p w14:paraId="6F7608B2" w14:textId="6A974DE5" w:rsidR="008916D9" w:rsidRPr="00DF71F6" w:rsidRDefault="00E77DF1">
      <w:pPr>
        <w:pStyle w:val="a6"/>
        <w:spacing w:after="0" w:line="240" w:lineRule="auto"/>
        <w:jc w:val="both"/>
        <w:rPr>
          <w:sz w:val="28"/>
          <w:szCs w:val="28"/>
          <w:lang w:val="uk-UA"/>
        </w:rPr>
      </w:pPr>
      <w:r w:rsidRPr="00DF71F6">
        <w:rPr>
          <w:spacing w:val="8"/>
          <w:sz w:val="28"/>
          <w:szCs w:val="28"/>
          <w:lang w:val="uk-UA"/>
        </w:rPr>
        <w:t>Начальник</w:t>
      </w:r>
      <w:r w:rsidRPr="00DF71F6">
        <w:rPr>
          <w:b/>
          <w:bCs/>
          <w:spacing w:val="8"/>
          <w:sz w:val="28"/>
          <w:szCs w:val="28"/>
          <w:lang w:val="uk-UA"/>
        </w:rPr>
        <w:t xml:space="preserve">                                                                  </w:t>
      </w:r>
      <w:r w:rsidR="004E3070" w:rsidRPr="00DF71F6">
        <w:rPr>
          <w:b/>
          <w:bCs/>
          <w:spacing w:val="8"/>
          <w:sz w:val="28"/>
          <w:szCs w:val="28"/>
          <w:lang w:val="uk-UA"/>
        </w:rPr>
        <w:t xml:space="preserve"> </w:t>
      </w:r>
      <w:r w:rsidR="00E0348F">
        <w:rPr>
          <w:b/>
          <w:bCs/>
          <w:spacing w:val="8"/>
          <w:sz w:val="28"/>
          <w:szCs w:val="28"/>
          <w:lang w:val="uk-UA"/>
        </w:rPr>
        <w:t xml:space="preserve">           </w:t>
      </w:r>
      <w:r w:rsidR="004E3070" w:rsidRPr="00DF71F6">
        <w:rPr>
          <w:b/>
          <w:bCs/>
          <w:spacing w:val="8"/>
          <w:sz w:val="28"/>
          <w:szCs w:val="28"/>
          <w:lang w:val="uk-UA"/>
        </w:rPr>
        <w:t xml:space="preserve">   </w:t>
      </w:r>
      <w:r w:rsidR="00E0348F">
        <w:rPr>
          <w:b/>
          <w:bCs/>
          <w:spacing w:val="8"/>
          <w:sz w:val="28"/>
          <w:szCs w:val="28"/>
          <w:lang w:val="uk-UA"/>
        </w:rPr>
        <w:t>Ольга ЧЕРЕН</w:t>
      </w:r>
    </w:p>
    <w:p w14:paraId="7A577BD3" w14:textId="77777777" w:rsidR="00F23C05" w:rsidRPr="00DF71F6" w:rsidRDefault="00F23C05">
      <w:pPr>
        <w:pStyle w:val="a6"/>
        <w:spacing w:after="0"/>
        <w:jc w:val="both"/>
        <w:rPr>
          <w:sz w:val="28"/>
          <w:szCs w:val="28"/>
          <w:lang w:val="uk-UA"/>
        </w:rPr>
      </w:pPr>
    </w:p>
    <w:p w14:paraId="6BBCBE71" w14:textId="3906D594" w:rsidR="008916D9" w:rsidRPr="00DF71F6" w:rsidRDefault="00E0348F">
      <w:pPr>
        <w:pStyle w:val="a6"/>
        <w:spacing w:after="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Сергій Самойленко </w:t>
      </w:r>
      <w:r w:rsidR="00E77DF1" w:rsidRPr="00DF71F6">
        <w:rPr>
          <w:sz w:val="24"/>
          <w:szCs w:val="28"/>
          <w:lang w:val="uk-UA"/>
        </w:rPr>
        <w:t xml:space="preserve"> </w:t>
      </w:r>
      <w:r>
        <w:rPr>
          <w:sz w:val="24"/>
          <w:szCs w:val="28"/>
          <w:lang w:val="uk-UA"/>
        </w:rPr>
        <w:t>71 706</w:t>
      </w:r>
    </w:p>
    <w:sectPr w:rsidR="008916D9" w:rsidRPr="00DF71F6" w:rsidSect="001B3828">
      <w:pgSz w:w="11906" w:h="16838" w:code="9"/>
      <w:pgMar w:top="397" w:right="567" w:bottom="85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MS Gothic"/>
    <w:panose1 w:val="05010000000000000000"/>
    <w:charset w:val="01"/>
    <w:family w:val="roman"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76070"/>
    <w:multiLevelType w:val="multilevel"/>
    <w:tmpl w:val="E9AC1D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501307"/>
    <w:multiLevelType w:val="multilevel"/>
    <w:tmpl w:val="65EEE0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8516893">
    <w:abstractNumId w:val="1"/>
  </w:num>
  <w:num w:numId="2" w16cid:durableId="157208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6D9"/>
    <w:rsid w:val="0001674E"/>
    <w:rsid w:val="0004195F"/>
    <w:rsid w:val="000A41A7"/>
    <w:rsid w:val="0013666A"/>
    <w:rsid w:val="001B3828"/>
    <w:rsid w:val="002350F3"/>
    <w:rsid w:val="002B6B73"/>
    <w:rsid w:val="002C3B58"/>
    <w:rsid w:val="00344B4E"/>
    <w:rsid w:val="00351DD5"/>
    <w:rsid w:val="003A6F98"/>
    <w:rsid w:val="00416781"/>
    <w:rsid w:val="0044549A"/>
    <w:rsid w:val="004E3070"/>
    <w:rsid w:val="00562007"/>
    <w:rsid w:val="005842DA"/>
    <w:rsid w:val="005B7405"/>
    <w:rsid w:val="00613686"/>
    <w:rsid w:val="006C6F61"/>
    <w:rsid w:val="007E0445"/>
    <w:rsid w:val="008731DB"/>
    <w:rsid w:val="008916D9"/>
    <w:rsid w:val="008C7C8B"/>
    <w:rsid w:val="00977E31"/>
    <w:rsid w:val="00994229"/>
    <w:rsid w:val="009B1ED7"/>
    <w:rsid w:val="00B36234"/>
    <w:rsid w:val="00B74CA8"/>
    <w:rsid w:val="00CC0680"/>
    <w:rsid w:val="00D00F30"/>
    <w:rsid w:val="00D33872"/>
    <w:rsid w:val="00D55C09"/>
    <w:rsid w:val="00D70415"/>
    <w:rsid w:val="00D71636"/>
    <w:rsid w:val="00DD4801"/>
    <w:rsid w:val="00DF71F6"/>
    <w:rsid w:val="00E0348F"/>
    <w:rsid w:val="00E25FFC"/>
    <w:rsid w:val="00E77DF1"/>
    <w:rsid w:val="00EC57FB"/>
    <w:rsid w:val="00ED768E"/>
    <w:rsid w:val="00F23C05"/>
    <w:rsid w:val="00FE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F245"/>
  <w15:docId w15:val="{C70E62ED-ADBF-4709-8754-E149A89B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500"/>
    <w:pPr>
      <w:widowControl w:val="0"/>
    </w:pPr>
    <w:rPr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9B1E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іперпосилання1"/>
    <w:basedOn w:val="a0"/>
    <w:uiPriority w:val="99"/>
    <w:rsid w:val="003D1500"/>
    <w:rPr>
      <w:rFonts w:cs="Times New Roman"/>
      <w:color w:val="0000FF"/>
      <w:u w:val="single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locked/>
    <w:rsid w:val="0036176F"/>
    <w:rPr>
      <w:rFonts w:cs="Times New Roman"/>
      <w:sz w:val="2"/>
      <w:lang w:val="ru-RU" w:eastAsia="ru-RU"/>
    </w:rPr>
  </w:style>
  <w:style w:type="character" w:customStyle="1" w:styleId="a5">
    <w:name w:val="Маркери"/>
    <w:qFormat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eastAsia="Noto Sans CJK SC Regular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qFormat/>
    <w:rsid w:val="000268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B1E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1323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4</vt:lpstr>
      <vt:lpstr>Додаток 4</vt:lpstr>
    </vt:vector>
  </TitlesOfParts>
  <Company>Home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Intel</dc:creator>
  <dc:description/>
  <cp:lastModifiedBy>I</cp:lastModifiedBy>
  <cp:revision>11</cp:revision>
  <cp:lastPrinted>2024-04-24T08:54:00Z</cp:lastPrinted>
  <dcterms:created xsi:type="dcterms:W3CDTF">2024-04-08T07:11:00Z</dcterms:created>
  <dcterms:modified xsi:type="dcterms:W3CDTF">2024-06-28T06:58:00Z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