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F2D2" w14:textId="6E2292A8" w:rsidR="000D72D0" w:rsidRPr="008B6F0F" w:rsidRDefault="000D72D0" w:rsidP="00582B08">
      <w:pPr>
        <w:ind w:right="-1"/>
        <w:jc w:val="center"/>
        <w:rPr>
          <w:noProof/>
          <w:spacing w:val="8"/>
          <w:lang w:val="ru-RU"/>
        </w:rPr>
      </w:pPr>
      <w:r>
        <w:rPr>
          <w:noProof/>
          <w:spacing w:val="8"/>
          <w:lang w:val="ru-RU"/>
        </w:rPr>
        <w:drawing>
          <wp:inline distT="0" distB="0" distL="0" distR="0" wp14:anchorId="071E1EB0" wp14:editId="448FC5A4">
            <wp:extent cx="428625" cy="609600"/>
            <wp:effectExtent l="0" t="0" r="9525" b="0"/>
            <wp:docPr id="166484727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F348F" w14:textId="77777777" w:rsidR="000D72D0" w:rsidRDefault="000D72D0" w:rsidP="000D72D0">
      <w:pPr>
        <w:autoSpaceDN w:val="0"/>
        <w:jc w:val="center"/>
        <w:rPr>
          <w:snapToGrid w:val="0"/>
          <w:spacing w:val="8"/>
          <w:lang w:val="ru-RU"/>
        </w:rPr>
      </w:pPr>
    </w:p>
    <w:p w14:paraId="0BC03CBA" w14:textId="77777777" w:rsidR="000D72D0" w:rsidRDefault="000D72D0" w:rsidP="000D72D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68E658E6" w14:textId="77777777" w:rsidR="000D72D0" w:rsidRDefault="000D72D0" w:rsidP="000D72D0"/>
    <w:p w14:paraId="67ED6BA2" w14:textId="77777777" w:rsidR="000D72D0" w:rsidRDefault="000D72D0" w:rsidP="000D7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A471E44" w14:textId="77777777" w:rsidR="000D72D0" w:rsidRDefault="000D72D0" w:rsidP="000D7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CA0BF3C" w14:textId="77777777" w:rsidR="000D72D0" w:rsidRDefault="000D72D0" w:rsidP="0077766D">
      <w:pPr>
        <w:rPr>
          <w:b/>
          <w:sz w:val="28"/>
          <w:szCs w:val="28"/>
        </w:rPr>
      </w:pPr>
    </w:p>
    <w:p w14:paraId="1DD554CA" w14:textId="0DFE5CA7" w:rsidR="000D72D0" w:rsidRDefault="000D72D0" w:rsidP="0077766D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1C2283C1" w14:textId="77777777" w:rsidR="000D72D0" w:rsidRDefault="000D72D0" w:rsidP="000D72D0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rPr>
          <w:bCs w:val="0"/>
          <w:sz w:val="32"/>
          <w:szCs w:val="32"/>
          <w:lang w:val="uk-UA"/>
        </w:rPr>
      </w:pPr>
    </w:p>
    <w:p w14:paraId="78890F8C" w14:textId="21465DA4" w:rsidR="000D72D0" w:rsidRDefault="00653CA9" w:rsidP="00653CA9">
      <w:pPr>
        <w:pStyle w:val="3"/>
        <w:shd w:val="clear" w:color="auto" w:fill="FFFFFF"/>
        <w:tabs>
          <w:tab w:val="center" w:pos="4819"/>
          <w:tab w:val="left" w:pos="6990"/>
        </w:tabs>
        <w:spacing w:before="0" w:beforeAutospacing="0" w:after="0" w:afterAutospacing="0" w:line="435" w:lineRule="atLeast"/>
        <w:ind w:left="-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en-US"/>
        </w:rPr>
        <w:t xml:space="preserve">   20   </w:t>
      </w:r>
      <w:r w:rsidR="000D72D0">
        <w:rPr>
          <w:b w:val="0"/>
          <w:sz w:val="28"/>
          <w:szCs w:val="28"/>
          <w:lang w:val="uk-UA"/>
        </w:rPr>
        <w:t>червня 2024 року                             м. Ковель                                              №</w:t>
      </w:r>
      <w:r>
        <w:rPr>
          <w:b w:val="0"/>
          <w:sz w:val="28"/>
          <w:szCs w:val="28"/>
          <w:lang w:val="en-US"/>
        </w:rPr>
        <w:t>87</w:t>
      </w:r>
      <w:r w:rsidR="00582B08">
        <w:rPr>
          <w:b w:val="0"/>
          <w:sz w:val="28"/>
          <w:szCs w:val="28"/>
          <w:lang w:val="uk-UA"/>
        </w:rPr>
        <w:t xml:space="preserve"> </w:t>
      </w:r>
    </w:p>
    <w:p w14:paraId="3D265EA1" w14:textId="77777777" w:rsidR="000D72D0" w:rsidRDefault="000D72D0" w:rsidP="000D72D0">
      <w:pPr>
        <w:pStyle w:val="3"/>
        <w:shd w:val="clear" w:color="auto" w:fill="FFFFFF"/>
        <w:spacing w:before="0" w:beforeAutospacing="0" w:after="0" w:afterAutospacing="0" w:line="435" w:lineRule="atLeast"/>
        <w:ind w:left="-142"/>
        <w:jc w:val="center"/>
        <w:rPr>
          <w:b w:val="0"/>
          <w:sz w:val="32"/>
          <w:szCs w:val="32"/>
          <w:lang w:val="uk-UA"/>
        </w:rPr>
      </w:pPr>
    </w:p>
    <w:p w14:paraId="17292F60" w14:textId="77777777" w:rsidR="00301446" w:rsidRDefault="000D72D0" w:rsidP="00301446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301446">
        <w:rPr>
          <w:sz w:val="28"/>
          <w:szCs w:val="28"/>
        </w:rPr>
        <w:t xml:space="preserve">організацію використання електронних довірчих послуг </w:t>
      </w:r>
    </w:p>
    <w:p w14:paraId="4BF7C208" w14:textId="56FF31DF" w:rsidR="000D72D0" w:rsidRDefault="00301446" w:rsidP="00301446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в Ковельській районній державній адміністрації</w:t>
      </w:r>
    </w:p>
    <w:p w14:paraId="55FA9A75" w14:textId="77777777" w:rsidR="000D72D0" w:rsidRDefault="000D72D0" w:rsidP="0077766D">
      <w:pPr>
        <w:rPr>
          <w:sz w:val="28"/>
          <w:szCs w:val="28"/>
        </w:rPr>
      </w:pPr>
    </w:p>
    <w:p w14:paraId="0A046AFA" w14:textId="0DFBC5A7" w:rsidR="000D72D0" w:rsidRDefault="000D72D0" w:rsidP="00582B08">
      <w:pPr>
        <w:spacing w:after="2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301446">
        <w:rPr>
          <w:sz w:val="28"/>
          <w:szCs w:val="28"/>
        </w:rPr>
        <w:t xml:space="preserve"> законами України «Про місцеві державні адміністрації», </w:t>
      </w:r>
      <w:r w:rsidR="0077766D">
        <w:rPr>
          <w:sz w:val="28"/>
          <w:szCs w:val="28"/>
        </w:rPr>
        <w:t xml:space="preserve">«Про правовий режим воєнного стану», </w:t>
      </w:r>
      <w:r w:rsidR="008B05FC">
        <w:rPr>
          <w:sz w:val="28"/>
          <w:szCs w:val="28"/>
        </w:rPr>
        <w:t>«</w:t>
      </w:r>
      <w:r w:rsidR="008B05FC" w:rsidRPr="008B05FC">
        <w:rPr>
          <w:sz w:val="28"/>
          <w:szCs w:val="28"/>
        </w:rPr>
        <w:t xml:space="preserve">Про </w:t>
      </w:r>
      <w:r w:rsidR="008B05FC">
        <w:rPr>
          <w:sz w:val="28"/>
          <w:szCs w:val="28"/>
        </w:rPr>
        <w:t xml:space="preserve">електронну ідентифікацію та </w:t>
      </w:r>
      <w:r w:rsidR="008B05FC" w:rsidRPr="008B05FC">
        <w:rPr>
          <w:sz w:val="28"/>
          <w:szCs w:val="28"/>
        </w:rPr>
        <w:t>електронні довірчі послуг</w:t>
      </w:r>
      <w:r w:rsidR="008B05FC">
        <w:rPr>
          <w:sz w:val="28"/>
          <w:szCs w:val="28"/>
        </w:rPr>
        <w:t xml:space="preserve">», </w:t>
      </w:r>
      <w:r>
        <w:rPr>
          <w:sz w:val="28"/>
          <w:szCs w:val="28"/>
        </w:rPr>
        <w:t>Указом Президента України «Про утворення військових адміністрацій» від 24 лютого 2022 року № 68/2022, на виконання постанови Кабінету Міністрів від 01 серпня 2023 № 798 «Про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 державної форми власності»</w:t>
      </w:r>
      <w:r w:rsidR="008B05FC">
        <w:rPr>
          <w:sz w:val="28"/>
          <w:szCs w:val="28"/>
        </w:rPr>
        <w:t>, з</w:t>
      </w:r>
      <w:r w:rsidR="008B05FC" w:rsidRPr="008B05FC">
        <w:rPr>
          <w:sz w:val="28"/>
          <w:szCs w:val="28"/>
        </w:rPr>
        <w:t xml:space="preserve"> метою належної організації </w:t>
      </w:r>
      <w:r w:rsidR="008B05FC">
        <w:rPr>
          <w:sz w:val="28"/>
          <w:szCs w:val="28"/>
        </w:rPr>
        <w:t>д</w:t>
      </w:r>
      <w:r w:rsidR="008B05FC" w:rsidRPr="008B05FC">
        <w:rPr>
          <w:sz w:val="28"/>
          <w:szCs w:val="28"/>
        </w:rPr>
        <w:t xml:space="preserve">отримання </w:t>
      </w:r>
      <w:r w:rsidR="00C92D57">
        <w:rPr>
          <w:sz w:val="28"/>
          <w:szCs w:val="28"/>
        </w:rPr>
        <w:t>посадовими особами</w:t>
      </w:r>
      <w:r w:rsidR="001A0329">
        <w:rPr>
          <w:sz w:val="28"/>
          <w:szCs w:val="28"/>
        </w:rPr>
        <w:t xml:space="preserve"> Ковельської районної державної/військової адміністрації</w:t>
      </w:r>
      <w:r w:rsidR="008B05FC" w:rsidRPr="008B05FC">
        <w:rPr>
          <w:sz w:val="28"/>
          <w:szCs w:val="28"/>
        </w:rPr>
        <w:t xml:space="preserve"> кваліфікованих електронних довірчих послуг</w:t>
      </w:r>
      <w:r>
        <w:rPr>
          <w:sz w:val="28"/>
          <w:szCs w:val="28"/>
        </w:rPr>
        <w:t xml:space="preserve"> та у зв’язку із змінами у структурі </w:t>
      </w:r>
      <w:r w:rsidR="001A0329">
        <w:rPr>
          <w:sz w:val="28"/>
          <w:szCs w:val="28"/>
        </w:rPr>
        <w:t>райдерж</w:t>
      </w:r>
      <w:r>
        <w:rPr>
          <w:sz w:val="28"/>
          <w:szCs w:val="28"/>
        </w:rPr>
        <w:t>адміністрації</w:t>
      </w:r>
      <w:r w:rsidR="0077766D">
        <w:rPr>
          <w:sz w:val="28"/>
          <w:szCs w:val="28"/>
        </w:rPr>
        <w:t xml:space="preserve"> та кадровими змінами</w:t>
      </w:r>
      <w:r>
        <w:rPr>
          <w:sz w:val="28"/>
          <w:szCs w:val="28"/>
        </w:rPr>
        <w:t>:</w:t>
      </w:r>
    </w:p>
    <w:p w14:paraId="7902035B" w14:textId="66ECAD0D" w:rsidR="008B05FC" w:rsidRPr="00B63C2E" w:rsidRDefault="008B05FC" w:rsidP="00582B08">
      <w:pPr>
        <w:pStyle w:val="a4"/>
        <w:spacing w:before="300" w:beforeAutospacing="0" w:after="300" w:afterAutospacing="0" w:line="300" w:lineRule="atLeast"/>
        <w:ind w:firstLine="284"/>
        <w:jc w:val="both"/>
        <w:rPr>
          <w:color w:val="000000"/>
          <w:sz w:val="28"/>
          <w:szCs w:val="28"/>
        </w:rPr>
      </w:pPr>
      <w:r w:rsidRPr="00B63C2E">
        <w:rPr>
          <w:color w:val="000000"/>
          <w:sz w:val="28"/>
          <w:szCs w:val="28"/>
        </w:rPr>
        <w:t>1. </w:t>
      </w:r>
      <w:r w:rsidR="00BD227A" w:rsidRPr="00B63C2E">
        <w:rPr>
          <w:color w:val="000000"/>
          <w:sz w:val="28"/>
          <w:szCs w:val="28"/>
        </w:rPr>
        <w:t xml:space="preserve">ВИЗНАЧИТИ </w:t>
      </w:r>
      <w:r w:rsidR="00887D32" w:rsidRPr="00B63C2E">
        <w:rPr>
          <w:color w:val="000000"/>
          <w:sz w:val="28"/>
          <w:szCs w:val="28"/>
        </w:rPr>
        <w:t>відповідальн</w:t>
      </w:r>
      <w:r w:rsidR="00C92D57">
        <w:rPr>
          <w:color w:val="000000"/>
          <w:sz w:val="28"/>
          <w:szCs w:val="28"/>
        </w:rPr>
        <w:t>им</w:t>
      </w:r>
      <w:r w:rsidRPr="00B63C2E">
        <w:rPr>
          <w:color w:val="000000"/>
          <w:sz w:val="28"/>
          <w:szCs w:val="28"/>
        </w:rPr>
        <w:t xml:space="preserve"> за організацію використання кваліфікованих електронних довірчих послуг</w:t>
      </w:r>
      <w:r w:rsidR="00C92D57">
        <w:rPr>
          <w:color w:val="000000"/>
          <w:sz w:val="28"/>
          <w:szCs w:val="28"/>
        </w:rPr>
        <w:t xml:space="preserve"> (далі – відповідальний працівник)</w:t>
      </w:r>
      <w:r w:rsidR="00887D32" w:rsidRPr="00B63C2E">
        <w:rPr>
          <w:color w:val="000000"/>
          <w:sz w:val="28"/>
          <w:szCs w:val="28"/>
        </w:rPr>
        <w:t xml:space="preserve"> д</w:t>
      </w:r>
      <w:r w:rsidRPr="00B63C2E">
        <w:rPr>
          <w:color w:val="000000"/>
          <w:sz w:val="28"/>
          <w:szCs w:val="28"/>
        </w:rPr>
        <w:t>ля керівництва</w:t>
      </w:r>
      <w:r w:rsidR="00887D32" w:rsidRPr="00B63C2E">
        <w:rPr>
          <w:color w:val="000000"/>
          <w:sz w:val="28"/>
          <w:szCs w:val="28"/>
        </w:rPr>
        <w:t xml:space="preserve"> Ковельської районної державної/військової адміністрації</w:t>
      </w:r>
      <w:r w:rsidRPr="00B63C2E">
        <w:rPr>
          <w:color w:val="000000"/>
          <w:sz w:val="28"/>
          <w:szCs w:val="28"/>
        </w:rPr>
        <w:t xml:space="preserve"> (</w:t>
      </w:r>
      <w:r w:rsidR="00887D32" w:rsidRPr="00B63C2E">
        <w:rPr>
          <w:color w:val="000000"/>
          <w:sz w:val="28"/>
          <w:szCs w:val="28"/>
        </w:rPr>
        <w:t>голова</w:t>
      </w:r>
      <w:r w:rsidR="00B63C2E" w:rsidRPr="00B63C2E">
        <w:rPr>
          <w:color w:val="000000"/>
          <w:sz w:val="28"/>
          <w:szCs w:val="28"/>
        </w:rPr>
        <w:t>/начальник районної державної/військової адміністрації</w:t>
      </w:r>
      <w:r w:rsidRPr="00B63C2E">
        <w:rPr>
          <w:color w:val="000000"/>
          <w:sz w:val="28"/>
          <w:szCs w:val="28"/>
        </w:rPr>
        <w:t>, заступник</w:t>
      </w:r>
      <w:r w:rsidR="00085281">
        <w:rPr>
          <w:color w:val="000000"/>
          <w:sz w:val="28"/>
          <w:szCs w:val="28"/>
        </w:rPr>
        <w:t>и</w:t>
      </w:r>
      <w:r w:rsidRPr="00B63C2E">
        <w:rPr>
          <w:color w:val="000000"/>
          <w:sz w:val="28"/>
          <w:szCs w:val="28"/>
        </w:rPr>
        <w:t xml:space="preserve"> </w:t>
      </w:r>
      <w:r w:rsidR="00B63C2E" w:rsidRPr="00B63C2E">
        <w:rPr>
          <w:color w:val="000000"/>
          <w:sz w:val="28"/>
          <w:szCs w:val="28"/>
        </w:rPr>
        <w:t>голови</w:t>
      </w:r>
      <w:r w:rsidRPr="00B63C2E">
        <w:rPr>
          <w:color w:val="000000"/>
          <w:sz w:val="28"/>
          <w:szCs w:val="28"/>
        </w:rPr>
        <w:t xml:space="preserve">, </w:t>
      </w:r>
      <w:r w:rsidR="00B63C2E" w:rsidRPr="00B63C2E">
        <w:rPr>
          <w:color w:val="000000"/>
          <w:sz w:val="28"/>
          <w:szCs w:val="28"/>
        </w:rPr>
        <w:t>керівник апарату райдержадміністрації</w:t>
      </w:r>
      <w:r w:rsidRPr="00B63C2E">
        <w:rPr>
          <w:color w:val="000000"/>
          <w:sz w:val="28"/>
          <w:szCs w:val="28"/>
        </w:rPr>
        <w:t>),</w:t>
      </w:r>
      <w:r w:rsidR="00B63C2E">
        <w:rPr>
          <w:color w:val="000000"/>
          <w:sz w:val="28"/>
          <w:szCs w:val="28"/>
        </w:rPr>
        <w:t xml:space="preserve"> посадових осіб апарату райдержадміністрації її</w:t>
      </w:r>
      <w:r w:rsidRPr="00B63C2E">
        <w:rPr>
          <w:color w:val="000000"/>
          <w:sz w:val="28"/>
          <w:szCs w:val="28"/>
        </w:rPr>
        <w:t xml:space="preserve"> структурних підрозділів </w:t>
      </w:r>
      <w:r w:rsidR="00C92D57">
        <w:rPr>
          <w:color w:val="000000"/>
          <w:sz w:val="28"/>
          <w:szCs w:val="28"/>
        </w:rPr>
        <w:t xml:space="preserve">(далі - підписувачі), </w:t>
      </w:r>
      <w:r w:rsidRPr="00B63C2E">
        <w:rPr>
          <w:color w:val="000000"/>
          <w:sz w:val="28"/>
          <w:szCs w:val="28"/>
        </w:rPr>
        <w:t>окрім підрозділів, визначених у</w:t>
      </w:r>
      <w:r w:rsidR="00393789">
        <w:rPr>
          <w:color w:val="000000"/>
          <w:sz w:val="28"/>
          <w:szCs w:val="28"/>
        </w:rPr>
        <w:t xml:space="preserve"> </w:t>
      </w:r>
      <w:r w:rsidRPr="00B63C2E">
        <w:rPr>
          <w:color w:val="000000"/>
          <w:sz w:val="28"/>
          <w:szCs w:val="28"/>
        </w:rPr>
        <w:t>п</w:t>
      </w:r>
      <w:r w:rsidR="00085281">
        <w:rPr>
          <w:color w:val="000000"/>
          <w:sz w:val="28"/>
          <w:szCs w:val="28"/>
        </w:rPr>
        <w:t xml:space="preserve">. </w:t>
      </w:r>
      <w:r w:rsidR="0039694C">
        <w:rPr>
          <w:sz w:val="28"/>
          <w:szCs w:val="28"/>
        </w:rPr>
        <w:t>6</w:t>
      </w:r>
      <w:r w:rsidR="00085281" w:rsidRPr="00393789">
        <w:rPr>
          <w:sz w:val="28"/>
          <w:szCs w:val="28"/>
        </w:rPr>
        <w:t xml:space="preserve"> </w:t>
      </w:r>
      <w:r w:rsidR="00085281">
        <w:rPr>
          <w:color w:val="000000"/>
          <w:sz w:val="28"/>
          <w:szCs w:val="28"/>
        </w:rPr>
        <w:t>цього</w:t>
      </w:r>
      <w:r w:rsidRPr="00B63C2E">
        <w:rPr>
          <w:color w:val="000000"/>
          <w:sz w:val="28"/>
          <w:szCs w:val="28"/>
        </w:rPr>
        <w:t xml:space="preserve"> розпорядження – </w:t>
      </w:r>
      <w:r w:rsidR="00563FE3">
        <w:rPr>
          <w:color w:val="000000"/>
          <w:sz w:val="28"/>
          <w:szCs w:val="28"/>
        </w:rPr>
        <w:t>Ім’я ПРІЗВИЩЕ</w:t>
      </w:r>
      <w:r w:rsidR="00085281">
        <w:rPr>
          <w:color w:val="000000"/>
          <w:sz w:val="28"/>
          <w:szCs w:val="28"/>
        </w:rPr>
        <w:t xml:space="preserve">, </w:t>
      </w:r>
      <w:r w:rsidR="00085281" w:rsidRPr="00B87E8B">
        <w:rPr>
          <w:kern w:val="3"/>
          <w:sz w:val="28"/>
          <w:szCs w:val="28"/>
          <w:lang w:eastAsia="ru-RU"/>
        </w:rPr>
        <w:t>головн</w:t>
      </w:r>
      <w:r w:rsidR="00085281">
        <w:rPr>
          <w:kern w:val="3"/>
          <w:sz w:val="28"/>
          <w:szCs w:val="28"/>
          <w:lang w:eastAsia="ru-RU"/>
        </w:rPr>
        <w:t>ого</w:t>
      </w:r>
      <w:r w:rsidR="00085281" w:rsidRPr="00B87E8B">
        <w:rPr>
          <w:kern w:val="3"/>
          <w:sz w:val="28"/>
          <w:szCs w:val="28"/>
          <w:lang w:eastAsia="ru-RU"/>
        </w:rPr>
        <w:t xml:space="preserve"> спеціаліст</w:t>
      </w:r>
      <w:r w:rsidR="00085281">
        <w:rPr>
          <w:kern w:val="3"/>
          <w:sz w:val="28"/>
          <w:szCs w:val="28"/>
          <w:lang w:eastAsia="ru-RU"/>
        </w:rPr>
        <w:t xml:space="preserve"> сектору цифрового розвитку та інформаційної безпеки</w:t>
      </w:r>
      <w:r w:rsidRPr="00B63C2E">
        <w:rPr>
          <w:color w:val="000000"/>
          <w:sz w:val="28"/>
          <w:szCs w:val="28"/>
        </w:rPr>
        <w:t xml:space="preserve"> </w:t>
      </w:r>
      <w:r w:rsidR="00085281">
        <w:rPr>
          <w:color w:val="000000"/>
          <w:sz w:val="28"/>
          <w:szCs w:val="28"/>
        </w:rPr>
        <w:t>в</w:t>
      </w:r>
      <w:r w:rsidR="00085281" w:rsidRPr="00085281">
        <w:rPr>
          <w:color w:val="000000"/>
          <w:sz w:val="28"/>
          <w:szCs w:val="28"/>
        </w:rPr>
        <w:t>ідділ</w:t>
      </w:r>
      <w:r w:rsidR="00085281">
        <w:rPr>
          <w:color w:val="000000"/>
          <w:sz w:val="28"/>
          <w:szCs w:val="28"/>
        </w:rPr>
        <w:t>у</w:t>
      </w:r>
      <w:r w:rsidR="00085281" w:rsidRPr="00085281">
        <w:rPr>
          <w:color w:val="000000"/>
          <w:sz w:val="28"/>
          <w:szCs w:val="28"/>
        </w:rPr>
        <w:t xml:space="preserve"> організаційної, інформаційної діяльності та комунікацій з громадськістю</w:t>
      </w:r>
      <w:r w:rsidR="00085281">
        <w:rPr>
          <w:color w:val="000000"/>
          <w:sz w:val="28"/>
          <w:szCs w:val="28"/>
        </w:rPr>
        <w:t xml:space="preserve"> апарату райдержадміністрації</w:t>
      </w:r>
      <w:r w:rsidRPr="00B63C2E">
        <w:rPr>
          <w:color w:val="000000"/>
          <w:sz w:val="28"/>
          <w:szCs w:val="28"/>
        </w:rPr>
        <w:t>.</w:t>
      </w:r>
    </w:p>
    <w:p w14:paraId="48EC1126" w14:textId="77777777" w:rsidR="00230D8B" w:rsidRDefault="00B65B12" w:rsidP="00582B08">
      <w:pPr>
        <w:pStyle w:val="a4"/>
        <w:spacing w:before="300" w:after="0" w:afterAutospacing="0" w:line="300" w:lineRule="atLeast"/>
        <w:ind w:firstLine="284"/>
        <w:jc w:val="both"/>
        <w:rPr>
          <w:color w:val="000000"/>
          <w:sz w:val="28"/>
          <w:szCs w:val="28"/>
        </w:rPr>
      </w:pPr>
      <w:r w:rsidRPr="00B65B12">
        <w:rPr>
          <w:color w:val="000000"/>
          <w:sz w:val="28"/>
          <w:szCs w:val="28"/>
        </w:rPr>
        <w:t xml:space="preserve">2. </w:t>
      </w:r>
      <w:r w:rsidR="008B05FC" w:rsidRPr="00B65B12">
        <w:rPr>
          <w:color w:val="000000"/>
          <w:sz w:val="28"/>
          <w:szCs w:val="28"/>
        </w:rPr>
        <w:t xml:space="preserve">Установити, що </w:t>
      </w:r>
      <w:r w:rsidR="00230D8B">
        <w:rPr>
          <w:color w:val="000000"/>
          <w:sz w:val="28"/>
          <w:szCs w:val="28"/>
        </w:rPr>
        <w:t>в</w:t>
      </w:r>
      <w:r w:rsidR="00230D8B" w:rsidRPr="00230D8B">
        <w:rPr>
          <w:color w:val="000000"/>
          <w:sz w:val="28"/>
          <w:szCs w:val="28"/>
        </w:rPr>
        <w:t>ідповідальний працівник забезпечує:</w:t>
      </w:r>
    </w:p>
    <w:p w14:paraId="4D5A7672" w14:textId="18ACB000" w:rsidR="00476CD5" w:rsidRPr="00230D8B" w:rsidRDefault="00230D8B" w:rsidP="00582B08">
      <w:pPr>
        <w:pStyle w:val="a4"/>
        <w:spacing w:before="0" w:beforeAutospacing="0" w:after="240" w:afterAutospacing="0" w:line="300" w:lineRule="atLeast"/>
        <w:ind w:firstLine="284"/>
        <w:jc w:val="both"/>
        <w:rPr>
          <w:color w:val="000000"/>
          <w:sz w:val="28"/>
          <w:szCs w:val="28"/>
        </w:rPr>
      </w:pPr>
      <w:r w:rsidRPr="00230D8B">
        <w:rPr>
          <w:color w:val="000000"/>
          <w:sz w:val="28"/>
          <w:szCs w:val="28"/>
        </w:rPr>
        <w:t>подання кваліфікованому надавачу заяв про скасування, блокування або поновлення кваліфікованих сертифікатів відкритих ключів підписувачів в електронній формі з накладенням кваліфікованого електронного підпису не пізніше ніж протягом 24 годин з моменту, коли йому стало відомо про</w:t>
      </w:r>
      <w:r w:rsidR="00582B08">
        <w:rPr>
          <w:color w:val="000000"/>
          <w:sz w:val="28"/>
          <w:szCs w:val="28"/>
        </w:rPr>
        <w:t xml:space="preserve"> </w:t>
      </w:r>
      <w:r w:rsidRPr="00230D8B">
        <w:rPr>
          <w:color w:val="000000"/>
          <w:sz w:val="28"/>
          <w:szCs w:val="28"/>
        </w:rPr>
        <w:t xml:space="preserve">настання умов, передбачених статтею 25 Закону України </w:t>
      </w:r>
      <w:r w:rsidR="00165F6B">
        <w:rPr>
          <w:color w:val="000000"/>
          <w:sz w:val="28"/>
          <w:szCs w:val="28"/>
        </w:rPr>
        <w:t>«</w:t>
      </w:r>
      <w:r w:rsidRPr="00230D8B">
        <w:rPr>
          <w:color w:val="000000"/>
          <w:sz w:val="28"/>
          <w:szCs w:val="28"/>
        </w:rPr>
        <w:t>Про електронну ідентифікацію та електронні довірчі послуги</w:t>
      </w:r>
      <w:r w:rsidR="00165F6B">
        <w:rPr>
          <w:color w:val="000000"/>
          <w:sz w:val="28"/>
          <w:szCs w:val="28"/>
        </w:rPr>
        <w:t>»</w:t>
      </w:r>
      <w:r w:rsidRPr="00230D8B">
        <w:rPr>
          <w:color w:val="000000"/>
          <w:sz w:val="28"/>
          <w:szCs w:val="28"/>
        </w:rPr>
        <w:t>;</w:t>
      </w:r>
    </w:p>
    <w:p w14:paraId="7DF9DAD1" w14:textId="77777777" w:rsidR="00582B08" w:rsidRDefault="00582B08" w:rsidP="00582B08">
      <w:pPr>
        <w:pStyle w:val="a4"/>
        <w:spacing w:before="300" w:after="300" w:line="300" w:lineRule="atLeast"/>
        <w:ind w:firstLine="424"/>
        <w:jc w:val="both"/>
        <w:rPr>
          <w:color w:val="000000"/>
          <w:sz w:val="28"/>
          <w:szCs w:val="28"/>
        </w:rPr>
      </w:pPr>
    </w:p>
    <w:p w14:paraId="1455EDA7" w14:textId="77777777" w:rsidR="00582B08" w:rsidRDefault="00582B08" w:rsidP="00582B08">
      <w:pPr>
        <w:pStyle w:val="a4"/>
        <w:spacing w:before="300" w:after="300" w:line="300" w:lineRule="atLeast"/>
        <w:ind w:firstLine="424"/>
        <w:jc w:val="both"/>
        <w:rPr>
          <w:color w:val="000000"/>
          <w:sz w:val="28"/>
          <w:szCs w:val="28"/>
        </w:rPr>
      </w:pPr>
    </w:p>
    <w:p w14:paraId="4AA251D2" w14:textId="5029CD83" w:rsidR="00582B08" w:rsidRDefault="00582B08" w:rsidP="00582B08">
      <w:pPr>
        <w:pStyle w:val="a4"/>
        <w:spacing w:before="300" w:after="300" w:line="300" w:lineRule="atLeast"/>
        <w:ind w:firstLine="42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14:paraId="56376DA4" w14:textId="3F8ACB34" w:rsidR="00230D8B" w:rsidRPr="00230D8B" w:rsidRDefault="00230D8B" w:rsidP="00582B08">
      <w:pPr>
        <w:pStyle w:val="a4"/>
        <w:spacing w:before="0" w:beforeAutospacing="0" w:after="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 w:rsidRPr="00230D8B">
        <w:rPr>
          <w:color w:val="000000"/>
          <w:sz w:val="28"/>
          <w:szCs w:val="28"/>
        </w:rPr>
        <w:t>ведення обліку підписувачів</w:t>
      </w:r>
      <w:r w:rsidR="000E60BD">
        <w:rPr>
          <w:color w:val="000000"/>
          <w:sz w:val="28"/>
          <w:szCs w:val="28"/>
        </w:rPr>
        <w:t xml:space="preserve"> та </w:t>
      </w:r>
      <w:r w:rsidRPr="00230D8B">
        <w:rPr>
          <w:color w:val="000000"/>
          <w:sz w:val="28"/>
          <w:szCs w:val="28"/>
        </w:rPr>
        <w:t>обліку засобів кваліфікованого електронного підпису, що застосовуються підписувачами</w:t>
      </w:r>
      <w:r w:rsidR="00D84D5E">
        <w:rPr>
          <w:color w:val="000000"/>
          <w:sz w:val="28"/>
          <w:szCs w:val="28"/>
        </w:rPr>
        <w:t>, з використанням відповідного журналу</w:t>
      </w:r>
      <w:r w:rsidR="000E60BD">
        <w:rPr>
          <w:color w:val="000000"/>
          <w:sz w:val="28"/>
          <w:szCs w:val="28"/>
        </w:rPr>
        <w:t xml:space="preserve"> (додаток 1)</w:t>
      </w:r>
      <w:r w:rsidRPr="00230D8B">
        <w:rPr>
          <w:color w:val="000000"/>
          <w:sz w:val="28"/>
          <w:szCs w:val="28"/>
        </w:rPr>
        <w:t>;</w:t>
      </w:r>
    </w:p>
    <w:p w14:paraId="27760F56" w14:textId="7512735C" w:rsidR="00230D8B" w:rsidRDefault="00230D8B" w:rsidP="00582B08">
      <w:pPr>
        <w:pStyle w:val="a4"/>
        <w:spacing w:before="0" w:beforeAutospacing="0" w:after="300" w:line="300" w:lineRule="atLeast"/>
        <w:ind w:firstLine="424"/>
        <w:jc w:val="both"/>
        <w:rPr>
          <w:color w:val="000000"/>
          <w:sz w:val="28"/>
          <w:szCs w:val="28"/>
        </w:rPr>
      </w:pPr>
      <w:r w:rsidRPr="00230D8B">
        <w:rPr>
          <w:color w:val="000000"/>
          <w:sz w:val="28"/>
          <w:szCs w:val="28"/>
        </w:rPr>
        <w:t>здійснення контролю за використанням підписувачами засобів кваліфікованого електронного підпису чи печатки та зберіганням ними особистих ключів.</w:t>
      </w:r>
    </w:p>
    <w:p w14:paraId="647781D0" w14:textId="5F70EA4B" w:rsidR="000E60BD" w:rsidRDefault="0039694C" w:rsidP="00582B08">
      <w:pPr>
        <w:spacing w:after="240"/>
        <w:ind w:firstLine="42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E60BD">
        <w:rPr>
          <w:color w:val="000000"/>
          <w:sz w:val="28"/>
          <w:szCs w:val="28"/>
        </w:rPr>
        <w:t xml:space="preserve">. </w:t>
      </w:r>
      <w:r w:rsidR="00BD227A" w:rsidRPr="00B65B12">
        <w:rPr>
          <w:sz w:val="28"/>
          <w:szCs w:val="28"/>
        </w:rPr>
        <w:t>ВИЗНАЧИТИ</w:t>
      </w:r>
      <w:r w:rsidR="000E60BD" w:rsidRPr="00B65B12">
        <w:rPr>
          <w:sz w:val="28"/>
          <w:szCs w:val="28"/>
        </w:rPr>
        <w:t xml:space="preserve"> </w:t>
      </w:r>
      <w:r w:rsidR="00107CD3" w:rsidRPr="00B65B12">
        <w:rPr>
          <w:sz w:val="28"/>
          <w:szCs w:val="28"/>
        </w:rPr>
        <w:t>відповідальною за використання кваліфікованої електронної печатки</w:t>
      </w:r>
      <w:r w:rsidR="00107CD3">
        <w:rPr>
          <w:sz w:val="28"/>
          <w:szCs w:val="28"/>
        </w:rPr>
        <w:t xml:space="preserve"> </w:t>
      </w:r>
      <w:r w:rsidR="00107CD3" w:rsidRPr="00B65B12">
        <w:rPr>
          <w:sz w:val="28"/>
          <w:szCs w:val="28"/>
        </w:rPr>
        <w:t xml:space="preserve">– </w:t>
      </w:r>
      <w:r w:rsidR="00563FE3">
        <w:rPr>
          <w:color w:val="000000"/>
          <w:sz w:val="28"/>
          <w:szCs w:val="28"/>
        </w:rPr>
        <w:t>Ім’я ПРІЗВИЩЕ</w:t>
      </w:r>
      <w:r w:rsidR="00107CD3">
        <w:rPr>
          <w:sz w:val="28"/>
          <w:szCs w:val="28"/>
        </w:rPr>
        <w:t>,</w:t>
      </w:r>
      <w:r w:rsidR="00107CD3" w:rsidRPr="00B65B12">
        <w:rPr>
          <w:sz w:val="28"/>
          <w:szCs w:val="28"/>
        </w:rPr>
        <w:t xml:space="preserve"> </w:t>
      </w:r>
      <w:r w:rsidR="000E60BD" w:rsidRPr="00B65B12">
        <w:rPr>
          <w:sz w:val="28"/>
          <w:szCs w:val="28"/>
        </w:rPr>
        <w:t>головного спеціаліста відділу фінансово-господарського забезпечення апарату Ковельської районної державної адміністрації.</w:t>
      </w:r>
    </w:p>
    <w:p w14:paraId="37B1D70C" w14:textId="7EFEA881" w:rsidR="000E60BD" w:rsidRDefault="0039694C" w:rsidP="00582B08">
      <w:pPr>
        <w:spacing w:after="240"/>
        <w:ind w:firstLine="42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BD227A">
        <w:rPr>
          <w:sz w:val="28"/>
          <w:szCs w:val="28"/>
        </w:rPr>
        <w:t xml:space="preserve">. ЗАТВЕРДИТИ перелік посадових осіб апарату Ковельської </w:t>
      </w:r>
      <w:r w:rsidR="00BD227A">
        <w:rPr>
          <w:color w:val="000000"/>
          <w:sz w:val="28"/>
          <w:szCs w:val="28"/>
        </w:rPr>
        <w:t>райдержадміністрації її</w:t>
      </w:r>
      <w:r w:rsidR="00BD227A" w:rsidRPr="00B63C2E">
        <w:rPr>
          <w:color w:val="000000"/>
          <w:sz w:val="28"/>
          <w:szCs w:val="28"/>
        </w:rPr>
        <w:t xml:space="preserve"> структурних підрозділів</w:t>
      </w:r>
      <w:r w:rsidR="00BD227A">
        <w:rPr>
          <w:color w:val="000000"/>
          <w:sz w:val="28"/>
          <w:szCs w:val="28"/>
        </w:rPr>
        <w:t xml:space="preserve"> (без статусу юридичної особи), яким надається право використання кваліфікованого електронного підпису, що додається.</w:t>
      </w:r>
    </w:p>
    <w:p w14:paraId="43F9BA93" w14:textId="5040B08E" w:rsidR="00425690" w:rsidRPr="00B65B12" w:rsidRDefault="0039694C" w:rsidP="00582B08">
      <w:pPr>
        <w:pStyle w:val="a4"/>
        <w:spacing w:before="300" w:beforeAutospacing="0" w:after="30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D227A">
        <w:rPr>
          <w:color w:val="000000"/>
          <w:sz w:val="28"/>
          <w:szCs w:val="28"/>
        </w:rPr>
        <w:t xml:space="preserve">. </w:t>
      </w:r>
      <w:r w:rsidR="00425690">
        <w:rPr>
          <w:color w:val="000000"/>
          <w:sz w:val="28"/>
          <w:szCs w:val="28"/>
        </w:rPr>
        <w:t>Відділу управління</w:t>
      </w:r>
      <w:r w:rsidR="00425690" w:rsidRPr="00B65B12">
        <w:rPr>
          <w:color w:val="000000"/>
          <w:sz w:val="28"/>
          <w:szCs w:val="28"/>
        </w:rPr>
        <w:t xml:space="preserve"> персонал</w:t>
      </w:r>
      <w:r w:rsidR="00425690">
        <w:rPr>
          <w:color w:val="000000"/>
          <w:sz w:val="28"/>
          <w:szCs w:val="28"/>
        </w:rPr>
        <w:t>ом апарату райдержадміністрації</w:t>
      </w:r>
      <w:r w:rsidR="00425690" w:rsidRPr="00B65B12">
        <w:rPr>
          <w:color w:val="000000"/>
          <w:sz w:val="28"/>
          <w:szCs w:val="28"/>
        </w:rPr>
        <w:t xml:space="preserve"> </w:t>
      </w:r>
      <w:r w:rsidR="00425690">
        <w:rPr>
          <w:color w:val="000000"/>
          <w:sz w:val="28"/>
          <w:szCs w:val="28"/>
        </w:rPr>
        <w:t>(</w:t>
      </w:r>
      <w:r w:rsidR="00563FE3" w:rsidRPr="00563FE3">
        <w:rPr>
          <w:color w:val="000000"/>
          <w:sz w:val="28"/>
          <w:szCs w:val="28"/>
        </w:rPr>
        <w:t>Ім’я Прізвище</w:t>
      </w:r>
      <w:r w:rsidR="00425690">
        <w:rPr>
          <w:color w:val="000000"/>
          <w:sz w:val="28"/>
          <w:szCs w:val="28"/>
        </w:rPr>
        <w:t xml:space="preserve">) </w:t>
      </w:r>
      <w:r w:rsidR="00425690" w:rsidRPr="00B65B12">
        <w:rPr>
          <w:color w:val="000000"/>
          <w:sz w:val="28"/>
          <w:szCs w:val="28"/>
        </w:rPr>
        <w:t xml:space="preserve">надавати </w:t>
      </w:r>
      <w:r w:rsidR="00425690">
        <w:rPr>
          <w:color w:val="000000"/>
          <w:sz w:val="28"/>
          <w:szCs w:val="28"/>
        </w:rPr>
        <w:t>відповідальній особі</w:t>
      </w:r>
      <w:r w:rsidR="00425690" w:rsidRPr="00B65B12">
        <w:rPr>
          <w:color w:val="000000"/>
          <w:sz w:val="28"/>
          <w:szCs w:val="28"/>
        </w:rPr>
        <w:t xml:space="preserve"> інформацію щодо звільнених посадових осіб</w:t>
      </w:r>
      <w:r w:rsidR="00425690">
        <w:rPr>
          <w:color w:val="000000"/>
          <w:sz w:val="28"/>
          <w:szCs w:val="28"/>
        </w:rPr>
        <w:t xml:space="preserve"> </w:t>
      </w:r>
      <w:r w:rsidR="00425690">
        <w:rPr>
          <w:sz w:val="28"/>
          <w:szCs w:val="28"/>
        </w:rPr>
        <w:t xml:space="preserve">апарату Ковельської </w:t>
      </w:r>
      <w:r w:rsidR="00425690">
        <w:rPr>
          <w:color w:val="000000"/>
          <w:sz w:val="28"/>
          <w:szCs w:val="28"/>
        </w:rPr>
        <w:t>райдержадміністрації її</w:t>
      </w:r>
      <w:r w:rsidR="00425690" w:rsidRPr="00B63C2E">
        <w:rPr>
          <w:color w:val="000000"/>
          <w:sz w:val="28"/>
          <w:szCs w:val="28"/>
        </w:rPr>
        <w:t xml:space="preserve"> структурних підрозділів</w:t>
      </w:r>
      <w:r w:rsidR="00425690">
        <w:rPr>
          <w:color w:val="000000"/>
          <w:sz w:val="28"/>
          <w:szCs w:val="28"/>
        </w:rPr>
        <w:t xml:space="preserve"> (без статусу юридичної особи),</w:t>
      </w:r>
      <w:r w:rsidR="00425690" w:rsidRPr="00B65B12">
        <w:rPr>
          <w:color w:val="000000"/>
          <w:sz w:val="28"/>
          <w:szCs w:val="28"/>
        </w:rPr>
        <w:t xml:space="preserve"> не пізніше, ніж в останній день перед звільненням.</w:t>
      </w:r>
    </w:p>
    <w:p w14:paraId="13B31DCF" w14:textId="54FEB9FE" w:rsidR="008B05FC" w:rsidRPr="00B65B12" w:rsidRDefault="0039694C" w:rsidP="00582B08">
      <w:pPr>
        <w:pStyle w:val="a4"/>
        <w:spacing w:before="300" w:beforeAutospacing="0" w:after="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84D5E">
        <w:rPr>
          <w:color w:val="000000"/>
          <w:sz w:val="28"/>
          <w:szCs w:val="28"/>
        </w:rPr>
        <w:t>.</w:t>
      </w:r>
      <w:r w:rsidR="008B05FC" w:rsidRPr="00B65B12">
        <w:rPr>
          <w:color w:val="000000"/>
          <w:sz w:val="28"/>
          <w:szCs w:val="28"/>
        </w:rPr>
        <w:t xml:space="preserve"> Керівникам</w:t>
      </w:r>
      <w:r w:rsidR="00D84D5E">
        <w:rPr>
          <w:color w:val="000000"/>
          <w:sz w:val="28"/>
          <w:szCs w:val="28"/>
        </w:rPr>
        <w:t xml:space="preserve"> структурних підрозділів райдержадміністрації</w:t>
      </w:r>
      <w:r w:rsidR="008B05FC" w:rsidRPr="00B65B12">
        <w:rPr>
          <w:color w:val="000000"/>
          <w:sz w:val="28"/>
          <w:szCs w:val="28"/>
        </w:rPr>
        <w:t>, які мають статус юридичної особи:</w:t>
      </w:r>
    </w:p>
    <w:p w14:paraId="598B5169" w14:textId="0187616E" w:rsidR="008B05FC" w:rsidRDefault="00D84D5E" w:rsidP="00582B08">
      <w:pPr>
        <w:pStyle w:val="a4"/>
        <w:spacing w:before="0" w:beforeAutospacing="0" w:after="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B05FC" w:rsidRPr="00B65B12">
        <w:rPr>
          <w:color w:val="000000"/>
          <w:sz w:val="28"/>
          <w:szCs w:val="28"/>
        </w:rPr>
        <w:t>изначити своїми наказами уповноважених осіб, відповідальних за організацію використання кваліфікованих електронних довірчих послуг у відповідному підрозділі;</w:t>
      </w:r>
    </w:p>
    <w:p w14:paraId="4831164E" w14:textId="0CE4A831" w:rsidR="00D84D5E" w:rsidRPr="00B65B12" w:rsidRDefault="00D84D5E" w:rsidP="00582B08">
      <w:pPr>
        <w:pStyle w:val="a4"/>
        <w:spacing w:before="0" w:beforeAutospacing="0" w:after="30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здійснювати </w:t>
      </w:r>
      <w:r w:rsidRPr="00230D8B">
        <w:rPr>
          <w:color w:val="000000"/>
          <w:sz w:val="28"/>
          <w:szCs w:val="28"/>
        </w:rPr>
        <w:t>облік підписувачів</w:t>
      </w:r>
      <w:r>
        <w:rPr>
          <w:color w:val="000000"/>
          <w:sz w:val="28"/>
          <w:szCs w:val="28"/>
        </w:rPr>
        <w:t xml:space="preserve"> та </w:t>
      </w:r>
      <w:r w:rsidRPr="00230D8B">
        <w:rPr>
          <w:color w:val="000000"/>
          <w:sz w:val="28"/>
          <w:szCs w:val="28"/>
        </w:rPr>
        <w:t>обліку засобів кваліфікованого електронного підпису, що застосовуються підписувачами</w:t>
      </w:r>
      <w:r>
        <w:rPr>
          <w:color w:val="000000"/>
          <w:sz w:val="28"/>
          <w:szCs w:val="28"/>
        </w:rPr>
        <w:t>.</w:t>
      </w:r>
    </w:p>
    <w:p w14:paraId="3324E569" w14:textId="0CD0E4C0" w:rsidR="00D84D5E" w:rsidRPr="00B65B12" w:rsidRDefault="0039694C" w:rsidP="00582B08">
      <w:pPr>
        <w:ind w:firstLine="42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84D5E">
        <w:rPr>
          <w:color w:val="000000"/>
          <w:sz w:val="28"/>
          <w:szCs w:val="28"/>
        </w:rPr>
        <w:t xml:space="preserve">. </w:t>
      </w:r>
      <w:r w:rsidR="00D84D5E" w:rsidRPr="00B65B12">
        <w:rPr>
          <w:sz w:val="28"/>
          <w:szCs w:val="28"/>
        </w:rPr>
        <w:t xml:space="preserve">Визнати таким, що втратило чинність розпорядження </w:t>
      </w:r>
      <w:r w:rsidR="00D84D5E">
        <w:rPr>
          <w:sz w:val="28"/>
          <w:szCs w:val="28"/>
        </w:rPr>
        <w:t>начальника</w:t>
      </w:r>
      <w:r w:rsidR="00D84D5E" w:rsidRPr="00B65B12">
        <w:rPr>
          <w:sz w:val="28"/>
          <w:szCs w:val="28"/>
        </w:rPr>
        <w:t xml:space="preserve"> районної</w:t>
      </w:r>
      <w:r w:rsidR="00D84D5E">
        <w:rPr>
          <w:sz w:val="28"/>
          <w:szCs w:val="28"/>
        </w:rPr>
        <w:t xml:space="preserve"> військової</w:t>
      </w:r>
      <w:r w:rsidR="00D84D5E" w:rsidRPr="00B65B12">
        <w:rPr>
          <w:sz w:val="28"/>
          <w:szCs w:val="28"/>
        </w:rPr>
        <w:t xml:space="preserve"> адміністрації від </w:t>
      </w:r>
      <w:r w:rsidR="00D84D5E">
        <w:rPr>
          <w:sz w:val="28"/>
          <w:szCs w:val="28"/>
        </w:rPr>
        <w:t xml:space="preserve">17 </w:t>
      </w:r>
      <w:r w:rsidR="00393789">
        <w:rPr>
          <w:sz w:val="28"/>
          <w:szCs w:val="28"/>
        </w:rPr>
        <w:t>серпня 2023</w:t>
      </w:r>
      <w:r w:rsidR="00D84D5E" w:rsidRPr="00B65B12">
        <w:rPr>
          <w:sz w:val="28"/>
          <w:szCs w:val="28"/>
        </w:rPr>
        <w:t xml:space="preserve"> року № </w:t>
      </w:r>
      <w:r w:rsidR="00393789">
        <w:rPr>
          <w:sz w:val="28"/>
          <w:szCs w:val="28"/>
        </w:rPr>
        <w:t>16</w:t>
      </w:r>
      <w:r w:rsidR="00D84D5E" w:rsidRPr="00B65B12">
        <w:rPr>
          <w:sz w:val="28"/>
          <w:szCs w:val="28"/>
        </w:rPr>
        <w:t xml:space="preserve">1 «Про </w:t>
      </w:r>
      <w:r w:rsidR="00393789">
        <w:rPr>
          <w:sz w:val="28"/>
          <w:szCs w:val="28"/>
        </w:rPr>
        <w:t>в</w:t>
      </w:r>
      <w:r w:rsidR="00D84D5E" w:rsidRPr="00B65B12">
        <w:rPr>
          <w:sz w:val="28"/>
          <w:szCs w:val="28"/>
        </w:rPr>
        <w:t>изначення відповідального за організацію використання кваліфікованих електронних довірчих послуг</w:t>
      </w:r>
      <w:r w:rsidR="00393789">
        <w:rPr>
          <w:sz w:val="28"/>
          <w:szCs w:val="28"/>
        </w:rPr>
        <w:t xml:space="preserve"> та використання кваліфікованої електронної печатки</w:t>
      </w:r>
      <w:r w:rsidR="00D84D5E" w:rsidRPr="00B65B12">
        <w:rPr>
          <w:sz w:val="28"/>
          <w:szCs w:val="28"/>
        </w:rPr>
        <w:t>».</w:t>
      </w:r>
    </w:p>
    <w:p w14:paraId="7A182816" w14:textId="671E97F9" w:rsidR="00D84D5E" w:rsidRDefault="0039694C" w:rsidP="00582B08">
      <w:pPr>
        <w:pStyle w:val="a4"/>
        <w:spacing w:before="300" w:beforeAutospacing="0" w:after="300" w:afterAutospacing="0" w:line="300" w:lineRule="atLeast"/>
        <w:ind w:firstLine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93789">
        <w:rPr>
          <w:color w:val="000000"/>
          <w:sz w:val="28"/>
          <w:szCs w:val="28"/>
        </w:rPr>
        <w:t>. Відділу документообігу та контролю апарату райдержадміністрації (</w:t>
      </w:r>
      <w:r w:rsidR="00563FE3" w:rsidRPr="00563FE3">
        <w:rPr>
          <w:color w:val="000000"/>
          <w:sz w:val="28"/>
          <w:szCs w:val="28"/>
        </w:rPr>
        <w:t>Ім’я Прізвище</w:t>
      </w:r>
      <w:r w:rsidR="00393789">
        <w:rPr>
          <w:color w:val="000000"/>
          <w:sz w:val="28"/>
          <w:szCs w:val="28"/>
        </w:rPr>
        <w:t xml:space="preserve">) внести відповідні відмітки в </w:t>
      </w:r>
      <w:r w:rsidR="00393789" w:rsidRPr="00B65B12">
        <w:rPr>
          <w:sz w:val="28"/>
          <w:szCs w:val="28"/>
        </w:rPr>
        <w:t xml:space="preserve">розпорядження </w:t>
      </w:r>
      <w:r w:rsidR="00393789">
        <w:rPr>
          <w:sz w:val="28"/>
          <w:szCs w:val="28"/>
        </w:rPr>
        <w:t>начальника</w:t>
      </w:r>
      <w:r w:rsidR="00393789" w:rsidRPr="00B65B12">
        <w:rPr>
          <w:sz w:val="28"/>
          <w:szCs w:val="28"/>
        </w:rPr>
        <w:t xml:space="preserve"> районної</w:t>
      </w:r>
      <w:r w:rsidR="00393789">
        <w:rPr>
          <w:sz w:val="28"/>
          <w:szCs w:val="28"/>
        </w:rPr>
        <w:t xml:space="preserve"> військової</w:t>
      </w:r>
      <w:r w:rsidR="00393789" w:rsidRPr="00B65B12">
        <w:rPr>
          <w:sz w:val="28"/>
          <w:szCs w:val="28"/>
        </w:rPr>
        <w:t xml:space="preserve"> адміністрації від </w:t>
      </w:r>
      <w:r w:rsidR="00393789">
        <w:rPr>
          <w:sz w:val="28"/>
          <w:szCs w:val="28"/>
        </w:rPr>
        <w:t>17 серпня 2023</w:t>
      </w:r>
      <w:r w:rsidR="00393789" w:rsidRPr="00B65B12">
        <w:rPr>
          <w:sz w:val="28"/>
          <w:szCs w:val="28"/>
        </w:rPr>
        <w:t xml:space="preserve"> року № </w:t>
      </w:r>
      <w:r w:rsidR="00393789">
        <w:rPr>
          <w:sz w:val="28"/>
          <w:szCs w:val="28"/>
        </w:rPr>
        <w:t>16</w:t>
      </w:r>
      <w:r w:rsidR="00393789" w:rsidRPr="00B65B12">
        <w:rPr>
          <w:sz w:val="28"/>
          <w:szCs w:val="28"/>
        </w:rPr>
        <w:t>1</w:t>
      </w:r>
      <w:r w:rsidR="00393789">
        <w:rPr>
          <w:sz w:val="28"/>
          <w:szCs w:val="28"/>
        </w:rPr>
        <w:t>.</w:t>
      </w:r>
    </w:p>
    <w:p w14:paraId="61CF308E" w14:textId="28A1384F" w:rsidR="000D72D0" w:rsidRPr="00563FE3" w:rsidRDefault="0039694C" w:rsidP="00563FE3">
      <w:pPr>
        <w:pStyle w:val="a4"/>
        <w:spacing w:before="300" w:beforeAutospacing="0" w:after="300" w:afterAutospacing="0"/>
        <w:ind w:firstLine="4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8B05FC" w:rsidRPr="00B65B12">
        <w:rPr>
          <w:color w:val="000000"/>
          <w:sz w:val="28"/>
          <w:szCs w:val="28"/>
        </w:rPr>
        <w:t>.</w:t>
      </w:r>
      <w:r w:rsidR="00393789">
        <w:rPr>
          <w:color w:val="000000"/>
          <w:sz w:val="28"/>
          <w:szCs w:val="28"/>
        </w:rPr>
        <w:t xml:space="preserve"> </w:t>
      </w:r>
      <w:r w:rsidR="000D72D0" w:rsidRPr="00393789">
        <w:rPr>
          <w:sz w:val="28"/>
          <w:szCs w:val="28"/>
        </w:rPr>
        <w:t>Ко</w:t>
      </w:r>
      <w:r w:rsidR="00393789">
        <w:rPr>
          <w:sz w:val="28"/>
          <w:szCs w:val="28"/>
        </w:rPr>
        <w:t>нтроль</w:t>
      </w:r>
      <w:r w:rsidR="000D72D0" w:rsidRPr="00393789">
        <w:rPr>
          <w:sz w:val="28"/>
          <w:szCs w:val="28"/>
        </w:rPr>
        <w:t xml:space="preserve"> за виконанням </w:t>
      </w:r>
      <w:r w:rsidR="00393789">
        <w:rPr>
          <w:sz w:val="28"/>
          <w:szCs w:val="28"/>
        </w:rPr>
        <w:t>цього розпорядження</w:t>
      </w:r>
      <w:r w:rsidR="000D72D0" w:rsidRPr="00393789">
        <w:rPr>
          <w:sz w:val="28"/>
          <w:szCs w:val="28"/>
        </w:rPr>
        <w:t xml:space="preserve"> покласти на </w:t>
      </w:r>
      <w:r w:rsidR="000D72D0" w:rsidRPr="00B65B12">
        <w:rPr>
          <w:sz w:val="28"/>
          <w:szCs w:val="28"/>
        </w:rPr>
        <w:t>керівника апарату райдержадміністрації</w:t>
      </w:r>
      <w:r w:rsidR="00476CD5">
        <w:rPr>
          <w:sz w:val="28"/>
          <w:szCs w:val="28"/>
        </w:rPr>
        <w:t xml:space="preserve"> </w:t>
      </w:r>
      <w:r w:rsidR="00563FE3" w:rsidRPr="00563FE3">
        <w:rPr>
          <w:color w:val="000000"/>
          <w:sz w:val="28"/>
          <w:szCs w:val="28"/>
        </w:rPr>
        <w:t>Ім’я Прізвище</w:t>
      </w:r>
      <w:r w:rsidR="00563FE3">
        <w:rPr>
          <w:sz w:val="28"/>
          <w:szCs w:val="28"/>
        </w:rPr>
        <w:t>.</w:t>
      </w:r>
    </w:p>
    <w:p w14:paraId="6486AF78" w14:textId="61BC9B84" w:rsidR="000D72D0" w:rsidRDefault="000D72D0" w:rsidP="00582B0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</w:t>
      </w:r>
      <w:r w:rsidR="00107C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82B0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</w:t>
      </w:r>
      <w:r w:rsidR="00563FE3">
        <w:rPr>
          <w:b/>
          <w:bCs/>
          <w:sz w:val="28"/>
          <w:szCs w:val="28"/>
        </w:rPr>
        <w:t>Ім’я ПРІЗВИЩЕ</w:t>
      </w:r>
    </w:p>
    <w:p w14:paraId="7A79129C" w14:textId="77777777" w:rsidR="000D72D0" w:rsidRDefault="000D72D0" w:rsidP="00582B08">
      <w:pPr>
        <w:rPr>
          <w:sz w:val="28"/>
          <w:szCs w:val="28"/>
        </w:rPr>
      </w:pPr>
    </w:p>
    <w:p w14:paraId="11CBDC0B" w14:textId="5A7202BD" w:rsidR="000D72D0" w:rsidRPr="00563FE3" w:rsidRDefault="00563FE3" w:rsidP="00582B08">
      <w:r w:rsidRPr="00563FE3">
        <w:rPr>
          <w:color w:val="000000"/>
        </w:rPr>
        <w:t>Ім’я Прізвище</w:t>
      </w:r>
      <w:r w:rsidR="000D72D0" w:rsidRPr="00563FE3">
        <w:t xml:space="preserve"> 71</w:t>
      </w:r>
      <w:r w:rsidR="0039694C" w:rsidRPr="00563FE3">
        <w:t xml:space="preserve"> </w:t>
      </w:r>
      <w:r w:rsidR="000D72D0" w:rsidRPr="00563FE3">
        <w:t>702</w:t>
      </w:r>
    </w:p>
    <w:p w14:paraId="5BFD7ED3" w14:textId="77777777" w:rsidR="00FC2CB2" w:rsidRPr="00563FE3" w:rsidRDefault="00FC2CB2" w:rsidP="00582B08"/>
    <w:sectPr w:rsidR="00FC2CB2" w:rsidRPr="00563FE3" w:rsidSect="00582B08">
      <w:pgSz w:w="11906" w:h="16838"/>
      <w:pgMar w:top="284" w:right="566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65841" w14:textId="77777777" w:rsidR="00A236E7" w:rsidRDefault="00A236E7" w:rsidP="00CD791E">
      <w:r>
        <w:separator/>
      </w:r>
    </w:p>
  </w:endnote>
  <w:endnote w:type="continuationSeparator" w:id="0">
    <w:p w14:paraId="60133685" w14:textId="77777777" w:rsidR="00A236E7" w:rsidRDefault="00A236E7" w:rsidP="00CD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7DCB" w14:textId="77777777" w:rsidR="00A236E7" w:rsidRDefault="00A236E7" w:rsidP="00CD791E">
      <w:r>
        <w:separator/>
      </w:r>
    </w:p>
  </w:footnote>
  <w:footnote w:type="continuationSeparator" w:id="0">
    <w:p w14:paraId="316450B6" w14:textId="77777777" w:rsidR="00A236E7" w:rsidRDefault="00A236E7" w:rsidP="00CD7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2B65"/>
    <w:multiLevelType w:val="hybridMultilevel"/>
    <w:tmpl w:val="3C864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07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7B0"/>
    <w:rsid w:val="00042BD9"/>
    <w:rsid w:val="00085281"/>
    <w:rsid w:val="000A50F6"/>
    <w:rsid w:val="000D72D0"/>
    <w:rsid w:val="000E60BD"/>
    <w:rsid w:val="00107004"/>
    <w:rsid w:val="00107CD3"/>
    <w:rsid w:val="00144F92"/>
    <w:rsid w:val="00165F6B"/>
    <w:rsid w:val="001A0329"/>
    <w:rsid w:val="00221D6D"/>
    <w:rsid w:val="00230D8B"/>
    <w:rsid w:val="00252349"/>
    <w:rsid w:val="00264619"/>
    <w:rsid w:val="002B4F37"/>
    <w:rsid w:val="002C72A7"/>
    <w:rsid w:val="00301446"/>
    <w:rsid w:val="003375A2"/>
    <w:rsid w:val="00393789"/>
    <w:rsid w:val="0039694C"/>
    <w:rsid w:val="00425690"/>
    <w:rsid w:val="00476CD5"/>
    <w:rsid w:val="00563FE3"/>
    <w:rsid w:val="00582B08"/>
    <w:rsid w:val="005B004F"/>
    <w:rsid w:val="005F1D39"/>
    <w:rsid w:val="00653CA9"/>
    <w:rsid w:val="0077766D"/>
    <w:rsid w:val="0088145F"/>
    <w:rsid w:val="00887D32"/>
    <w:rsid w:val="008B05FC"/>
    <w:rsid w:val="008B6F0F"/>
    <w:rsid w:val="008C226F"/>
    <w:rsid w:val="009D7739"/>
    <w:rsid w:val="00A00E45"/>
    <w:rsid w:val="00A236E7"/>
    <w:rsid w:val="00B63C2E"/>
    <w:rsid w:val="00B65B12"/>
    <w:rsid w:val="00BA029F"/>
    <w:rsid w:val="00BD227A"/>
    <w:rsid w:val="00C92D57"/>
    <w:rsid w:val="00CD791E"/>
    <w:rsid w:val="00D81A8D"/>
    <w:rsid w:val="00D84D5E"/>
    <w:rsid w:val="00DF2196"/>
    <w:rsid w:val="00EC0991"/>
    <w:rsid w:val="00F677B0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CFCD"/>
  <w15:chartTrackingRefBased/>
  <w15:docId w15:val="{F160F490-9B20-440F-91C7-E4643256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2D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0D72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0D72D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2D0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0D72D0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paragraph" w:styleId="a3">
    <w:name w:val="List Paragraph"/>
    <w:basedOn w:val="a"/>
    <w:uiPriority w:val="34"/>
    <w:qFormat/>
    <w:rsid w:val="000D72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B05FC"/>
    <w:pPr>
      <w:spacing w:before="100" w:beforeAutospacing="1" w:after="100" w:afterAutospacing="1"/>
    </w:pPr>
    <w:rPr>
      <w:lang w:eastAsia="uk-UA"/>
    </w:rPr>
  </w:style>
  <w:style w:type="paragraph" w:styleId="a5">
    <w:name w:val="header"/>
    <w:basedOn w:val="a"/>
    <w:link w:val="a6"/>
    <w:uiPriority w:val="99"/>
    <w:unhideWhenUsed/>
    <w:rsid w:val="00CD791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D791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CD791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D791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2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2817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14</cp:revision>
  <cp:lastPrinted>2024-06-20T11:16:00Z</cp:lastPrinted>
  <dcterms:created xsi:type="dcterms:W3CDTF">2024-06-12T14:15:00Z</dcterms:created>
  <dcterms:modified xsi:type="dcterms:W3CDTF">2024-11-08T14:57:00Z</dcterms:modified>
</cp:coreProperties>
</file>