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E44F" w14:textId="77777777" w:rsidR="001735EC" w:rsidRDefault="001735EC" w:rsidP="001735EC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107D0B" w14:textId="77777777" w:rsidR="00FF10FD" w:rsidRPr="00FF10FD" w:rsidRDefault="00FF10FD" w:rsidP="00FF10FD">
      <w:pPr>
        <w:spacing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FF10FD">
        <w:rPr>
          <w:rFonts w:ascii="Times New Roman" w:hAnsi="Times New Roman" w:cs="Times New Roman"/>
          <w:b/>
          <w:sz w:val="24"/>
          <w:lang w:val="uk-UA"/>
        </w:rPr>
        <w:t>(</w:t>
      </w:r>
      <w:r w:rsidRPr="00FF10FD">
        <w:rPr>
          <w:rFonts w:ascii="Times New Roman" w:hAnsi="Times New Roman" w:cs="Times New Roman"/>
          <w:sz w:val="24"/>
          <w:lang w:val="uk-UA"/>
        </w:rPr>
        <w:t>відповідно до пункту 4</w:t>
      </w:r>
      <w:r w:rsidRPr="00FF10FD">
        <w:rPr>
          <w:rFonts w:ascii="Times New Roman" w:hAnsi="Times New Roman" w:cs="Times New Roman"/>
          <w:sz w:val="24"/>
          <w:vertAlign w:val="superscript"/>
          <w:lang w:val="uk-UA"/>
        </w:rPr>
        <w:t xml:space="preserve">1 </w:t>
      </w:r>
      <w:r w:rsidRPr="00FF10FD">
        <w:rPr>
          <w:rFonts w:ascii="Times New Roman" w:hAnsi="Times New Roman" w:cs="Times New Roman"/>
          <w:sz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59A00BC" w14:textId="77777777" w:rsidR="00FF10FD" w:rsidRPr="00FF10FD" w:rsidRDefault="00FF10FD" w:rsidP="001735EC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601B224F" w14:textId="7353D49B" w:rsidR="001735EC" w:rsidRDefault="001735EC" w:rsidP="001735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A8584B">
        <w:rPr>
          <w:rFonts w:ascii="Times New Roman" w:hAnsi="Times New Roman" w:cs="Times New Roman"/>
          <w:b/>
          <w:sz w:val="24"/>
          <w:lang w:val="uk-UA"/>
        </w:rPr>
        <w:t>1.</w:t>
      </w:r>
      <w:r>
        <w:rPr>
          <w:rFonts w:ascii="Times New Roman" w:hAnsi="Times New Roman" w:cs="Times New Roman"/>
          <w:b/>
          <w:sz w:val="24"/>
          <w:lang w:val="uk-UA"/>
        </w:rPr>
        <w:t xml:space="preserve"> 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 </w:t>
      </w:r>
      <w:r>
        <w:rPr>
          <w:rFonts w:ascii="Times New Roman" w:hAnsi="Times New Roman" w:cs="Times New Roman"/>
          <w:sz w:val="24"/>
          <w:lang w:val="uk-UA"/>
        </w:rPr>
        <w:t>Управління соціально</w:t>
      </w:r>
      <w:r w:rsidR="00D711BC">
        <w:rPr>
          <w:rFonts w:ascii="Times New Roman" w:hAnsi="Times New Roman" w:cs="Times New Roman"/>
          <w:sz w:val="24"/>
          <w:lang w:val="uk-UA"/>
        </w:rPr>
        <w:t>го захисту населення</w:t>
      </w:r>
      <w:r>
        <w:rPr>
          <w:rFonts w:ascii="Times New Roman" w:hAnsi="Times New Roman" w:cs="Times New Roman"/>
          <w:sz w:val="24"/>
          <w:lang w:val="uk-UA"/>
        </w:rPr>
        <w:t xml:space="preserve"> Ковельської районної державної адміністрації, місто Ковель, вулиця Івасюка, 15; код за ЄДРПОУ – 03192046.</w:t>
      </w:r>
    </w:p>
    <w:p w14:paraId="0C000DC3" w14:textId="0582D209" w:rsidR="001735EC" w:rsidRPr="00E249A2" w:rsidRDefault="001735EC" w:rsidP="001735E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D711BC" w:rsidRPr="00D711BC">
        <w:t xml:space="preserve"> </w:t>
      </w:r>
      <w:r w:rsidR="00D711BC" w:rsidRPr="00D711BC">
        <w:rPr>
          <w:rFonts w:ascii="Times New Roman" w:hAnsi="Times New Roman" w:cs="Times New Roman"/>
          <w:b/>
          <w:sz w:val="24"/>
          <w:lang w:val="uk-UA"/>
        </w:rPr>
        <w:t>09310000-5 (Електрична енергія)</w:t>
      </w:r>
      <w:r w:rsidRPr="001735EC">
        <w:rPr>
          <w:rFonts w:ascii="Times New Roman" w:hAnsi="Times New Roman" w:cs="Times New Roman"/>
          <w:sz w:val="24"/>
          <w:lang w:val="uk-UA"/>
        </w:rPr>
        <w:t>,</w:t>
      </w:r>
      <w:r w:rsidRPr="00476655">
        <w:rPr>
          <w:rFonts w:ascii="Times New Roman" w:hAnsi="Times New Roman" w:cs="Times New Roman"/>
          <w:sz w:val="24"/>
          <w:lang w:val="uk-UA"/>
        </w:rPr>
        <w:t xml:space="preserve"> </w:t>
      </w:r>
      <w:r w:rsidRPr="005F6DBD">
        <w:rPr>
          <w:rFonts w:ascii="Times New Roman" w:hAnsi="Times New Roman" w:cs="Times New Roman"/>
          <w:sz w:val="24"/>
          <w:szCs w:val="24"/>
          <w:lang w:val="uk-UA"/>
        </w:rPr>
        <w:t>код національного класифікатора України ДК 021:2015 «Єдиний за</w:t>
      </w:r>
      <w:r>
        <w:rPr>
          <w:rFonts w:ascii="Times New Roman" w:hAnsi="Times New Roman" w:cs="Times New Roman"/>
          <w:sz w:val="24"/>
          <w:szCs w:val="24"/>
          <w:lang w:val="uk-UA"/>
        </w:rPr>
        <w:t>купівельний словник» -</w:t>
      </w:r>
      <w:r w:rsidR="00D711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11BC" w:rsidRPr="00D711BC">
        <w:rPr>
          <w:rFonts w:ascii="Times New Roman" w:hAnsi="Times New Roman" w:cs="Times New Roman"/>
          <w:sz w:val="24"/>
          <w:szCs w:val="24"/>
          <w:lang w:val="uk-UA"/>
        </w:rPr>
        <w:t>09310000-5 (Електрична енергія)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91CBC3E" w14:textId="33F6AE04" w:rsidR="001735EC" w:rsidRPr="00476655" w:rsidRDefault="001735EC" w:rsidP="001735E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3. Ідентифікатор процедури закупівлі: </w:t>
      </w:r>
      <w:r w:rsidRPr="005909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hyperlink r:id="rId4" w:tgtFrame="_blank" w:history="1">
        <w:r w:rsidR="00D711BC">
          <w:rPr>
            <w:rStyle w:val="a4"/>
            <w:rFonts w:ascii="Calibri" w:hAnsi="Calibri" w:cs="Calibri"/>
            <w:color w:val="474389"/>
            <w:u w:val="none"/>
            <w:shd w:val="clear" w:color="auto" w:fill="FFFFFF"/>
          </w:rPr>
          <w:t>UA-2025-12-17-019659-a</w:t>
        </w:r>
      </w:hyperlink>
      <w:r w:rsidR="00D711BC">
        <w:rPr>
          <w:rFonts w:ascii="Calibri" w:hAnsi="Calibri" w:cs="Calibri"/>
          <w:color w:val="222222"/>
          <w:shd w:val="clear" w:color="auto" w:fill="FFFFFF"/>
        </w:rPr>
        <w:t> </w:t>
      </w:r>
      <w:r w:rsidRPr="001735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</w:p>
    <w:p w14:paraId="237D44AC" w14:textId="5C0A1491" w:rsidR="00D711BC" w:rsidRPr="00D711BC" w:rsidRDefault="001735EC" w:rsidP="00D711BC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4. Обґрунтування технічних та якісних характеристик предмета закупівлі</w:t>
      </w:r>
      <w:r w:rsid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: </w:t>
      </w:r>
      <w:r w:rsidR="00065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D711BC" w:rsidRPr="00D71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Очікуваний обсяг, необхідний для забезпечення діяльності та власних потреб об’єкту замовника та, враховуючи обсяги фактичного споживання попереднього календарного року  на період з 01.01.2026 по 31.12.2026 становить </w:t>
      </w:r>
      <w:r w:rsidR="00D711BC" w:rsidRPr="00D711BC">
        <w:rPr>
          <w:rFonts w:ascii="Calibri" w:hAnsi="Calibri" w:cs="Calibri"/>
          <w:bCs/>
          <w:color w:val="222222"/>
          <w:sz w:val="21"/>
          <w:szCs w:val="21"/>
          <w:shd w:val="clear" w:color="auto" w:fill="FFFFFF"/>
        </w:rPr>
        <w:t>1</w:t>
      </w:r>
      <w:r w:rsidR="00FF1382">
        <w:rPr>
          <w:rFonts w:ascii="Calibri" w:hAnsi="Calibri" w:cs="Calibri"/>
          <w:bCs/>
          <w:color w:val="222222"/>
          <w:sz w:val="21"/>
          <w:szCs w:val="21"/>
          <w:shd w:val="clear" w:color="auto" w:fill="FFFFFF"/>
          <w:lang w:val="uk-UA"/>
        </w:rPr>
        <w:t>5</w:t>
      </w:r>
      <w:r w:rsidR="00426DE3">
        <w:rPr>
          <w:rFonts w:ascii="Calibri" w:hAnsi="Calibri" w:cs="Calibri"/>
          <w:bCs/>
          <w:color w:val="222222"/>
          <w:sz w:val="21"/>
          <w:szCs w:val="21"/>
          <w:shd w:val="clear" w:color="auto" w:fill="FFFFFF"/>
          <w:lang w:val="uk-UA"/>
        </w:rPr>
        <w:t xml:space="preserve"> </w:t>
      </w:r>
      <w:r w:rsidR="00D711BC" w:rsidRPr="00D711BC">
        <w:rPr>
          <w:rFonts w:ascii="Calibri" w:hAnsi="Calibri" w:cs="Calibri"/>
          <w:bCs/>
          <w:color w:val="222222"/>
          <w:sz w:val="21"/>
          <w:szCs w:val="21"/>
          <w:shd w:val="clear" w:color="auto" w:fill="FFFFFF"/>
        </w:rPr>
        <w:t>600</w:t>
      </w:r>
      <w:r w:rsidR="00D711BC" w:rsidRPr="00D711BC">
        <w:rPr>
          <w:rFonts w:ascii="Calibri" w:hAnsi="Calibri" w:cs="Calibri"/>
          <w:bCs/>
          <w:color w:val="222222"/>
          <w:sz w:val="21"/>
          <w:szCs w:val="21"/>
          <w:shd w:val="clear" w:color="auto" w:fill="FFFFFF"/>
          <w:lang w:val="uk-UA"/>
        </w:rPr>
        <w:t xml:space="preserve"> </w:t>
      </w:r>
      <w:r w:rsidR="00D711BC" w:rsidRPr="00D71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кВт/год.</w:t>
      </w:r>
    </w:p>
    <w:p w14:paraId="7E92765C" w14:textId="17C03395" w:rsidR="00065A47" w:rsidRPr="00D711BC" w:rsidRDefault="00D711BC" w:rsidP="00D711BC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D71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Якість та технічні характеристики електричної енергії, що постачаються Споживачу мають відповідати вимогам, встановленим чинним законодавством України, національним стандартам України, іншими нормативно-технічними документами, в тому числі ДСТУ EN 50160:2014.</w:t>
      </w:r>
    </w:p>
    <w:p w14:paraId="53D3AC6B" w14:textId="09F146F0" w:rsidR="00D356C3" w:rsidRPr="00D356C3" w:rsidRDefault="00D356C3" w:rsidP="007816D4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5. Обґрунтування розміру бюджетного призначення: </w:t>
      </w:r>
      <w:r w:rsidR="007816D4" w:rsidRPr="00781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Для забезпечення безперервного постачання електричної енергії в обсягах, що за належних умов забезпечать задоволення попиту на споживання електричної енергії, а саме  </w:t>
      </w:r>
      <w:r w:rsidR="007816D4" w:rsidRPr="007816D4">
        <w:rPr>
          <w:rFonts w:ascii="Calibri" w:hAnsi="Calibri" w:cs="Calibri"/>
          <w:bCs/>
          <w:color w:val="222222"/>
          <w:sz w:val="21"/>
          <w:szCs w:val="21"/>
          <w:shd w:val="clear" w:color="auto" w:fill="FFFFFF"/>
        </w:rPr>
        <w:t>1</w:t>
      </w:r>
      <w:r w:rsidR="00FF1382">
        <w:rPr>
          <w:rFonts w:ascii="Calibri" w:hAnsi="Calibri" w:cs="Calibri"/>
          <w:bCs/>
          <w:color w:val="222222"/>
          <w:sz w:val="21"/>
          <w:szCs w:val="21"/>
          <w:shd w:val="clear" w:color="auto" w:fill="FFFFFF"/>
          <w:lang w:val="uk-UA"/>
        </w:rPr>
        <w:t>5</w:t>
      </w:r>
      <w:r w:rsidR="007816D4" w:rsidRPr="007816D4">
        <w:rPr>
          <w:rFonts w:ascii="Calibri" w:hAnsi="Calibri" w:cs="Calibri"/>
          <w:bCs/>
          <w:color w:val="222222"/>
          <w:sz w:val="21"/>
          <w:szCs w:val="21"/>
          <w:shd w:val="clear" w:color="auto" w:fill="FFFFFF"/>
        </w:rPr>
        <w:t>600</w:t>
      </w:r>
      <w:r w:rsidR="007816D4" w:rsidRPr="007816D4">
        <w:rPr>
          <w:rFonts w:ascii="Calibri" w:hAnsi="Calibri" w:cs="Calibri"/>
          <w:bCs/>
          <w:color w:val="222222"/>
          <w:sz w:val="21"/>
          <w:szCs w:val="21"/>
          <w:shd w:val="clear" w:color="auto" w:fill="FFFFFF"/>
          <w:lang w:val="uk-UA"/>
        </w:rPr>
        <w:t xml:space="preserve"> </w:t>
      </w:r>
      <w:r w:rsidR="007816D4" w:rsidRPr="00781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кВт/год в період з 01.01.2026 по 31.12.2026.</w:t>
      </w:r>
      <w:r w:rsidR="00781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7816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</w:t>
      </w:r>
      <w:r w:rsidR="007816D4" w:rsidRPr="00D35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озмір бюджетного призначення, визначений</w:t>
      </w:r>
      <w:r w:rsidR="007816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відповідно до кошторису на 2026</w:t>
      </w:r>
      <w:r w:rsidR="007816D4" w:rsidRPr="00D35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</w:t>
      </w:r>
      <w:r w:rsidR="007816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ік і становить </w:t>
      </w:r>
      <w:r w:rsidR="007816D4">
        <w:rPr>
          <w:rFonts w:ascii="Calibri" w:hAnsi="Calibri" w:cs="Calibri"/>
          <w:color w:val="222222"/>
          <w:shd w:val="clear" w:color="auto" w:fill="FFFFFF"/>
        </w:rPr>
        <w:t>174 720.00 UAH з ПДВ</w:t>
      </w:r>
      <w:r w:rsidR="007816D4">
        <w:rPr>
          <w:rFonts w:ascii="Calibri" w:hAnsi="Calibri" w:cs="Calibri"/>
          <w:color w:val="222222"/>
          <w:shd w:val="clear" w:color="auto" w:fill="FFFFFF"/>
          <w:lang w:val="uk-UA"/>
        </w:rPr>
        <w:t>.</w:t>
      </w:r>
      <w:r w:rsidR="007816D4" w:rsidRPr="007816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7816D4" w:rsidRPr="00D35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Фінансування закупівлі здійснюється за кошти загального фонду державного  бюджету за КЕКВ 227</w:t>
      </w:r>
      <w:r w:rsidR="0067235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 w:rsidR="007816D4" w:rsidRPr="00D35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виходячи з потреби Замовника у даному предметі закупівлі.</w:t>
      </w:r>
      <w:r w:rsidR="007816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7A8A6E97" w14:textId="037B7C62" w:rsidR="00D356C3" w:rsidRPr="007816D4" w:rsidRDefault="00D356C3" w:rsidP="00D356C3">
      <w:pPr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6. </w:t>
      </w:r>
      <w:proofErr w:type="spellStart"/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Очікувана</w:t>
      </w:r>
      <w:proofErr w:type="spellEnd"/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вартість</w:t>
      </w:r>
      <w:proofErr w:type="spellEnd"/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предмета </w:t>
      </w:r>
      <w:proofErr w:type="spellStart"/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закупівлі</w:t>
      </w:r>
      <w:proofErr w:type="spellEnd"/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="00781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7816D4" w:rsidRPr="00781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174 720.00</w:t>
      </w:r>
      <w:r w:rsidR="007816D4" w:rsidRPr="007816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(сто сімдесят чотири тисячі сімсот двадцять гривень 00 копійок)</w:t>
      </w:r>
      <w:r w:rsidRPr="007816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BC1A260" w14:textId="6C3E4614" w:rsidR="00D356C3" w:rsidRPr="00D356C3" w:rsidRDefault="00D356C3" w:rsidP="00D356C3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35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7. Обґрунтування очікуваної вартості предмета закупівлі: </w:t>
      </w:r>
      <w:r w:rsidRPr="00D35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формувалась за результатами проведення моніторингу цін, відповідно до найнижчої ціни яка була встановлена для бюджетних організацій на момент проведення моніторингу</w:t>
      </w:r>
      <w:r w:rsidR="007816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D35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3E7EF8BE" w14:textId="77777777" w:rsidR="00275B8A" w:rsidRPr="00D356C3" w:rsidRDefault="00275B8A" w:rsidP="001735EC">
      <w:pPr>
        <w:ind w:firstLine="567"/>
        <w:rPr>
          <w:lang w:val="uk-UA"/>
        </w:rPr>
      </w:pPr>
    </w:p>
    <w:sectPr w:rsidR="00275B8A" w:rsidRPr="00D356C3" w:rsidSect="001A46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EC"/>
    <w:rsid w:val="00065A47"/>
    <w:rsid w:val="001735EC"/>
    <w:rsid w:val="001A4658"/>
    <w:rsid w:val="00275B8A"/>
    <w:rsid w:val="00426DE3"/>
    <w:rsid w:val="006246D7"/>
    <w:rsid w:val="00672356"/>
    <w:rsid w:val="00766727"/>
    <w:rsid w:val="007816D4"/>
    <w:rsid w:val="007B5388"/>
    <w:rsid w:val="0090090C"/>
    <w:rsid w:val="00984256"/>
    <w:rsid w:val="00A20094"/>
    <w:rsid w:val="00D356C3"/>
    <w:rsid w:val="00D6159B"/>
    <w:rsid w:val="00D711BC"/>
    <w:rsid w:val="00E9004B"/>
    <w:rsid w:val="00FF10FD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094A"/>
  <w15:docId w15:val="{51981962-BFD4-4BEB-BA89-77B45D5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3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2-17-01965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jur-1</dc:creator>
  <cp:keywords/>
  <dc:description/>
  <cp:lastModifiedBy>Lena</cp:lastModifiedBy>
  <cp:revision>2</cp:revision>
  <cp:lastPrinted>2025-12-18T08:42:00Z</cp:lastPrinted>
  <dcterms:created xsi:type="dcterms:W3CDTF">2025-12-18T14:46:00Z</dcterms:created>
  <dcterms:modified xsi:type="dcterms:W3CDTF">2025-12-18T14:46:00Z</dcterms:modified>
</cp:coreProperties>
</file>